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874" w:rsidRPr="003C5246" w:rsidRDefault="005115F6" w:rsidP="00773DFF">
      <w:pPr>
        <w:pStyle w:val="1"/>
        <w:rPr>
          <w:b/>
          <w:bCs/>
          <w:sz w:val="28"/>
          <w:szCs w:val="28"/>
          <w:lang w:val="uk-UA"/>
        </w:rPr>
      </w:pPr>
      <w:bookmarkStart w:id="0" w:name="_Toc442793244"/>
      <w:r>
        <w:rPr>
          <w:b/>
          <w:bCs/>
          <w:sz w:val="28"/>
          <w:szCs w:val="28"/>
          <w:lang w:val="uk-UA"/>
        </w:rPr>
        <w:t>ТОВАРИСТВО</w:t>
      </w:r>
      <w:r w:rsidR="002E7874" w:rsidRPr="003C5246">
        <w:rPr>
          <w:b/>
          <w:bCs/>
          <w:sz w:val="28"/>
          <w:szCs w:val="28"/>
          <w:lang w:val="uk-UA"/>
        </w:rPr>
        <w:t xml:space="preserve"> З ОБМЕЖЕНОЮ ВІДПОВІДАЛЬНІСТЮ</w:t>
      </w:r>
      <w:bookmarkEnd w:id="0"/>
    </w:p>
    <w:p w:rsidR="002E7874" w:rsidRPr="003C5246" w:rsidRDefault="000F132F" w:rsidP="00773DFF">
      <w:pPr>
        <w:pStyle w:val="1"/>
        <w:rPr>
          <w:b/>
          <w:bCs/>
          <w:sz w:val="28"/>
          <w:szCs w:val="28"/>
          <w:lang w:val="uk-UA"/>
        </w:rPr>
      </w:pPr>
      <w:bookmarkStart w:id="1" w:name="_Toc442793245"/>
      <w:r>
        <w:rPr>
          <w:b/>
          <w:bCs/>
          <w:sz w:val="28"/>
          <w:szCs w:val="28"/>
          <w:lang w:val="uk-UA"/>
        </w:rPr>
        <w:t>«Фінансова компанія  «Трейд</w:t>
      </w:r>
      <w:r w:rsidR="00084CEC">
        <w:rPr>
          <w:b/>
          <w:bCs/>
          <w:sz w:val="28"/>
          <w:szCs w:val="28"/>
          <w:lang w:val="uk-UA"/>
        </w:rPr>
        <w:t xml:space="preserve"> -</w:t>
      </w:r>
      <w:r>
        <w:rPr>
          <w:b/>
          <w:bCs/>
          <w:sz w:val="28"/>
          <w:szCs w:val="28"/>
          <w:lang w:val="uk-UA"/>
        </w:rPr>
        <w:t xml:space="preserve"> Інвест</w:t>
      </w:r>
      <w:r w:rsidR="002E7874" w:rsidRPr="003C5246">
        <w:rPr>
          <w:b/>
          <w:bCs/>
          <w:sz w:val="28"/>
          <w:szCs w:val="28"/>
          <w:lang w:val="uk-UA"/>
        </w:rPr>
        <w:t>»</w:t>
      </w:r>
      <w:bookmarkEnd w:id="1"/>
    </w:p>
    <w:p w:rsidR="002E7874" w:rsidRPr="003C5246" w:rsidRDefault="002E7874" w:rsidP="00201125">
      <w:pPr>
        <w:jc w:val="both"/>
        <w:rPr>
          <w:sz w:val="24"/>
          <w:szCs w:val="24"/>
          <w:lang w:val="uk-UA"/>
        </w:rPr>
      </w:pPr>
      <w:r w:rsidRPr="003C5246">
        <w:rPr>
          <w:sz w:val="24"/>
          <w:szCs w:val="24"/>
          <w:lang w:val="uk-UA"/>
        </w:rPr>
        <w:t xml:space="preserve">   </w:t>
      </w:r>
    </w:p>
    <w:p w:rsidR="0077146B" w:rsidRPr="003C5246" w:rsidRDefault="0077146B" w:rsidP="001D539E">
      <w:pPr>
        <w:jc w:val="center"/>
        <w:rPr>
          <w:b/>
          <w:i/>
          <w:sz w:val="32"/>
          <w:szCs w:val="32"/>
          <w:lang w:val="uk-UA"/>
        </w:rPr>
      </w:pPr>
      <w:r w:rsidRPr="003C5246">
        <w:rPr>
          <w:b/>
          <w:i/>
          <w:sz w:val="32"/>
          <w:szCs w:val="32"/>
          <w:lang w:val="uk-UA"/>
        </w:rPr>
        <w:t xml:space="preserve">ПРИМІТКИ ДО ФІНАНСОВОЇ ЗВІТНОСТІ   </w:t>
      </w:r>
    </w:p>
    <w:p w:rsidR="002E7874" w:rsidRPr="003C5246" w:rsidRDefault="00C83DD3" w:rsidP="001D539E">
      <w:pPr>
        <w:jc w:val="center"/>
        <w:rPr>
          <w:b/>
          <w:i/>
          <w:sz w:val="32"/>
          <w:szCs w:val="32"/>
          <w:lang w:val="uk-UA"/>
        </w:rPr>
      </w:pPr>
      <w:r>
        <w:rPr>
          <w:b/>
          <w:i/>
          <w:sz w:val="32"/>
          <w:szCs w:val="32"/>
          <w:lang w:val="uk-UA"/>
        </w:rPr>
        <w:t xml:space="preserve">  ЗА</w:t>
      </w:r>
      <w:r w:rsidR="005D16AB">
        <w:rPr>
          <w:b/>
          <w:i/>
          <w:sz w:val="32"/>
          <w:szCs w:val="32"/>
          <w:lang w:val="uk-UA"/>
        </w:rPr>
        <w:t xml:space="preserve"> </w:t>
      </w:r>
      <w:r>
        <w:rPr>
          <w:b/>
          <w:i/>
          <w:sz w:val="32"/>
          <w:szCs w:val="32"/>
          <w:lang w:val="uk-UA"/>
        </w:rPr>
        <w:t xml:space="preserve"> </w:t>
      </w:r>
      <w:r w:rsidR="00E528BF">
        <w:rPr>
          <w:b/>
          <w:i/>
          <w:sz w:val="32"/>
          <w:szCs w:val="32"/>
          <w:lang w:val="uk-UA"/>
        </w:rPr>
        <w:t>12</w:t>
      </w:r>
      <w:r w:rsidR="00A45947">
        <w:rPr>
          <w:b/>
          <w:i/>
          <w:sz w:val="32"/>
          <w:szCs w:val="32"/>
          <w:lang w:val="uk-UA"/>
        </w:rPr>
        <w:t xml:space="preserve"> МІСЯЦІВ</w:t>
      </w:r>
      <w:r w:rsidR="00B7493F">
        <w:rPr>
          <w:b/>
          <w:i/>
          <w:sz w:val="32"/>
          <w:szCs w:val="32"/>
          <w:lang w:val="uk-UA"/>
        </w:rPr>
        <w:t xml:space="preserve"> 2017</w:t>
      </w:r>
      <w:r w:rsidR="0077146B" w:rsidRPr="003C5246">
        <w:rPr>
          <w:b/>
          <w:i/>
          <w:sz w:val="32"/>
          <w:szCs w:val="32"/>
          <w:lang w:val="uk-UA"/>
        </w:rPr>
        <w:t xml:space="preserve"> РОКУ</w:t>
      </w:r>
    </w:p>
    <w:p w:rsidR="0027035E" w:rsidRPr="003C5246" w:rsidRDefault="0077146B">
      <w:pPr>
        <w:pStyle w:val="af2"/>
        <w:rPr>
          <w:lang w:val="uk-UA"/>
        </w:rPr>
      </w:pPr>
      <w:r w:rsidRPr="003C5246">
        <w:rPr>
          <w:lang w:val="uk-UA"/>
        </w:rPr>
        <w:t>Зміст</w:t>
      </w:r>
    </w:p>
    <w:p w:rsidR="004F7C92" w:rsidRPr="003C5246" w:rsidRDefault="00CA0843">
      <w:pPr>
        <w:pStyle w:val="11"/>
        <w:tabs>
          <w:tab w:val="right" w:leader="dot" w:pos="10456"/>
        </w:tabs>
        <w:rPr>
          <w:rFonts w:ascii="Calibri" w:hAnsi="Calibri"/>
          <w:noProof/>
          <w:sz w:val="22"/>
          <w:szCs w:val="22"/>
          <w:lang w:val="uk-UA" w:eastAsia="en-US"/>
        </w:rPr>
      </w:pPr>
      <w:r w:rsidRPr="003C5246">
        <w:rPr>
          <w:lang w:val="uk-UA"/>
        </w:rPr>
        <w:fldChar w:fldCharType="begin"/>
      </w:r>
      <w:r w:rsidR="0027035E" w:rsidRPr="003C5246">
        <w:rPr>
          <w:lang w:val="uk-UA"/>
        </w:rPr>
        <w:instrText xml:space="preserve"> TOC \o "1-3" \h \z \u </w:instrText>
      </w:r>
      <w:r w:rsidRPr="003C5246">
        <w:rPr>
          <w:lang w:val="uk-UA"/>
        </w:rPr>
        <w:fldChar w:fldCharType="separate"/>
      </w:r>
      <w:hyperlink w:anchor="_Toc442793244" w:history="1">
        <w:r w:rsidR="005115F6">
          <w:rPr>
            <w:rStyle w:val="af3"/>
            <w:b/>
            <w:bCs/>
            <w:noProof/>
            <w:lang w:val="uk-UA"/>
          </w:rPr>
          <w:t>ТОВАРИСТВО</w:t>
        </w:r>
        <w:r w:rsidR="004F7C92" w:rsidRPr="003C5246">
          <w:rPr>
            <w:rStyle w:val="af3"/>
            <w:b/>
            <w:bCs/>
            <w:noProof/>
            <w:lang w:val="uk-UA"/>
          </w:rPr>
          <w:t xml:space="preserve"> З ОБМЕЖЕНОЮ ВІДПОВІДАЛЬНІСТЮ</w:t>
        </w:r>
        <w:r w:rsidR="009F2C47">
          <w:rPr>
            <w:rStyle w:val="af3"/>
            <w:b/>
            <w:bCs/>
            <w:noProof/>
            <w:lang w:val="uk-UA"/>
          </w:rPr>
          <w:t xml:space="preserve"> </w:t>
        </w:r>
        <w:r w:rsidR="009F2C47" w:rsidRPr="009F2C47">
          <w:rPr>
            <w:rStyle w:val="af3"/>
            <w:b/>
            <w:bCs/>
            <w:noProof/>
            <w:lang w:val="uk-UA"/>
          </w:rPr>
          <w:t>«Фінансова компанія «Трейд</w:t>
        </w:r>
        <w:r w:rsidR="002309D6">
          <w:rPr>
            <w:rStyle w:val="af3"/>
            <w:b/>
            <w:bCs/>
            <w:noProof/>
            <w:lang w:val="uk-UA"/>
          </w:rPr>
          <w:t>-</w:t>
        </w:r>
        <w:r w:rsidR="009F2C47" w:rsidRPr="009F2C47">
          <w:rPr>
            <w:rStyle w:val="af3"/>
            <w:b/>
            <w:bCs/>
            <w:noProof/>
            <w:lang w:val="uk-UA"/>
          </w:rPr>
          <w:t xml:space="preserve"> Інвест»</w:t>
        </w:r>
      </w:hyperlink>
      <w:r w:rsidR="009F2C47" w:rsidRPr="003C5246">
        <w:rPr>
          <w:rFonts w:ascii="Calibri" w:hAnsi="Calibri"/>
          <w:noProof/>
          <w:sz w:val="22"/>
          <w:szCs w:val="22"/>
          <w:lang w:val="uk-UA" w:eastAsia="en-US"/>
        </w:rPr>
        <w:t xml:space="preserve"> </w:t>
      </w:r>
    </w:p>
    <w:p w:rsidR="004F7C92" w:rsidRPr="003C5246" w:rsidRDefault="006E16D2">
      <w:pPr>
        <w:pStyle w:val="11"/>
        <w:tabs>
          <w:tab w:val="right" w:leader="dot" w:pos="10456"/>
        </w:tabs>
        <w:rPr>
          <w:rFonts w:ascii="Calibri" w:hAnsi="Calibri"/>
          <w:noProof/>
          <w:sz w:val="22"/>
          <w:szCs w:val="22"/>
          <w:lang w:val="uk-UA" w:eastAsia="en-US"/>
        </w:rPr>
      </w:pPr>
      <w:hyperlink w:anchor="_Toc442793246" w:history="1">
        <w:r w:rsidR="004F7C92" w:rsidRPr="003C5246">
          <w:rPr>
            <w:rStyle w:val="af3"/>
            <w:b/>
            <w:noProof/>
            <w:lang w:val="uk-UA"/>
          </w:rPr>
          <w:t>1. ВСТУП. ЗАГАЛЬНА ІНФОРМАЦІЯ.</w:t>
        </w:r>
        <w:r w:rsidR="004F7C92" w:rsidRPr="003C5246">
          <w:rPr>
            <w:noProof/>
            <w:webHidden/>
            <w:lang w:val="uk-UA"/>
          </w:rPr>
          <w:tab/>
        </w:r>
        <w:r w:rsidR="00CA0843" w:rsidRPr="003C5246">
          <w:rPr>
            <w:noProof/>
            <w:webHidden/>
            <w:lang w:val="uk-UA"/>
          </w:rPr>
          <w:fldChar w:fldCharType="begin"/>
        </w:r>
        <w:r w:rsidR="004F7C92" w:rsidRPr="003C5246">
          <w:rPr>
            <w:noProof/>
            <w:webHidden/>
            <w:lang w:val="uk-UA"/>
          </w:rPr>
          <w:instrText xml:space="preserve"> PAGEREF _Toc442793246 \h </w:instrText>
        </w:r>
        <w:r w:rsidR="00CA0843" w:rsidRPr="003C5246">
          <w:rPr>
            <w:noProof/>
            <w:webHidden/>
            <w:lang w:val="uk-UA"/>
          </w:rPr>
        </w:r>
        <w:r w:rsidR="00CA0843" w:rsidRPr="003C5246">
          <w:rPr>
            <w:noProof/>
            <w:webHidden/>
            <w:lang w:val="uk-UA"/>
          </w:rPr>
          <w:fldChar w:fldCharType="separate"/>
        </w:r>
        <w:r w:rsidR="00FA13AB">
          <w:rPr>
            <w:noProof/>
            <w:webHidden/>
            <w:lang w:val="uk-UA"/>
          </w:rPr>
          <w:t>2</w:t>
        </w:r>
        <w:r w:rsidR="00CA0843" w:rsidRPr="003C5246">
          <w:rPr>
            <w:noProof/>
            <w:webHidden/>
            <w:lang w:val="uk-UA"/>
          </w:rPr>
          <w:fldChar w:fldCharType="end"/>
        </w:r>
      </w:hyperlink>
    </w:p>
    <w:p w:rsidR="004F7C92" w:rsidRPr="00F6455F" w:rsidRDefault="006E16D2">
      <w:pPr>
        <w:pStyle w:val="25"/>
        <w:tabs>
          <w:tab w:val="left" w:pos="880"/>
          <w:tab w:val="right" w:leader="dot" w:pos="10456"/>
        </w:tabs>
        <w:rPr>
          <w:rFonts w:ascii="Calibri" w:hAnsi="Calibri"/>
          <w:noProof/>
          <w:sz w:val="22"/>
          <w:szCs w:val="22"/>
          <w:lang w:val="en-US" w:eastAsia="en-US"/>
        </w:rPr>
      </w:pPr>
      <w:hyperlink w:anchor="_Toc442793247" w:history="1">
        <w:r w:rsidR="004F7C92" w:rsidRPr="003C5246">
          <w:rPr>
            <w:rStyle w:val="af3"/>
            <w:b/>
            <w:noProof/>
            <w:lang w:val="uk-UA"/>
          </w:rPr>
          <w:t>1.1.</w:t>
        </w:r>
        <w:r w:rsidR="004F7C92" w:rsidRPr="003C5246">
          <w:rPr>
            <w:rFonts w:ascii="Calibri" w:hAnsi="Calibri"/>
            <w:noProof/>
            <w:sz w:val="22"/>
            <w:szCs w:val="22"/>
            <w:lang w:val="uk-UA" w:eastAsia="en-US"/>
          </w:rPr>
          <w:tab/>
        </w:r>
        <w:r w:rsidR="004F7C92" w:rsidRPr="003C5246">
          <w:rPr>
            <w:rStyle w:val="af3"/>
            <w:b/>
            <w:noProof/>
            <w:lang w:val="uk-UA"/>
          </w:rPr>
          <w:t>Відповідальність керівництва щодо підготовки фінансової звітності.</w:t>
        </w:r>
        <w:r w:rsidR="004F7C92" w:rsidRPr="003C5246">
          <w:rPr>
            <w:noProof/>
            <w:webHidden/>
            <w:lang w:val="uk-UA"/>
          </w:rPr>
          <w:tab/>
        </w:r>
        <w:r w:rsidR="00F6455F">
          <w:rPr>
            <w:noProof/>
            <w:webHidden/>
            <w:lang w:val="en-US"/>
          </w:rPr>
          <w:t>2</w:t>
        </w:r>
      </w:hyperlink>
    </w:p>
    <w:p w:rsidR="004F7C92" w:rsidRPr="007777C8" w:rsidRDefault="006E16D2">
      <w:pPr>
        <w:pStyle w:val="25"/>
        <w:tabs>
          <w:tab w:val="right" w:leader="dot" w:pos="10456"/>
        </w:tabs>
        <w:rPr>
          <w:rFonts w:ascii="Calibri" w:hAnsi="Calibri"/>
          <w:noProof/>
          <w:sz w:val="22"/>
          <w:szCs w:val="22"/>
          <w:lang w:val="uk-UA" w:eastAsia="en-US"/>
        </w:rPr>
      </w:pPr>
      <w:hyperlink w:anchor="_Toc442793248" w:history="1">
        <w:r w:rsidR="004F7C92" w:rsidRPr="00B3300B">
          <w:rPr>
            <w:rStyle w:val="af3"/>
            <w:b/>
            <w:noProof/>
            <w:lang w:val="uk-UA"/>
          </w:rPr>
          <w:t>1.2.        Операційне середовище, безперервність діяльності та подальше функціонування</w:t>
        </w:r>
        <w:r w:rsidR="004F7C92" w:rsidRPr="003C5246">
          <w:rPr>
            <w:rStyle w:val="af3"/>
            <w:noProof/>
            <w:lang w:val="uk-UA"/>
          </w:rPr>
          <w:t>.</w:t>
        </w:r>
        <w:r w:rsidR="004F7C92" w:rsidRPr="003C5246">
          <w:rPr>
            <w:noProof/>
            <w:webHidden/>
            <w:lang w:val="uk-UA"/>
          </w:rPr>
          <w:tab/>
        </w:r>
        <w:r w:rsidR="00CA0843" w:rsidRPr="003C5246">
          <w:rPr>
            <w:noProof/>
            <w:webHidden/>
            <w:lang w:val="uk-UA"/>
          </w:rPr>
          <w:fldChar w:fldCharType="begin"/>
        </w:r>
        <w:r w:rsidR="004F7C92" w:rsidRPr="003C5246">
          <w:rPr>
            <w:noProof/>
            <w:webHidden/>
            <w:lang w:val="uk-UA"/>
          </w:rPr>
          <w:instrText xml:space="preserve"> PAGEREF _Toc442793248 \h </w:instrText>
        </w:r>
        <w:r w:rsidR="00CA0843" w:rsidRPr="003C5246">
          <w:rPr>
            <w:noProof/>
            <w:webHidden/>
            <w:lang w:val="uk-UA"/>
          </w:rPr>
        </w:r>
        <w:r w:rsidR="00CA0843" w:rsidRPr="003C5246">
          <w:rPr>
            <w:noProof/>
            <w:webHidden/>
            <w:lang w:val="uk-UA"/>
          </w:rPr>
          <w:fldChar w:fldCharType="separate"/>
        </w:r>
        <w:r w:rsidR="00FA13AB">
          <w:rPr>
            <w:noProof/>
            <w:webHidden/>
            <w:lang w:val="uk-UA"/>
          </w:rPr>
          <w:t>2</w:t>
        </w:r>
        <w:r w:rsidR="00CA0843" w:rsidRPr="003C5246">
          <w:rPr>
            <w:noProof/>
            <w:webHidden/>
            <w:lang w:val="uk-UA"/>
          </w:rPr>
          <w:fldChar w:fldCharType="end"/>
        </w:r>
      </w:hyperlink>
    </w:p>
    <w:p w:rsidR="004F7C92" w:rsidRPr="003C5246" w:rsidRDefault="006E16D2">
      <w:pPr>
        <w:pStyle w:val="11"/>
        <w:tabs>
          <w:tab w:val="right" w:leader="dot" w:pos="10456"/>
        </w:tabs>
        <w:rPr>
          <w:rFonts w:ascii="Calibri" w:hAnsi="Calibri"/>
          <w:noProof/>
          <w:sz w:val="22"/>
          <w:szCs w:val="22"/>
          <w:lang w:val="uk-UA" w:eastAsia="en-US"/>
        </w:rPr>
      </w:pPr>
      <w:hyperlink w:anchor="_Toc442793249" w:history="1">
        <w:r w:rsidR="004F7C92" w:rsidRPr="003C5246">
          <w:rPr>
            <w:rStyle w:val="af3"/>
            <w:b/>
            <w:noProof/>
            <w:lang w:val="uk-UA"/>
          </w:rPr>
          <w:t>2.ОСНОВА ДЛЯ ПІДГОТОВКИ, ЗАТВЕРДЖЕННЯ ТА ПОДАННЯ  ФІНАНСОВОЇ</w:t>
        </w:r>
        <w:r w:rsidR="004F7C92" w:rsidRPr="003C5246">
          <w:rPr>
            <w:rStyle w:val="af3"/>
            <w:noProof/>
            <w:lang w:val="uk-UA"/>
          </w:rPr>
          <w:t xml:space="preserve"> </w:t>
        </w:r>
        <w:r w:rsidR="004F7C92" w:rsidRPr="003C5246">
          <w:rPr>
            <w:rStyle w:val="af3"/>
            <w:b/>
            <w:noProof/>
            <w:lang w:val="uk-UA"/>
          </w:rPr>
          <w:t>ЗВІТНОСТІ</w:t>
        </w:r>
        <w:r w:rsidR="00B3300B">
          <w:rPr>
            <w:rStyle w:val="af3"/>
            <w:b/>
            <w:noProof/>
            <w:lang w:val="uk-UA"/>
          </w:rPr>
          <w:t>, ДОСТОВІРНЕ ПОДАННЯ ТА ВІДПОВІДНІСТЬ МСФЗ</w:t>
        </w:r>
        <w:r w:rsidR="004F7C92" w:rsidRPr="003C5246">
          <w:rPr>
            <w:rStyle w:val="af3"/>
            <w:b/>
            <w:noProof/>
            <w:lang w:val="uk-UA"/>
          </w:rPr>
          <w:t>.</w:t>
        </w:r>
        <w:r w:rsidR="004F7C92" w:rsidRPr="003C5246">
          <w:rPr>
            <w:noProof/>
            <w:webHidden/>
            <w:lang w:val="uk-UA"/>
          </w:rPr>
          <w:tab/>
        </w:r>
        <w:r w:rsidR="00CA0843" w:rsidRPr="003C5246">
          <w:rPr>
            <w:noProof/>
            <w:webHidden/>
            <w:lang w:val="uk-UA"/>
          </w:rPr>
          <w:fldChar w:fldCharType="begin"/>
        </w:r>
        <w:r w:rsidR="004F7C92" w:rsidRPr="003C5246">
          <w:rPr>
            <w:noProof/>
            <w:webHidden/>
            <w:lang w:val="uk-UA"/>
          </w:rPr>
          <w:instrText xml:space="preserve"> PAGEREF _Toc442793249 \h </w:instrText>
        </w:r>
        <w:r w:rsidR="00CA0843" w:rsidRPr="003C5246">
          <w:rPr>
            <w:noProof/>
            <w:webHidden/>
            <w:lang w:val="uk-UA"/>
          </w:rPr>
        </w:r>
        <w:r w:rsidR="00CA0843" w:rsidRPr="003C5246">
          <w:rPr>
            <w:noProof/>
            <w:webHidden/>
            <w:lang w:val="uk-UA"/>
          </w:rPr>
          <w:fldChar w:fldCharType="separate"/>
        </w:r>
        <w:r w:rsidR="00FA13AB">
          <w:rPr>
            <w:noProof/>
            <w:webHidden/>
            <w:lang w:val="uk-UA"/>
          </w:rPr>
          <w:t>3</w:t>
        </w:r>
        <w:r w:rsidR="00CA0843" w:rsidRPr="003C5246">
          <w:rPr>
            <w:noProof/>
            <w:webHidden/>
            <w:lang w:val="uk-UA"/>
          </w:rPr>
          <w:fldChar w:fldCharType="end"/>
        </w:r>
      </w:hyperlink>
    </w:p>
    <w:p w:rsidR="004F7C92" w:rsidRPr="003C5246" w:rsidRDefault="006E16D2">
      <w:pPr>
        <w:pStyle w:val="25"/>
        <w:tabs>
          <w:tab w:val="right" w:leader="dot" w:pos="10456"/>
        </w:tabs>
        <w:rPr>
          <w:rFonts w:ascii="Calibri" w:hAnsi="Calibri"/>
          <w:noProof/>
          <w:sz w:val="22"/>
          <w:szCs w:val="22"/>
          <w:lang w:val="uk-UA" w:eastAsia="en-US"/>
        </w:rPr>
      </w:pPr>
      <w:hyperlink w:anchor="_Toc442793250" w:history="1">
        <w:r w:rsidR="004F7C92" w:rsidRPr="003C5246">
          <w:rPr>
            <w:rStyle w:val="af3"/>
            <w:b/>
            <w:noProof/>
            <w:lang w:val="uk-UA"/>
          </w:rPr>
          <w:t>2.1. Застосування нових,  переглянутих та змінених  Міжнародних стандартів фінансової звітності  та інтерпретацій</w:t>
        </w:r>
        <w:r w:rsidR="004F7C92" w:rsidRPr="003C5246">
          <w:rPr>
            <w:rStyle w:val="af3"/>
            <w:b/>
            <w:bCs/>
            <w:noProof/>
            <w:lang w:val="uk-UA"/>
          </w:rPr>
          <w:t>.</w:t>
        </w:r>
        <w:r w:rsidR="004F7C92" w:rsidRPr="003C5246">
          <w:rPr>
            <w:noProof/>
            <w:webHidden/>
            <w:lang w:val="uk-UA"/>
          </w:rPr>
          <w:tab/>
        </w:r>
        <w:r w:rsidR="00CA0843" w:rsidRPr="003C5246">
          <w:rPr>
            <w:noProof/>
            <w:webHidden/>
            <w:lang w:val="uk-UA"/>
          </w:rPr>
          <w:fldChar w:fldCharType="begin"/>
        </w:r>
        <w:r w:rsidR="004F7C92" w:rsidRPr="003C5246">
          <w:rPr>
            <w:noProof/>
            <w:webHidden/>
            <w:lang w:val="uk-UA"/>
          </w:rPr>
          <w:instrText xml:space="preserve"> PAGEREF _Toc442793250 \h </w:instrText>
        </w:r>
        <w:r w:rsidR="00CA0843" w:rsidRPr="003C5246">
          <w:rPr>
            <w:noProof/>
            <w:webHidden/>
            <w:lang w:val="uk-UA"/>
          </w:rPr>
        </w:r>
        <w:r w:rsidR="00CA0843" w:rsidRPr="003C5246">
          <w:rPr>
            <w:noProof/>
            <w:webHidden/>
            <w:lang w:val="uk-UA"/>
          </w:rPr>
          <w:fldChar w:fldCharType="separate"/>
        </w:r>
        <w:r w:rsidR="00FA13AB">
          <w:rPr>
            <w:noProof/>
            <w:webHidden/>
            <w:lang w:val="uk-UA"/>
          </w:rPr>
          <w:t>4</w:t>
        </w:r>
        <w:r w:rsidR="00CA0843" w:rsidRPr="003C5246">
          <w:rPr>
            <w:noProof/>
            <w:webHidden/>
            <w:lang w:val="uk-UA"/>
          </w:rPr>
          <w:fldChar w:fldCharType="end"/>
        </w:r>
      </w:hyperlink>
    </w:p>
    <w:p w:rsidR="004F7C92" w:rsidRPr="003C5246" w:rsidRDefault="006E16D2">
      <w:pPr>
        <w:pStyle w:val="11"/>
        <w:tabs>
          <w:tab w:val="right" w:leader="dot" w:pos="10456"/>
        </w:tabs>
        <w:rPr>
          <w:rFonts w:ascii="Calibri" w:hAnsi="Calibri"/>
          <w:noProof/>
          <w:sz w:val="22"/>
          <w:szCs w:val="22"/>
          <w:lang w:val="uk-UA" w:eastAsia="en-US"/>
        </w:rPr>
      </w:pPr>
      <w:hyperlink w:anchor="_Toc442793251" w:history="1">
        <w:r w:rsidR="004F7C92" w:rsidRPr="003C5246">
          <w:rPr>
            <w:rStyle w:val="af3"/>
            <w:b/>
            <w:noProof/>
            <w:lang w:val="uk-UA"/>
          </w:rPr>
          <w:t>3.ОСНОВНІ</w:t>
        </w:r>
        <w:r w:rsidR="00A85EC0">
          <w:rPr>
            <w:rStyle w:val="af3"/>
            <w:b/>
            <w:noProof/>
            <w:lang w:val="uk-UA"/>
          </w:rPr>
          <w:t xml:space="preserve"> (СУТТЄВІ) </w:t>
        </w:r>
        <w:r w:rsidR="004F7C92" w:rsidRPr="003C5246">
          <w:rPr>
            <w:rStyle w:val="af3"/>
            <w:b/>
            <w:noProof/>
            <w:lang w:val="uk-UA"/>
          </w:rPr>
          <w:t xml:space="preserve"> ПОЛОЖЕННЯ ОБЛІКОВОЇ ПОЛІТИКИ.</w:t>
        </w:r>
        <w:r w:rsidR="004F7C92" w:rsidRPr="003C5246">
          <w:rPr>
            <w:noProof/>
            <w:webHidden/>
            <w:lang w:val="uk-UA"/>
          </w:rPr>
          <w:tab/>
        </w:r>
        <w:r w:rsidR="00CA0843" w:rsidRPr="003C5246">
          <w:rPr>
            <w:noProof/>
            <w:webHidden/>
            <w:lang w:val="uk-UA"/>
          </w:rPr>
          <w:fldChar w:fldCharType="begin"/>
        </w:r>
        <w:r w:rsidR="004F7C92" w:rsidRPr="003C5246">
          <w:rPr>
            <w:noProof/>
            <w:webHidden/>
            <w:lang w:val="uk-UA"/>
          </w:rPr>
          <w:instrText xml:space="preserve"> PAGEREF _Toc442793251 \h </w:instrText>
        </w:r>
        <w:r w:rsidR="00CA0843" w:rsidRPr="003C5246">
          <w:rPr>
            <w:noProof/>
            <w:webHidden/>
            <w:lang w:val="uk-UA"/>
          </w:rPr>
        </w:r>
        <w:r w:rsidR="00CA0843" w:rsidRPr="003C5246">
          <w:rPr>
            <w:noProof/>
            <w:webHidden/>
            <w:lang w:val="uk-UA"/>
          </w:rPr>
          <w:fldChar w:fldCharType="separate"/>
        </w:r>
        <w:r w:rsidR="00FA13AB">
          <w:rPr>
            <w:noProof/>
            <w:webHidden/>
            <w:lang w:val="uk-UA"/>
          </w:rPr>
          <w:t>6</w:t>
        </w:r>
        <w:r w:rsidR="00CA0843" w:rsidRPr="003C5246">
          <w:rPr>
            <w:noProof/>
            <w:webHidden/>
            <w:lang w:val="uk-UA"/>
          </w:rPr>
          <w:fldChar w:fldCharType="end"/>
        </w:r>
      </w:hyperlink>
    </w:p>
    <w:p w:rsidR="004F7C92" w:rsidRPr="003C5246" w:rsidRDefault="006E16D2">
      <w:pPr>
        <w:pStyle w:val="25"/>
        <w:tabs>
          <w:tab w:val="right" w:leader="dot" w:pos="10456"/>
        </w:tabs>
        <w:rPr>
          <w:rFonts w:ascii="Calibri" w:hAnsi="Calibri"/>
          <w:noProof/>
          <w:sz w:val="22"/>
          <w:szCs w:val="22"/>
          <w:lang w:val="uk-UA" w:eastAsia="en-US"/>
        </w:rPr>
      </w:pPr>
      <w:hyperlink w:anchor="_Toc442793252" w:history="1">
        <w:r w:rsidR="004F7C92" w:rsidRPr="003C5246">
          <w:rPr>
            <w:rStyle w:val="af3"/>
            <w:b/>
            <w:noProof/>
            <w:lang w:val="uk-UA"/>
          </w:rPr>
          <w:t>МСФЗ 13 «Оцінка справедливої вартості»</w:t>
        </w:r>
        <w:r w:rsidR="004F7C92" w:rsidRPr="003C5246">
          <w:rPr>
            <w:noProof/>
            <w:webHidden/>
            <w:lang w:val="uk-UA"/>
          </w:rPr>
          <w:tab/>
        </w:r>
        <w:r w:rsidR="00CA0843" w:rsidRPr="003C5246">
          <w:rPr>
            <w:noProof/>
            <w:webHidden/>
            <w:lang w:val="uk-UA"/>
          </w:rPr>
          <w:fldChar w:fldCharType="begin"/>
        </w:r>
        <w:r w:rsidR="004F7C92" w:rsidRPr="003C5246">
          <w:rPr>
            <w:noProof/>
            <w:webHidden/>
            <w:lang w:val="uk-UA"/>
          </w:rPr>
          <w:instrText xml:space="preserve"> PAGEREF _Toc442793252 \h </w:instrText>
        </w:r>
        <w:r w:rsidR="00CA0843" w:rsidRPr="003C5246">
          <w:rPr>
            <w:noProof/>
            <w:webHidden/>
            <w:lang w:val="uk-UA"/>
          </w:rPr>
        </w:r>
        <w:r w:rsidR="00CA0843" w:rsidRPr="003C5246">
          <w:rPr>
            <w:noProof/>
            <w:webHidden/>
            <w:lang w:val="uk-UA"/>
          </w:rPr>
          <w:fldChar w:fldCharType="separate"/>
        </w:r>
        <w:r w:rsidR="00FA13AB">
          <w:rPr>
            <w:noProof/>
            <w:webHidden/>
            <w:lang w:val="uk-UA"/>
          </w:rPr>
          <w:t>6</w:t>
        </w:r>
        <w:r w:rsidR="00CA0843" w:rsidRPr="003C5246">
          <w:rPr>
            <w:noProof/>
            <w:webHidden/>
            <w:lang w:val="uk-UA"/>
          </w:rPr>
          <w:fldChar w:fldCharType="end"/>
        </w:r>
      </w:hyperlink>
    </w:p>
    <w:p w:rsidR="004F7C92" w:rsidRPr="003C5246" w:rsidRDefault="006E16D2">
      <w:pPr>
        <w:pStyle w:val="25"/>
        <w:tabs>
          <w:tab w:val="right" w:leader="dot" w:pos="10456"/>
        </w:tabs>
        <w:rPr>
          <w:rFonts w:ascii="Calibri" w:hAnsi="Calibri"/>
          <w:noProof/>
          <w:sz w:val="22"/>
          <w:szCs w:val="22"/>
          <w:lang w:val="uk-UA" w:eastAsia="en-US"/>
        </w:rPr>
      </w:pPr>
      <w:hyperlink w:anchor="_Toc442793253" w:history="1">
        <w:r w:rsidR="004F7C92" w:rsidRPr="003C5246">
          <w:rPr>
            <w:rStyle w:val="af3"/>
            <w:b/>
            <w:noProof/>
            <w:lang w:val="uk-UA"/>
          </w:rPr>
          <w:t>Функціональна валюта та іноземна валюта.</w:t>
        </w:r>
        <w:r w:rsidR="004F7C92" w:rsidRPr="003C5246">
          <w:rPr>
            <w:noProof/>
            <w:webHidden/>
            <w:lang w:val="uk-UA"/>
          </w:rPr>
          <w:tab/>
        </w:r>
        <w:r w:rsidR="005A0D3A">
          <w:rPr>
            <w:noProof/>
            <w:webHidden/>
            <w:lang w:val="uk-UA"/>
          </w:rPr>
          <w:t>8</w:t>
        </w:r>
      </w:hyperlink>
    </w:p>
    <w:p w:rsidR="004F7C92" w:rsidRPr="003C5246" w:rsidRDefault="006E16D2">
      <w:pPr>
        <w:pStyle w:val="25"/>
        <w:tabs>
          <w:tab w:val="right" w:leader="dot" w:pos="10456"/>
        </w:tabs>
        <w:rPr>
          <w:rFonts w:ascii="Calibri" w:hAnsi="Calibri"/>
          <w:noProof/>
          <w:sz w:val="22"/>
          <w:szCs w:val="22"/>
          <w:lang w:val="uk-UA" w:eastAsia="en-US"/>
        </w:rPr>
      </w:pPr>
      <w:hyperlink w:anchor="_Toc442793254" w:history="1">
        <w:r w:rsidR="004F7C92" w:rsidRPr="003C5246">
          <w:rPr>
            <w:rStyle w:val="af3"/>
            <w:b/>
            <w:noProof/>
            <w:lang w:val="uk-UA"/>
          </w:rPr>
          <w:t>Грошові кошти та їх еквіваленти</w:t>
        </w:r>
        <w:r w:rsidR="004F7C92" w:rsidRPr="003C5246">
          <w:rPr>
            <w:noProof/>
            <w:webHidden/>
            <w:lang w:val="uk-UA"/>
          </w:rPr>
          <w:tab/>
        </w:r>
        <w:r w:rsidR="005A0D3A">
          <w:rPr>
            <w:noProof/>
            <w:webHidden/>
            <w:lang w:val="uk-UA"/>
          </w:rPr>
          <w:t>8</w:t>
        </w:r>
      </w:hyperlink>
    </w:p>
    <w:p w:rsidR="004F7C92" w:rsidRPr="003C5246" w:rsidRDefault="006E16D2">
      <w:pPr>
        <w:pStyle w:val="25"/>
        <w:tabs>
          <w:tab w:val="right" w:leader="dot" w:pos="10456"/>
        </w:tabs>
        <w:rPr>
          <w:rFonts w:ascii="Calibri" w:hAnsi="Calibri"/>
          <w:noProof/>
          <w:sz w:val="22"/>
          <w:szCs w:val="22"/>
          <w:lang w:val="uk-UA" w:eastAsia="en-US"/>
        </w:rPr>
      </w:pPr>
      <w:hyperlink w:anchor="_Toc442793255" w:history="1">
        <w:r w:rsidR="004F7C92" w:rsidRPr="003C5246">
          <w:rPr>
            <w:rStyle w:val="af3"/>
            <w:b/>
            <w:noProof/>
            <w:lang w:val="uk-UA"/>
          </w:rPr>
          <w:t>МСФЗ 9 «Фінансові інструменти», МСБО 32 «Фінансові інструменти:подання», МСБО 39 «Фінансові інструменти: визнання та оцінка»</w:t>
        </w:r>
        <w:r w:rsidR="004F7C92" w:rsidRPr="003C5246">
          <w:rPr>
            <w:noProof/>
            <w:webHidden/>
            <w:lang w:val="uk-UA"/>
          </w:rPr>
          <w:tab/>
        </w:r>
        <w:r w:rsidR="005A0D3A">
          <w:rPr>
            <w:noProof/>
            <w:webHidden/>
            <w:lang w:val="uk-UA"/>
          </w:rPr>
          <w:t>9</w:t>
        </w:r>
      </w:hyperlink>
    </w:p>
    <w:p w:rsidR="004F7C92" w:rsidRPr="005A0D3A" w:rsidRDefault="006E16D2">
      <w:pPr>
        <w:pStyle w:val="25"/>
        <w:tabs>
          <w:tab w:val="right" w:leader="dot" w:pos="10456"/>
        </w:tabs>
        <w:rPr>
          <w:rFonts w:ascii="Calibri" w:hAnsi="Calibri"/>
          <w:noProof/>
          <w:sz w:val="22"/>
          <w:szCs w:val="22"/>
          <w:lang w:val="uk-UA" w:eastAsia="en-US"/>
        </w:rPr>
      </w:pPr>
      <w:hyperlink w:anchor="_Toc442793256" w:history="1">
        <w:r w:rsidR="004F7C92" w:rsidRPr="003C5246">
          <w:rPr>
            <w:rStyle w:val="af3"/>
            <w:b/>
            <w:noProof/>
            <w:lang w:val="uk-UA"/>
          </w:rPr>
          <w:t>МСБО 16 «Основні засоби»</w:t>
        </w:r>
        <w:r w:rsidR="004F7C92" w:rsidRPr="003C5246">
          <w:rPr>
            <w:noProof/>
            <w:webHidden/>
            <w:lang w:val="uk-UA"/>
          </w:rPr>
          <w:tab/>
        </w:r>
      </w:hyperlink>
      <w:r w:rsidR="007045DC">
        <w:rPr>
          <w:noProof/>
          <w:lang w:val="uk-UA"/>
        </w:rPr>
        <w:t>1</w:t>
      </w:r>
      <w:r w:rsidR="005A0D3A">
        <w:rPr>
          <w:lang w:val="uk-UA"/>
        </w:rPr>
        <w:t>5</w:t>
      </w:r>
    </w:p>
    <w:p w:rsidR="004F7C92" w:rsidRPr="005A0D3A" w:rsidRDefault="006E16D2">
      <w:pPr>
        <w:pStyle w:val="25"/>
        <w:tabs>
          <w:tab w:val="right" w:leader="dot" w:pos="10456"/>
        </w:tabs>
        <w:rPr>
          <w:rFonts w:ascii="Calibri" w:hAnsi="Calibri"/>
          <w:noProof/>
          <w:sz w:val="22"/>
          <w:szCs w:val="22"/>
          <w:lang w:val="uk-UA" w:eastAsia="en-US"/>
        </w:rPr>
      </w:pPr>
      <w:hyperlink w:anchor="_Toc442793257" w:history="1">
        <w:r w:rsidR="004F7C92" w:rsidRPr="003C5246">
          <w:rPr>
            <w:rStyle w:val="af3"/>
            <w:b/>
            <w:noProof/>
            <w:lang w:val="uk-UA"/>
          </w:rPr>
          <w:t>МСФЗ 5 «Непоточні активи, утримувані для продажу та припинена діяльність»</w:t>
        </w:r>
        <w:r w:rsidR="004F7C92" w:rsidRPr="003C5246">
          <w:rPr>
            <w:noProof/>
            <w:webHidden/>
            <w:lang w:val="uk-UA"/>
          </w:rPr>
          <w:tab/>
        </w:r>
      </w:hyperlink>
      <w:r w:rsidR="007045DC">
        <w:rPr>
          <w:noProof/>
          <w:lang w:val="uk-UA"/>
        </w:rPr>
        <w:t>1</w:t>
      </w:r>
      <w:r w:rsidR="005A0D3A">
        <w:rPr>
          <w:lang w:val="uk-UA"/>
        </w:rPr>
        <w:t>6</w:t>
      </w:r>
    </w:p>
    <w:p w:rsidR="004F7C92" w:rsidRPr="003C5246" w:rsidRDefault="006E16D2">
      <w:pPr>
        <w:pStyle w:val="25"/>
        <w:tabs>
          <w:tab w:val="right" w:leader="dot" w:pos="10456"/>
        </w:tabs>
        <w:rPr>
          <w:rFonts w:ascii="Calibri" w:hAnsi="Calibri"/>
          <w:noProof/>
          <w:sz w:val="22"/>
          <w:szCs w:val="22"/>
          <w:lang w:val="uk-UA" w:eastAsia="en-US"/>
        </w:rPr>
      </w:pPr>
      <w:hyperlink w:anchor="_Toc442793258" w:history="1">
        <w:r w:rsidR="004F7C92" w:rsidRPr="003C5246">
          <w:rPr>
            <w:rStyle w:val="af3"/>
            <w:b/>
            <w:noProof/>
            <w:lang w:val="uk-UA"/>
          </w:rPr>
          <w:t>МСБО 36 «Зменшення корисності активів»</w:t>
        </w:r>
        <w:r w:rsidR="004F7C92" w:rsidRPr="003C5246">
          <w:rPr>
            <w:noProof/>
            <w:webHidden/>
            <w:lang w:val="uk-UA"/>
          </w:rPr>
          <w:tab/>
        </w:r>
        <w:r w:rsidR="00CA0843" w:rsidRPr="003C5246">
          <w:rPr>
            <w:noProof/>
            <w:webHidden/>
            <w:lang w:val="uk-UA"/>
          </w:rPr>
          <w:fldChar w:fldCharType="begin"/>
        </w:r>
        <w:r w:rsidR="004F7C92" w:rsidRPr="003C5246">
          <w:rPr>
            <w:noProof/>
            <w:webHidden/>
            <w:lang w:val="uk-UA"/>
          </w:rPr>
          <w:instrText xml:space="preserve"> PAGEREF _Toc442793258 \h </w:instrText>
        </w:r>
        <w:r w:rsidR="00CA0843" w:rsidRPr="003C5246">
          <w:rPr>
            <w:noProof/>
            <w:webHidden/>
            <w:lang w:val="uk-UA"/>
          </w:rPr>
        </w:r>
        <w:r w:rsidR="00CA0843" w:rsidRPr="003C5246">
          <w:rPr>
            <w:noProof/>
            <w:webHidden/>
            <w:lang w:val="uk-UA"/>
          </w:rPr>
          <w:fldChar w:fldCharType="separate"/>
        </w:r>
        <w:r w:rsidR="00FA13AB">
          <w:rPr>
            <w:noProof/>
            <w:webHidden/>
            <w:lang w:val="uk-UA"/>
          </w:rPr>
          <w:t>16</w:t>
        </w:r>
        <w:r w:rsidR="00CA0843" w:rsidRPr="003C5246">
          <w:rPr>
            <w:noProof/>
            <w:webHidden/>
            <w:lang w:val="uk-UA"/>
          </w:rPr>
          <w:fldChar w:fldCharType="end"/>
        </w:r>
      </w:hyperlink>
    </w:p>
    <w:p w:rsidR="004F7C92" w:rsidRPr="003C5246" w:rsidRDefault="006E16D2">
      <w:pPr>
        <w:pStyle w:val="25"/>
        <w:tabs>
          <w:tab w:val="right" w:leader="dot" w:pos="10456"/>
        </w:tabs>
        <w:rPr>
          <w:rFonts w:ascii="Calibri" w:hAnsi="Calibri"/>
          <w:noProof/>
          <w:sz w:val="22"/>
          <w:szCs w:val="22"/>
          <w:lang w:val="uk-UA" w:eastAsia="en-US"/>
        </w:rPr>
      </w:pPr>
      <w:hyperlink w:anchor="_Toc442793259" w:history="1">
        <w:r w:rsidR="004F7C92" w:rsidRPr="003C5246">
          <w:rPr>
            <w:rStyle w:val="af3"/>
            <w:b/>
            <w:noProof/>
            <w:lang w:val="uk-UA"/>
          </w:rPr>
          <w:t>МСБО 38 «Нематеріальні активи»</w:t>
        </w:r>
        <w:r w:rsidR="004F7C92" w:rsidRPr="003C5246">
          <w:rPr>
            <w:noProof/>
            <w:webHidden/>
            <w:lang w:val="uk-UA"/>
          </w:rPr>
          <w:tab/>
        </w:r>
        <w:r w:rsidR="00CA0843" w:rsidRPr="003C5246">
          <w:rPr>
            <w:noProof/>
            <w:webHidden/>
            <w:lang w:val="uk-UA"/>
          </w:rPr>
          <w:fldChar w:fldCharType="begin"/>
        </w:r>
        <w:r w:rsidR="004F7C92" w:rsidRPr="003C5246">
          <w:rPr>
            <w:noProof/>
            <w:webHidden/>
            <w:lang w:val="uk-UA"/>
          </w:rPr>
          <w:instrText xml:space="preserve"> PAGEREF _Toc442793259 \h </w:instrText>
        </w:r>
        <w:r w:rsidR="00CA0843" w:rsidRPr="003C5246">
          <w:rPr>
            <w:noProof/>
            <w:webHidden/>
            <w:lang w:val="uk-UA"/>
          </w:rPr>
        </w:r>
        <w:r w:rsidR="00CA0843" w:rsidRPr="003C5246">
          <w:rPr>
            <w:noProof/>
            <w:webHidden/>
            <w:lang w:val="uk-UA"/>
          </w:rPr>
          <w:fldChar w:fldCharType="separate"/>
        </w:r>
        <w:r w:rsidR="00FA13AB">
          <w:rPr>
            <w:noProof/>
            <w:webHidden/>
            <w:lang w:val="uk-UA"/>
          </w:rPr>
          <w:t>17</w:t>
        </w:r>
        <w:r w:rsidR="00CA0843" w:rsidRPr="003C5246">
          <w:rPr>
            <w:noProof/>
            <w:webHidden/>
            <w:lang w:val="uk-UA"/>
          </w:rPr>
          <w:fldChar w:fldCharType="end"/>
        </w:r>
      </w:hyperlink>
    </w:p>
    <w:p w:rsidR="004F7C92" w:rsidRPr="005A0D3A" w:rsidRDefault="006E16D2">
      <w:pPr>
        <w:pStyle w:val="25"/>
        <w:tabs>
          <w:tab w:val="right" w:leader="dot" w:pos="10456"/>
        </w:tabs>
        <w:rPr>
          <w:rFonts w:ascii="Calibri" w:hAnsi="Calibri"/>
          <w:noProof/>
          <w:sz w:val="22"/>
          <w:szCs w:val="22"/>
          <w:lang w:val="uk-UA" w:eastAsia="en-US"/>
        </w:rPr>
      </w:pPr>
      <w:hyperlink w:anchor="_Toc442793260" w:history="1">
        <w:r w:rsidR="004F7C92" w:rsidRPr="003C5246">
          <w:rPr>
            <w:rStyle w:val="af3"/>
            <w:b/>
            <w:noProof/>
            <w:lang w:val="uk-UA"/>
          </w:rPr>
          <w:t>МСБО 2 «Запаси»</w:t>
        </w:r>
        <w:r w:rsidR="004F7C92" w:rsidRPr="003C5246">
          <w:rPr>
            <w:noProof/>
            <w:webHidden/>
            <w:lang w:val="uk-UA"/>
          </w:rPr>
          <w:tab/>
        </w:r>
      </w:hyperlink>
      <w:r w:rsidR="007045DC">
        <w:rPr>
          <w:noProof/>
          <w:lang w:val="uk-UA"/>
        </w:rPr>
        <w:t>1</w:t>
      </w:r>
      <w:r w:rsidR="005A0D3A">
        <w:rPr>
          <w:lang w:val="uk-UA"/>
        </w:rPr>
        <w:t>7</w:t>
      </w:r>
    </w:p>
    <w:p w:rsidR="004F7C92" w:rsidRPr="005A0D3A" w:rsidRDefault="006E16D2">
      <w:pPr>
        <w:pStyle w:val="25"/>
        <w:tabs>
          <w:tab w:val="right" w:leader="dot" w:pos="10456"/>
        </w:tabs>
        <w:rPr>
          <w:rFonts w:ascii="Calibri" w:hAnsi="Calibri"/>
          <w:noProof/>
          <w:sz w:val="22"/>
          <w:szCs w:val="22"/>
          <w:lang w:val="uk-UA" w:eastAsia="en-US"/>
        </w:rPr>
      </w:pPr>
      <w:hyperlink w:anchor="_Toc442793261" w:history="1">
        <w:r w:rsidR="004F7C92" w:rsidRPr="003C5246">
          <w:rPr>
            <w:rStyle w:val="af3"/>
            <w:b/>
            <w:noProof/>
            <w:lang w:val="uk-UA"/>
          </w:rPr>
          <w:t>Дебіторська заборгованість</w:t>
        </w:r>
        <w:r w:rsidR="004F7C92" w:rsidRPr="003C5246">
          <w:rPr>
            <w:noProof/>
            <w:webHidden/>
            <w:lang w:val="uk-UA"/>
          </w:rPr>
          <w:tab/>
        </w:r>
      </w:hyperlink>
      <w:r w:rsidR="007045DC">
        <w:rPr>
          <w:noProof/>
          <w:lang w:val="uk-UA"/>
        </w:rPr>
        <w:t>1</w:t>
      </w:r>
      <w:r w:rsidR="005A0D3A">
        <w:rPr>
          <w:lang w:val="uk-UA"/>
        </w:rPr>
        <w:t>7</w:t>
      </w:r>
    </w:p>
    <w:p w:rsidR="004F7C92" w:rsidRPr="005A0D3A" w:rsidRDefault="006E16D2">
      <w:pPr>
        <w:pStyle w:val="25"/>
        <w:tabs>
          <w:tab w:val="right" w:leader="dot" w:pos="10456"/>
        </w:tabs>
        <w:rPr>
          <w:rFonts w:ascii="Calibri" w:hAnsi="Calibri"/>
          <w:noProof/>
          <w:sz w:val="22"/>
          <w:szCs w:val="22"/>
          <w:lang w:val="uk-UA" w:eastAsia="en-US"/>
        </w:rPr>
      </w:pPr>
      <w:hyperlink w:anchor="_Toc442793262" w:history="1">
        <w:r w:rsidR="004F7C92" w:rsidRPr="003C5246">
          <w:rPr>
            <w:rStyle w:val="af3"/>
            <w:b/>
            <w:noProof/>
            <w:lang w:val="uk-UA"/>
          </w:rPr>
          <w:t>МСБО 18 «Виручка»</w:t>
        </w:r>
        <w:r w:rsidR="00F6455F">
          <w:rPr>
            <w:rStyle w:val="af3"/>
            <w:b/>
            <w:noProof/>
            <w:lang w:val="uk-UA"/>
          </w:rPr>
          <w:t>визнання доходів</w:t>
        </w:r>
        <w:r w:rsidR="004F7C92" w:rsidRPr="003C5246">
          <w:rPr>
            <w:noProof/>
            <w:webHidden/>
            <w:lang w:val="uk-UA"/>
          </w:rPr>
          <w:tab/>
        </w:r>
        <w:r w:rsidR="005A0D3A">
          <w:rPr>
            <w:noProof/>
            <w:webHidden/>
            <w:lang w:val="uk-UA"/>
          </w:rPr>
          <w:t>19</w:t>
        </w:r>
      </w:hyperlink>
    </w:p>
    <w:p w:rsidR="004F7C92" w:rsidRPr="005A0D3A" w:rsidRDefault="006E16D2">
      <w:pPr>
        <w:pStyle w:val="25"/>
        <w:tabs>
          <w:tab w:val="right" w:leader="dot" w:pos="10456"/>
        </w:tabs>
        <w:rPr>
          <w:lang w:val="uk-UA"/>
        </w:rPr>
      </w:pPr>
      <w:hyperlink w:anchor="_Toc442793263" w:history="1">
        <w:r w:rsidR="004F7C92" w:rsidRPr="003C5246">
          <w:rPr>
            <w:rStyle w:val="af3"/>
            <w:b/>
            <w:noProof/>
            <w:lang w:val="uk-UA"/>
          </w:rPr>
          <w:t xml:space="preserve">Визнання </w:t>
        </w:r>
        <w:r w:rsidR="00D615B5">
          <w:rPr>
            <w:rStyle w:val="af3"/>
            <w:b/>
            <w:noProof/>
            <w:lang w:val="uk-UA"/>
          </w:rPr>
          <w:t xml:space="preserve"> </w:t>
        </w:r>
        <w:r w:rsidR="004F7C92" w:rsidRPr="003C5246">
          <w:rPr>
            <w:rStyle w:val="af3"/>
            <w:b/>
            <w:noProof/>
            <w:lang w:val="uk-UA"/>
          </w:rPr>
          <w:t>витрат</w:t>
        </w:r>
        <w:r w:rsidR="004F7C92" w:rsidRPr="003C5246">
          <w:rPr>
            <w:noProof/>
            <w:webHidden/>
            <w:lang w:val="uk-UA"/>
          </w:rPr>
          <w:tab/>
        </w:r>
      </w:hyperlink>
      <w:r w:rsidR="007045DC">
        <w:rPr>
          <w:noProof/>
          <w:lang w:val="uk-UA"/>
        </w:rPr>
        <w:t>2</w:t>
      </w:r>
      <w:r w:rsidR="005A0D3A">
        <w:rPr>
          <w:lang w:val="uk-UA"/>
        </w:rPr>
        <w:t>0</w:t>
      </w:r>
    </w:p>
    <w:p w:rsidR="00D615B5" w:rsidRPr="005A0D3A" w:rsidRDefault="006E16D2" w:rsidP="00D615B5">
      <w:pPr>
        <w:pStyle w:val="25"/>
        <w:tabs>
          <w:tab w:val="right" w:leader="dot" w:pos="10456"/>
        </w:tabs>
        <w:rPr>
          <w:lang w:val="uk-UA"/>
        </w:rPr>
      </w:pPr>
      <w:hyperlink w:anchor="_Toc442793262" w:history="1">
        <w:r w:rsidR="00D615B5">
          <w:rPr>
            <w:rStyle w:val="af3"/>
            <w:b/>
            <w:noProof/>
            <w:lang w:val="uk-UA"/>
          </w:rPr>
          <w:t>МСБО 23</w:t>
        </w:r>
        <w:r w:rsidR="00D615B5" w:rsidRPr="003C5246">
          <w:rPr>
            <w:rStyle w:val="af3"/>
            <w:b/>
            <w:noProof/>
            <w:lang w:val="uk-UA"/>
          </w:rPr>
          <w:t xml:space="preserve"> «</w:t>
        </w:r>
        <w:r w:rsidR="00D615B5">
          <w:rPr>
            <w:rStyle w:val="af3"/>
            <w:b/>
            <w:noProof/>
            <w:lang w:val="uk-UA"/>
          </w:rPr>
          <w:t>Витрати на позики</w:t>
        </w:r>
        <w:r w:rsidR="00D615B5" w:rsidRPr="003C5246">
          <w:rPr>
            <w:rStyle w:val="af3"/>
            <w:b/>
            <w:noProof/>
            <w:lang w:val="uk-UA"/>
          </w:rPr>
          <w:t>»</w:t>
        </w:r>
        <w:r w:rsidR="00D615B5" w:rsidRPr="003C5246">
          <w:rPr>
            <w:noProof/>
            <w:webHidden/>
            <w:lang w:val="uk-UA"/>
          </w:rPr>
          <w:tab/>
        </w:r>
      </w:hyperlink>
      <w:r w:rsidR="002F016A">
        <w:rPr>
          <w:noProof/>
          <w:lang w:val="uk-UA"/>
        </w:rPr>
        <w:t>2</w:t>
      </w:r>
      <w:r w:rsidR="005A0D3A">
        <w:rPr>
          <w:lang w:val="uk-UA"/>
        </w:rPr>
        <w:t>3</w:t>
      </w:r>
    </w:p>
    <w:p w:rsidR="00D615B5" w:rsidRPr="005A0D3A" w:rsidRDefault="006E16D2" w:rsidP="00D615B5">
      <w:pPr>
        <w:pStyle w:val="25"/>
        <w:tabs>
          <w:tab w:val="right" w:leader="dot" w:pos="10456"/>
        </w:tabs>
        <w:rPr>
          <w:lang w:val="uk-UA"/>
        </w:rPr>
      </w:pPr>
      <w:hyperlink w:anchor="_Toc442793262" w:history="1">
        <w:r w:rsidR="00D615B5">
          <w:rPr>
            <w:rStyle w:val="af3"/>
            <w:b/>
            <w:noProof/>
            <w:lang w:val="uk-UA"/>
          </w:rPr>
          <w:t>МСБО 17</w:t>
        </w:r>
        <w:r w:rsidR="00D615B5" w:rsidRPr="003C5246">
          <w:rPr>
            <w:rStyle w:val="af3"/>
            <w:b/>
            <w:noProof/>
            <w:lang w:val="uk-UA"/>
          </w:rPr>
          <w:t xml:space="preserve"> «</w:t>
        </w:r>
        <w:r w:rsidR="00D615B5">
          <w:rPr>
            <w:rStyle w:val="af3"/>
            <w:b/>
            <w:noProof/>
            <w:lang w:val="uk-UA"/>
          </w:rPr>
          <w:t>Оренда</w:t>
        </w:r>
        <w:r w:rsidR="00D615B5" w:rsidRPr="003C5246">
          <w:rPr>
            <w:rStyle w:val="af3"/>
            <w:b/>
            <w:noProof/>
            <w:lang w:val="uk-UA"/>
          </w:rPr>
          <w:t>»</w:t>
        </w:r>
        <w:r w:rsidR="00D615B5" w:rsidRPr="003C5246">
          <w:rPr>
            <w:noProof/>
            <w:webHidden/>
            <w:lang w:val="uk-UA"/>
          </w:rPr>
          <w:tab/>
        </w:r>
      </w:hyperlink>
      <w:r w:rsidR="002F016A">
        <w:rPr>
          <w:noProof/>
          <w:lang w:val="uk-UA"/>
        </w:rPr>
        <w:t>2</w:t>
      </w:r>
      <w:r w:rsidR="005A0D3A">
        <w:rPr>
          <w:lang w:val="uk-UA"/>
        </w:rPr>
        <w:t>3</w:t>
      </w:r>
    </w:p>
    <w:p w:rsidR="00D615B5" w:rsidRPr="005A0D3A" w:rsidRDefault="006E16D2" w:rsidP="00D615B5">
      <w:pPr>
        <w:pStyle w:val="25"/>
        <w:tabs>
          <w:tab w:val="right" w:leader="dot" w:pos="10456"/>
        </w:tabs>
        <w:rPr>
          <w:lang w:val="uk-UA"/>
        </w:rPr>
      </w:pPr>
      <w:hyperlink w:anchor="_Toc442793262" w:history="1">
        <w:r w:rsidR="00D615B5">
          <w:rPr>
            <w:rStyle w:val="af3"/>
            <w:b/>
            <w:noProof/>
            <w:lang w:val="uk-UA"/>
          </w:rPr>
          <w:t>МСБО 37</w:t>
        </w:r>
        <w:r w:rsidR="00D615B5" w:rsidRPr="003C5246">
          <w:rPr>
            <w:rStyle w:val="af3"/>
            <w:b/>
            <w:noProof/>
            <w:lang w:val="uk-UA"/>
          </w:rPr>
          <w:t xml:space="preserve"> «</w:t>
        </w:r>
        <w:r w:rsidR="00D615B5" w:rsidRPr="00D615B5">
          <w:rPr>
            <w:rStyle w:val="af3"/>
            <w:b/>
            <w:noProof/>
            <w:lang w:val="uk-UA"/>
          </w:rPr>
          <w:t>Забезпечення, умовн</w:t>
        </w:r>
        <w:r w:rsidR="00D615B5">
          <w:rPr>
            <w:rStyle w:val="af3"/>
            <w:b/>
            <w:noProof/>
            <w:lang w:val="uk-UA"/>
          </w:rPr>
          <w:t>і зобов’язання та умовні активи</w:t>
        </w:r>
        <w:r w:rsidR="00D615B5" w:rsidRPr="003C5246">
          <w:rPr>
            <w:rStyle w:val="af3"/>
            <w:b/>
            <w:noProof/>
            <w:lang w:val="uk-UA"/>
          </w:rPr>
          <w:t>»</w:t>
        </w:r>
        <w:r w:rsidR="00D615B5" w:rsidRPr="003C5246">
          <w:rPr>
            <w:noProof/>
            <w:webHidden/>
            <w:lang w:val="uk-UA"/>
          </w:rPr>
          <w:tab/>
        </w:r>
      </w:hyperlink>
      <w:r w:rsidR="002F016A">
        <w:rPr>
          <w:noProof/>
          <w:lang w:val="uk-UA"/>
        </w:rPr>
        <w:t>2</w:t>
      </w:r>
      <w:r w:rsidR="005A0D3A">
        <w:rPr>
          <w:lang w:val="uk-UA"/>
        </w:rPr>
        <w:t>3</w:t>
      </w:r>
    </w:p>
    <w:p w:rsidR="004F7C92" w:rsidRPr="005A0D3A" w:rsidRDefault="006E16D2">
      <w:pPr>
        <w:pStyle w:val="25"/>
        <w:tabs>
          <w:tab w:val="right" w:leader="dot" w:pos="10456"/>
        </w:tabs>
        <w:rPr>
          <w:rFonts w:ascii="Calibri" w:hAnsi="Calibri"/>
          <w:noProof/>
          <w:sz w:val="22"/>
          <w:szCs w:val="22"/>
          <w:lang w:val="uk-UA" w:eastAsia="en-US"/>
        </w:rPr>
      </w:pPr>
      <w:hyperlink w:anchor="_Toc442793264" w:history="1">
        <w:r w:rsidR="004F7C92" w:rsidRPr="003C5246">
          <w:rPr>
            <w:rStyle w:val="af3"/>
            <w:b/>
            <w:noProof/>
            <w:lang w:val="uk-UA"/>
          </w:rPr>
          <w:t>Політика управління ризиками.</w:t>
        </w:r>
        <w:r w:rsidR="004F7C92" w:rsidRPr="003C5246">
          <w:rPr>
            <w:noProof/>
            <w:webHidden/>
            <w:lang w:val="uk-UA"/>
          </w:rPr>
          <w:tab/>
        </w:r>
      </w:hyperlink>
      <w:r w:rsidR="007045DC">
        <w:rPr>
          <w:noProof/>
          <w:lang w:val="uk-UA"/>
        </w:rPr>
        <w:t>2</w:t>
      </w:r>
      <w:r w:rsidR="005A0D3A">
        <w:rPr>
          <w:lang w:val="uk-UA"/>
        </w:rPr>
        <w:t>5</w:t>
      </w:r>
    </w:p>
    <w:p w:rsidR="004F7C92" w:rsidRPr="005A0D3A" w:rsidRDefault="006E16D2">
      <w:pPr>
        <w:pStyle w:val="25"/>
        <w:tabs>
          <w:tab w:val="right" w:leader="dot" w:pos="10456"/>
        </w:tabs>
        <w:rPr>
          <w:rFonts w:ascii="Calibri" w:hAnsi="Calibri"/>
          <w:noProof/>
          <w:sz w:val="22"/>
          <w:szCs w:val="22"/>
          <w:lang w:val="uk-UA" w:eastAsia="en-US"/>
        </w:rPr>
      </w:pPr>
      <w:hyperlink w:anchor="_Toc442793265" w:history="1">
        <w:r w:rsidR="004F7C92" w:rsidRPr="003C5246">
          <w:rPr>
            <w:rStyle w:val="af3"/>
            <w:b/>
            <w:noProof/>
            <w:lang w:val="uk-UA"/>
          </w:rPr>
          <w:t>МСБО 12 «Податки на прибуток».</w:t>
        </w:r>
        <w:r w:rsidR="004F7C92" w:rsidRPr="003C5246">
          <w:rPr>
            <w:noProof/>
            <w:webHidden/>
            <w:lang w:val="uk-UA"/>
          </w:rPr>
          <w:tab/>
        </w:r>
      </w:hyperlink>
      <w:r w:rsidR="007045DC">
        <w:rPr>
          <w:noProof/>
          <w:lang w:val="uk-UA"/>
        </w:rPr>
        <w:t>2</w:t>
      </w:r>
      <w:r w:rsidR="005A0D3A">
        <w:rPr>
          <w:lang w:val="uk-UA"/>
        </w:rPr>
        <w:t>6</w:t>
      </w:r>
    </w:p>
    <w:p w:rsidR="004F7C92" w:rsidRPr="003C5246" w:rsidRDefault="006E16D2">
      <w:pPr>
        <w:pStyle w:val="25"/>
        <w:tabs>
          <w:tab w:val="right" w:leader="dot" w:pos="10456"/>
        </w:tabs>
        <w:rPr>
          <w:rFonts w:ascii="Calibri" w:hAnsi="Calibri"/>
          <w:noProof/>
          <w:sz w:val="22"/>
          <w:szCs w:val="22"/>
          <w:lang w:val="uk-UA" w:eastAsia="en-US"/>
        </w:rPr>
      </w:pPr>
      <w:hyperlink w:anchor="_Toc442793266" w:history="1">
        <w:r w:rsidR="004F7C92" w:rsidRPr="003C5246">
          <w:rPr>
            <w:rStyle w:val="af3"/>
            <w:b/>
            <w:noProof/>
            <w:lang w:val="uk-UA"/>
          </w:rPr>
          <w:t>МСБО19 «Виплати працівникам»</w:t>
        </w:r>
        <w:r w:rsidR="004F7C92" w:rsidRPr="003C5246">
          <w:rPr>
            <w:noProof/>
            <w:webHidden/>
            <w:lang w:val="uk-UA"/>
          </w:rPr>
          <w:tab/>
        </w:r>
        <w:r w:rsidR="00CA0843" w:rsidRPr="003C5246">
          <w:rPr>
            <w:noProof/>
            <w:webHidden/>
            <w:lang w:val="uk-UA"/>
          </w:rPr>
          <w:fldChar w:fldCharType="begin"/>
        </w:r>
        <w:r w:rsidR="004F7C92" w:rsidRPr="003C5246">
          <w:rPr>
            <w:noProof/>
            <w:webHidden/>
            <w:lang w:val="uk-UA"/>
          </w:rPr>
          <w:instrText xml:space="preserve"> PAGEREF _Toc442793266 \h </w:instrText>
        </w:r>
        <w:r w:rsidR="00CA0843" w:rsidRPr="003C5246">
          <w:rPr>
            <w:noProof/>
            <w:webHidden/>
            <w:lang w:val="uk-UA"/>
          </w:rPr>
        </w:r>
        <w:r w:rsidR="00CA0843" w:rsidRPr="003C5246">
          <w:rPr>
            <w:noProof/>
            <w:webHidden/>
            <w:lang w:val="uk-UA"/>
          </w:rPr>
          <w:fldChar w:fldCharType="separate"/>
        </w:r>
        <w:r w:rsidR="00FA13AB">
          <w:rPr>
            <w:noProof/>
            <w:webHidden/>
            <w:lang w:val="uk-UA"/>
          </w:rPr>
          <w:t>26</w:t>
        </w:r>
        <w:r w:rsidR="00CA0843" w:rsidRPr="003C5246">
          <w:rPr>
            <w:noProof/>
            <w:webHidden/>
            <w:lang w:val="uk-UA"/>
          </w:rPr>
          <w:fldChar w:fldCharType="end"/>
        </w:r>
      </w:hyperlink>
    </w:p>
    <w:p w:rsidR="004F7C92" w:rsidRPr="003C5246" w:rsidRDefault="006E16D2">
      <w:pPr>
        <w:pStyle w:val="25"/>
        <w:tabs>
          <w:tab w:val="right" w:leader="dot" w:pos="10456"/>
        </w:tabs>
        <w:rPr>
          <w:rFonts w:ascii="Calibri" w:hAnsi="Calibri"/>
          <w:noProof/>
          <w:sz w:val="22"/>
          <w:szCs w:val="22"/>
          <w:lang w:val="uk-UA" w:eastAsia="en-US"/>
        </w:rPr>
      </w:pPr>
      <w:hyperlink w:anchor="_Toc442793267" w:history="1">
        <w:r w:rsidR="004F7C92" w:rsidRPr="003C5246">
          <w:rPr>
            <w:rStyle w:val="af3"/>
            <w:b/>
            <w:noProof/>
            <w:lang w:val="uk-UA"/>
          </w:rPr>
          <w:t>МСБО 24 «Розкриття інформації про пов’язані сторони»</w:t>
        </w:r>
        <w:r w:rsidR="004F7C92" w:rsidRPr="003C5246">
          <w:rPr>
            <w:noProof/>
            <w:webHidden/>
            <w:lang w:val="uk-UA"/>
          </w:rPr>
          <w:tab/>
        </w:r>
        <w:r w:rsidR="00CA0843" w:rsidRPr="003C5246">
          <w:rPr>
            <w:noProof/>
            <w:webHidden/>
            <w:lang w:val="uk-UA"/>
          </w:rPr>
          <w:fldChar w:fldCharType="begin"/>
        </w:r>
        <w:r w:rsidR="004F7C92" w:rsidRPr="003C5246">
          <w:rPr>
            <w:noProof/>
            <w:webHidden/>
            <w:lang w:val="uk-UA"/>
          </w:rPr>
          <w:instrText xml:space="preserve"> PAGEREF _Toc442793267 \h </w:instrText>
        </w:r>
        <w:r w:rsidR="00CA0843" w:rsidRPr="003C5246">
          <w:rPr>
            <w:noProof/>
            <w:webHidden/>
            <w:lang w:val="uk-UA"/>
          </w:rPr>
        </w:r>
        <w:r w:rsidR="00CA0843" w:rsidRPr="003C5246">
          <w:rPr>
            <w:noProof/>
            <w:webHidden/>
            <w:lang w:val="uk-UA"/>
          </w:rPr>
          <w:fldChar w:fldCharType="separate"/>
        </w:r>
        <w:r w:rsidR="00FA13AB">
          <w:rPr>
            <w:noProof/>
            <w:webHidden/>
            <w:lang w:val="uk-UA"/>
          </w:rPr>
          <w:t>27</w:t>
        </w:r>
        <w:r w:rsidR="00CA0843" w:rsidRPr="003C5246">
          <w:rPr>
            <w:noProof/>
            <w:webHidden/>
            <w:lang w:val="uk-UA"/>
          </w:rPr>
          <w:fldChar w:fldCharType="end"/>
        </w:r>
      </w:hyperlink>
    </w:p>
    <w:p w:rsidR="004F7C92" w:rsidRPr="005A0D3A" w:rsidRDefault="006E16D2">
      <w:pPr>
        <w:pStyle w:val="25"/>
        <w:tabs>
          <w:tab w:val="right" w:leader="dot" w:pos="10456"/>
        </w:tabs>
        <w:rPr>
          <w:rFonts w:ascii="Calibri" w:hAnsi="Calibri"/>
          <w:noProof/>
          <w:sz w:val="22"/>
          <w:szCs w:val="22"/>
          <w:lang w:val="uk-UA" w:eastAsia="en-US"/>
        </w:rPr>
      </w:pPr>
      <w:hyperlink w:anchor="_Toc442793268" w:history="1">
        <w:r w:rsidR="004F7C92" w:rsidRPr="003C5246">
          <w:rPr>
            <w:rStyle w:val="af3"/>
            <w:b/>
            <w:noProof/>
            <w:lang w:val="uk-UA"/>
          </w:rPr>
          <w:t>МСФЗ 8 «Операційні сегменти»</w:t>
        </w:r>
        <w:r w:rsidR="004F7C92" w:rsidRPr="003C5246">
          <w:rPr>
            <w:noProof/>
            <w:webHidden/>
            <w:lang w:val="uk-UA"/>
          </w:rPr>
          <w:tab/>
        </w:r>
      </w:hyperlink>
      <w:r w:rsidR="007045DC">
        <w:rPr>
          <w:noProof/>
          <w:lang w:val="uk-UA"/>
        </w:rPr>
        <w:t>2</w:t>
      </w:r>
      <w:r w:rsidR="005A0D3A">
        <w:rPr>
          <w:lang w:val="uk-UA"/>
        </w:rPr>
        <w:t>7</w:t>
      </w:r>
    </w:p>
    <w:p w:rsidR="004F7C92" w:rsidRPr="005A0D3A" w:rsidRDefault="006E16D2">
      <w:pPr>
        <w:pStyle w:val="11"/>
        <w:tabs>
          <w:tab w:val="right" w:leader="dot" w:pos="10456"/>
        </w:tabs>
        <w:rPr>
          <w:rFonts w:ascii="Calibri" w:hAnsi="Calibri"/>
          <w:noProof/>
          <w:sz w:val="22"/>
          <w:szCs w:val="22"/>
          <w:lang w:val="uk-UA" w:eastAsia="en-US"/>
        </w:rPr>
      </w:pPr>
      <w:hyperlink w:anchor="_Toc442793269" w:history="1">
        <w:r w:rsidR="004F7C92" w:rsidRPr="003C5246">
          <w:rPr>
            <w:rStyle w:val="af3"/>
            <w:b/>
            <w:noProof/>
            <w:lang w:val="uk-UA"/>
          </w:rPr>
          <w:t>4.СУТТЄВІ ОБЛІКОВІ СУДЖЕННЯ ТА ОЦІНКИ</w:t>
        </w:r>
        <w:r w:rsidR="004F7C92" w:rsidRPr="003C5246">
          <w:rPr>
            <w:noProof/>
            <w:webHidden/>
            <w:lang w:val="uk-UA"/>
          </w:rPr>
          <w:tab/>
        </w:r>
      </w:hyperlink>
      <w:r w:rsidR="007045DC">
        <w:rPr>
          <w:noProof/>
          <w:lang w:val="uk-UA"/>
        </w:rPr>
        <w:t>2</w:t>
      </w:r>
      <w:r w:rsidR="005A0D3A">
        <w:rPr>
          <w:lang w:val="uk-UA"/>
        </w:rPr>
        <w:t>7</w:t>
      </w:r>
    </w:p>
    <w:p w:rsidR="004F7C92" w:rsidRPr="005A0D3A" w:rsidRDefault="006E16D2">
      <w:pPr>
        <w:pStyle w:val="11"/>
        <w:tabs>
          <w:tab w:val="right" w:leader="dot" w:pos="10456"/>
        </w:tabs>
        <w:rPr>
          <w:rFonts w:ascii="Calibri" w:hAnsi="Calibri"/>
          <w:noProof/>
          <w:sz w:val="22"/>
          <w:szCs w:val="22"/>
          <w:lang w:val="uk-UA" w:eastAsia="en-US"/>
        </w:rPr>
      </w:pPr>
      <w:hyperlink w:anchor="_Toc442793270" w:history="1">
        <w:r w:rsidR="004F7C92" w:rsidRPr="003C5246">
          <w:rPr>
            <w:rStyle w:val="af3"/>
            <w:b/>
            <w:noProof/>
            <w:lang w:val="uk-UA"/>
          </w:rPr>
          <w:t>5.РОЗКРИТТЯ ІНФОРМАЦІЇ ПО СТАТТЯМ, РЕКЛАСИФІКАЦІЯ</w:t>
        </w:r>
        <w:r w:rsidR="00F6455F" w:rsidRPr="00F6455F">
          <w:t xml:space="preserve"> </w:t>
        </w:r>
        <w:r w:rsidR="00F6455F" w:rsidRPr="00F6455F">
          <w:rPr>
            <w:rStyle w:val="af3"/>
            <w:b/>
            <w:noProof/>
            <w:lang w:val="uk-UA"/>
          </w:rPr>
          <w:t>ТА ПОДАННЯ  ІНШОЇ ІНФОРМАЦІЇ</w:t>
        </w:r>
        <w:r w:rsidR="004F7C92" w:rsidRPr="003C5246">
          <w:rPr>
            <w:noProof/>
            <w:webHidden/>
            <w:lang w:val="uk-UA"/>
          </w:rPr>
          <w:tab/>
        </w:r>
      </w:hyperlink>
      <w:r w:rsidR="007045DC">
        <w:rPr>
          <w:noProof/>
          <w:lang w:val="uk-UA"/>
        </w:rPr>
        <w:t>2</w:t>
      </w:r>
      <w:r w:rsidR="005A0D3A">
        <w:rPr>
          <w:lang w:val="uk-UA"/>
        </w:rPr>
        <w:t>8</w:t>
      </w:r>
    </w:p>
    <w:p w:rsidR="004F7C92" w:rsidRPr="003C5246" w:rsidRDefault="006E16D2">
      <w:pPr>
        <w:pStyle w:val="11"/>
        <w:tabs>
          <w:tab w:val="right" w:leader="dot" w:pos="10456"/>
        </w:tabs>
        <w:rPr>
          <w:rFonts w:ascii="Calibri" w:hAnsi="Calibri"/>
          <w:noProof/>
          <w:sz w:val="22"/>
          <w:szCs w:val="22"/>
          <w:lang w:val="uk-UA" w:eastAsia="en-US"/>
        </w:rPr>
      </w:pPr>
      <w:hyperlink w:anchor="_Toc442793272" w:history="1">
        <w:r w:rsidR="004F7C92" w:rsidRPr="003C5246">
          <w:rPr>
            <w:rStyle w:val="af3"/>
            <w:b/>
            <w:noProof/>
            <w:lang w:val="uk-UA"/>
          </w:rPr>
          <w:t>6.ЗМІНИ ОБЛІКОВОЇ ПОЛІТИКИ</w:t>
        </w:r>
        <w:r w:rsidR="004F7C92" w:rsidRPr="003C5246">
          <w:rPr>
            <w:noProof/>
            <w:webHidden/>
            <w:lang w:val="uk-UA"/>
          </w:rPr>
          <w:tab/>
        </w:r>
        <w:r w:rsidR="00CA0843" w:rsidRPr="003C5246">
          <w:rPr>
            <w:noProof/>
            <w:webHidden/>
            <w:lang w:val="uk-UA"/>
          </w:rPr>
          <w:fldChar w:fldCharType="begin"/>
        </w:r>
        <w:r w:rsidR="004F7C92" w:rsidRPr="003C5246">
          <w:rPr>
            <w:noProof/>
            <w:webHidden/>
            <w:lang w:val="uk-UA"/>
          </w:rPr>
          <w:instrText xml:space="preserve"> PAGEREF _Toc442793272 \h </w:instrText>
        </w:r>
        <w:r w:rsidR="00CA0843" w:rsidRPr="003C5246">
          <w:rPr>
            <w:noProof/>
            <w:webHidden/>
            <w:lang w:val="uk-UA"/>
          </w:rPr>
        </w:r>
        <w:r w:rsidR="00CA0843" w:rsidRPr="003C5246">
          <w:rPr>
            <w:noProof/>
            <w:webHidden/>
            <w:lang w:val="uk-UA"/>
          </w:rPr>
          <w:fldChar w:fldCharType="separate"/>
        </w:r>
        <w:r w:rsidR="00FA13AB">
          <w:rPr>
            <w:noProof/>
            <w:webHidden/>
            <w:lang w:val="uk-UA"/>
          </w:rPr>
          <w:t>39</w:t>
        </w:r>
        <w:r w:rsidR="00CA0843" w:rsidRPr="003C5246">
          <w:rPr>
            <w:noProof/>
            <w:webHidden/>
            <w:lang w:val="uk-UA"/>
          </w:rPr>
          <w:fldChar w:fldCharType="end"/>
        </w:r>
      </w:hyperlink>
    </w:p>
    <w:p w:rsidR="004F7C92" w:rsidRPr="003C5246" w:rsidRDefault="006E16D2">
      <w:pPr>
        <w:pStyle w:val="11"/>
        <w:tabs>
          <w:tab w:val="right" w:leader="dot" w:pos="10456"/>
        </w:tabs>
        <w:rPr>
          <w:rFonts w:ascii="Calibri" w:hAnsi="Calibri"/>
          <w:noProof/>
          <w:sz w:val="22"/>
          <w:szCs w:val="22"/>
          <w:lang w:val="uk-UA" w:eastAsia="en-US"/>
        </w:rPr>
      </w:pPr>
      <w:hyperlink w:anchor="_Toc442793273" w:history="1">
        <w:r w:rsidR="004F7C92" w:rsidRPr="003C5246">
          <w:rPr>
            <w:rStyle w:val="af3"/>
            <w:b/>
            <w:noProof/>
            <w:lang w:val="uk-UA"/>
          </w:rPr>
          <w:t>7.МСФЗ 8 «ОПЕРАЦІЙНІ СЕГМЕНТИ»</w:t>
        </w:r>
        <w:r w:rsidR="004F7C92" w:rsidRPr="003C5246">
          <w:rPr>
            <w:noProof/>
            <w:webHidden/>
            <w:lang w:val="uk-UA"/>
          </w:rPr>
          <w:tab/>
        </w:r>
        <w:r w:rsidR="00CA0843" w:rsidRPr="003C5246">
          <w:rPr>
            <w:noProof/>
            <w:webHidden/>
            <w:lang w:val="uk-UA"/>
          </w:rPr>
          <w:fldChar w:fldCharType="begin"/>
        </w:r>
        <w:r w:rsidR="004F7C92" w:rsidRPr="003C5246">
          <w:rPr>
            <w:noProof/>
            <w:webHidden/>
            <w:lang w:val="uk-UA"/>
          </w:rPr>
          <w:instrText xml:space="preserve"> PAGEREF _Toc442793273 \h </w:instrText>
        </w:r>
        <w:r w:rsidR="00CA0843" w:rsidRPr="003C5246">
          <w:rPr>
            <w:noProof/>
            <w:webHidden/>
            <w:lang w:val="uk-UA"/>
          </w:rPr>
        </w:r>
        <w:r w:rsidR="00CA0843" w:rsidRPr="003C5246">
          <w:rPr>
            <w:noProof/>
            <w:webHidden/>
            <w:lang w:val="uk-UA"/>
          </w:rPr>
          <w:fldChar w:fldCharType="separate"/>
        </w:r>
        <w:r w:rsidR="00FA13AB">
          <w:rPr>
            <w:noProof/>
            <w:webHidden/>
            <w:lang w:val="uk-UA"/>
          </w:rPr>
          <w:t>39</w:t>
        </w:r>
        <w:r w:rsidR="00CA0843" w:rsidRPr="003C5246">
          <w:rPr>
            <w:noProof/>
            <w:webHidden/>
            <w:lang w:val="uk-UA"/>
          </w:rPr>
          <w:fldChar w:fldCharType="end"/>
        </w:r>
      </w:hyperlink>
    </w:p>
    <w:p w:rsidR="004F7C92" w:rsidRPr="005A0D3A" w:rsidRDefault="006E16D2">
      <w:pPr>
        <w:pStyle w:val="11"/>
        <w:tabs>
          <w:tab w:val="right" w:leader="dot" w:pos="10456"/>
        </w:tabs>
        <w:rPr>
          <w:rFonts w:ascii="Calibri" w:hAnsi="Calibri"/>
          <w:noProof/>
          <w:sz w:val="22"/>
          <w:szCs w:val="22"/>
          <w:lang w:val="uk-UA" w:eastAsia="en-US"/>
        </w:rPr>
      </w:pPr>
      <w:hyperlink w:anchor="_Toc442793274" w:history="1">
        <w:r w:rsidR="004F7C92" w:rsidRPr="003C5246">
          <w:rPr>
            <w:rStyle w:val="af3"/>
            <w:b/>
            <w:noProof/>
            <w:lang w:val="uk-UA"/>
          </w:rPr>
          <w:t>8.МСБО 24 «РОЗКРИТТЯ ІНФОРМАЦІЇ ПРО ПОВ’ЯЗАНІ СТОРОНИ»</w:t>
        </w:r>
        <w:r w:rsidR="004F7C92" w:rsidRPr="003C5246">
          <w:rPr>
            <w:noProof/>
            <w:webHidden/>
            <w:lang w:val="uk-UA"/>
          </w:rPr>
          <w:tab/>
        </w:r>
        <w:r w:rsidR="00CA0843" w:rsidRPr="003C5246">
          <w:rPr>
            <w:noProof/>
            <w:webHidden/>
            <w:lang w:val="uk-UA"/>
          </w:rPr>
          <w:fldChar w:fldCharType="begin"/>
        </w:r>
        <w:r w:rsidR="004F7C92" w:rsidRPr="003C5246">
          <w:rPr>
            <w:noProof/>
            <w:webHidden/>
            <w:lang w:val="uk-UA"/>
          </w:rPr>
          <w:instrText xml:space="preserve"> PAGEREF _Toc442793274 \h </w:instrText>
        </w:r>
        <w:r w:rsidR="00CA0843" w:rsidRPr="003C5246">
          <w:rPr>
            <w:noProof/>
            <w:webHidden/>
            <w:lang w:val="uk-UA"/>
          </w:rPr>
        </w:r>
        <w:r w:rsidR="00CA0843" w:rsidRPr="003C5246">
          <w:rPr>
            <w:noProof/>
            <w:webHidden/>
            <w:lang w:val="uk-UA"/>
          </w:rPr>
          <w:fldChar w:fldCharType="separate"/>
        </w:r>
        <w:r w:rsidR="00FA13AB">
          <w:rPr>
            <w:noProof/>
            <w:webHidden/>
            <w:lang w:val="uk-UA"/>
          </w:rPr>
          <w:t>40</w:t>
        </w:r>
        <w:r w:rsidR="00CA0843" w:rsidRPr="003C5246">
          <w:rPr>
            <w:noProof/>
            <w:webHidden/>
            <w:lang w:val="uk-UA"/>
          </w:rPr>
          <w:fldChar w:fldCharType="end"/>
        </w:r>
      </w:hyperlink>
    </w:p>
    <w:p w:rsidR="004F7C92" w:rsidRPr="003C5246" w:rsidRDefault="006E16D2">
      <w:pPr>
        <w:pStyle w:val="11"/>
        <w:tabs>
          <w:tab w:val="right" w:leader="dot" w:pos="10456"/>
        </w:tabs>
        <w:rPr>
          <w:rFonts w:ascii="Calibri" w:hAnsi="Calibri"/>
          <w:noProof/>
          <w:sz w:val="22"/>
          <w:szCs w:val="22"/>
          <w:lang w:val="uk-UA" w:eastAsia="en-US"/>
        </w:rPr>
      </w:pPr>
      <w:hyperlink w:anchor="_Toc442793275" w:history="1">
        <w:r w:rsidR="004F7C92" w:rsidRPr="003C5246">
          <w:rPr>
            <w:rStyle w:val="af3"/>
            <w:b/>
            <w:noProof/>
            <w:lang w:val="uk-UA"/>
          </w:rPr>
          <w:t>9.МСБО 10 «ПОДІЇ ПІСЛЯ ЗВІТНОГО ПЕРІОДУ»</w:t>
        </w:r>
        <w:r w:rsidR="004F7C92" w:rsidRPr="003C5246">
          <w:rPr>
            <w:noProof/>
            <w:webHidden/>
            <w:lang w:val="uk-UA"/>
          </w:rPr>
          <w:tab/>
        </w:r>
        <w:r w:rsidR="00CA0843" w:rsidRPr="003C5246">
          <w:rPr>
            <w:noProof/>
            <w:webHidden/>
            <w:lang w:val="uk-UA"/>
          </w:rPr>
          <w:fldChar w:fldCharType="begin"/>
        </w:r>
        <w:r w:rsidR="004F7C92" w:rsidRPr="003C5246">
          <w:rPr>
            <w:noProof/>
            <w:webHidden/>
            <w:lang w:val="uk-UA"/>
          </w:rPr>
          <w:instrText xml:space="preserve"> PAGEREF _Toc442793275 \h </w:instrText>
        </w:r>
        <w:r w:rsidR="00CA0843" w:rsidRPr="003C5246">
          <w:rPr>
            <w:noProof/>
            <w:webHidden/>
            <w:lang w:val="uk-UA"/>
          </w:rPr>
        </w:r>
        <w:r w:rsidR="00CA0843" w:rsidRPr="003C5246">
          <w:rPr>
            <w:noProof/>
            <w:webHidden/>
            <w:lang w:val="uk-UA"/>
          </w:rPr>
          <w:fldChar w:fldCharType="separate"/>
        </w:r>
        <w:r w:rsidR="00FA13AB">
          <w:rPr>
            <w:noProof/>
            <w:webHidden/>
            <w:lang w:val="uk-UA"/>
          </w:rPr>
          <w:t>40</w:t>
        </w:r>
        <w:r w:rsidR="00CA0843" w:rsidRPr="003C5246">
          <w:rPr>
            <w:noProof/>
            <w:webHidden/>
            <w:lang w:val="uk-UA"/>
          </w:rPr>
          <w:fldChar w:fldCharType="end"/>
        </w:r>
      </w:hyperlink>
    </w:p>
    <w:p w:rsidR="004F7C92" w:rsidRPr="003C5246" w:rsidRDefault="006E16D2">
      <w:pPr>
        <w:pStyle w:val="11"/>
        <w:tabs>
          <w:tab w:val="right" w:leader="dot" w:pos="10456"/>
        </w:tabs>
        <w:rPr>
          <w:rFonts w:ascii="Calibri" w:hAnsi="Calibri"/>
          <w:noProof/>
          <w:sz w:val="22"/>
          <w:szCs w:val="22"/>
          <w:lang w:val="uk-UA" w:eastAsia="en-US"/>
        </w:rPr>
      </w:pPr>
      <w:hyperlink w:anchor="_Toc442793276" w:history="1">
        <w:r w:rsidR="004F7C92" w:rsidRPr="003C5246">
          <w:rPr>
            <w:rStyle w:val="af3"/>
            <w:b/>
            <w:noProof/>
            <w:lang w:val="uk-UA"/>
          </w:rPr>
          <w:t>10.</w:t>
        </w:r>
        <w:r w:rsidR="004F7C92" w:rsidRPr="003C5246">
          <w:rPr>
            <w:rStyle w:val="af3"/>
            <w:noProof/>
            <w:lang w:val="uk-UA"/>
          </w:rPr>
          <w:t xml:space="preserve"> </w:t>
        </w:r>
        <w:r w:rsidR="004F7C92" w:rsidRPr="003C5246">
          <w:rPr>
            <w:rStyle w:val="af3"/>
            <w:b/>
            <w:noProof/>
            <w:lang w:val="uk-UA"/>
          </w:rPr>
          <w:t>ЗАТВЕРДЖЕННЯ ФІНАНСОВИХ ЗВІТІВ</w:t>
        </w:r>
        <w:r w:rsidR="004F7C92" w:rsidRPr="003C5246">
          <w:rPr>
            <w:noProof/>
            <w:webHidden/>
            <w:lang w:val="uk-UA"/>
          </w:rPr>
          <w:tab/>
        </w:r>
        <w:r w:rsidR="00CA0843" w:rsidRPr="003C5246">
          <w:rPr>
            <w:noProof/>
            <w:webHidden/>
            <w:lang w:val="uk-UA"/>
          </w:rPr>
          <w:fldChar w:fldCharType="begin"/>
        </w:r>
        <w:r w:rsidR="004F7C92" w:rsidRPr="003C5246">
          <w:rPr>
            <w:noProof/>
            <w:webHidden/>
            <w:lang w:val="uk-UA"/>
          </w:rPr>
          <w:instrText xml:space="preserve"> PAGEREF _Toc442793276 \h </w:instrText>
        </w:r>
        <w:r w:rsidR="00CA0843" w:rsidRPr="003C5246">
          <w:rPr>
            <w:noProof/>
            <w:webHidden/>
            <w:lang w:val="uk-UA"/>
          </w:rPr>
        </w:r>
        <w:r w:rsidR="00CA0843" w:rsidRPr="003C5246">
          <w:rPr>
            <w:noProof/>
            <w:webHidden/>
            <w:lang w:val="uk-UA"/>
          </w:rPr>
          <w:fldChar w:fldCharType="separate"/>
        </w:r>
        <w:r w:rsidR="00FA13AB">
          <w:rPr>
            <w:noProof/>
            <w:webHidden/>
            <w:lang w:val="uk-UA"/>
          </w:rPr>
          <w:t>40</w:t>
        </w:r>
        <w:r w:rsidR="00CA0843" w:rsidRPr="003C5246">
          <w:rPr>
            <w:noProof/>
            <w:webHidden/>
            <w:lang w:val="uk-UA"/>
          </w:rPr>
          <w:fldChar w:fldCharType="end"/>
        </w:r>
      </w:hyperlink>
    </w:p>
    <w:p w:rsidR="0027035E" w:rsidRPr="003C5246" w:rsidRDefault="00CA0843">
      <w:pPr>
        <w:rPr>
          <w:lang w:val="uk-UA"/>
        </w:rPr>
      </w:pPr>
      <w:r w:rsidRPr="003C5246">
        <w:rPr>
          <w:lang w:val="uk-UA"/>
        </w:rPr>
        <w:fldChar w:fldCharType="end"/>
      </w:r>
    </w:p>
    <w:p w:rsidR="002E7874" w:rsidRPr="003C5246" w:rsidRDefault="002E7874" w:rsidP="00201125">
      <w:pPr>
        <w:jc w:val="both"/>
        <w:rPr>
          <w:lang w:val="uk-UA"/>
        </w:rPr>
      </w:pPr>
    </w:p>
    <w:p w:rsidR="004F7C92" w:rsidRPr="003C5246" w:rsidRDefault="004F7C92" w:rsidP="004F7C92">
      <w:pPr>
        <w:pStyle w:val="af1"/>
        <w:ind w:left="786"/>
        <w:outlineLvl w:val="0"/>
        <w:rPr>
          <w:b/>
          <w:sz w:val="24"/>
          <w:szCs w:val="24"/>
          <w:lang w:val="uk-UA"/>
        </w:rPr>
      </w:pPr>
    </w:p>
    <w:p w:rsidR="004F7C92" w:rsidRPr="003C5246" w:rsidRDefault="004F7C92" w:rsidP="004F7C92">
      <w:pPr>
        <w:pStyle w:val="af1"/>
        <w:ind w:left="786"/>
        <w:outlineLvl w:val="0"/>
        <w:rPr>
          <w:b/>
          <w:sz w:val="24"/>
          <w:szCs w:val="24"/>
          <w:lang w:val="uk-UA"/>
        </w:rPr>
      </w:pPr>
    </w:p>
    <w:p w:rsidR="004F7C92" w:rsidRPr="003C5246" w:rsidRDefault="004F7C92" w:rsidP="004F7C92">
      <w:pPr>
        <w:pStyle w:val="af1"/>
        <w:ind w:left="786"/>
        <w:outlineLvl w:val="0"/>
        <w:rPr>
          <w:b/>
          <w:sz w:val="24"/>
          <w:szCs w:val="24"/>
          <w:lang w:val="uk-UA"/>
        </w:rPr>
      </w:pPr>
    </w:p>
    <w:p w:rsidR="004F7C92" w:rsidRPr="003C5246" w:rsidRDefault="004F7C92" w:rsidP="004F7C92">
      <w:pPr>
        <w:pStyle w:val="af1"/>
        <w:ind w:left="786"/>
        <w:outlineLvl w:val="0"/>
        <w:rPr>
          <w:b/>
          <w:sz w:val="24"/>
          <w:szCs w:val="24"/>
          <w:lang w:val="uk-UA"/>
        </w:rPr>
      </w:pPr>
    </w:p>
    <w:p w:rsidR="004F7C92" w:rsidRPr="003C5246" w:rsidRDefault="004F7C92" w:rsidP="004F7C92">
      <w:pPr>
        <w:pStyle w:val="af1"/>
        <w:ind w:left="786"/>
        <w:outlineLvl w:val="0"/>
        <w:rPr>
          <w:b/>
          <w:sz w:val="24"/>
          <w:szCs w:val="24"/>
          <w:lang w:val="uk-UA"/>
        </w:rPr>
      </w:pPr>
    </w:p>
    <w:p w:rsidR="004F7C92" w:rsidRPr="003C5246" w:rsidRDefault="004F7C92" w:rsidP="004F7C92">
      <w:pPr>
        <w:pStyle w:val="af1"/>
        <w:ind w:left="786"/>
        <w:outlineLvl w:val="0"/>
        <w:rPr>
          <w:b/>
          <w:sz w:val="24"/>
          <w:szCs w:val="24"/>
          <w:lang w:val="uk-UA"/>
        </w:rPr>
      </w:pPr>
    </w:p>
    <w:p w:rsidR="004F7C92" w:rsidRPr="003C5246" w:rsidRDefault="004F7C92" w:rsidP="004F7C92">
      <w:pPr>
        <w:pStyle w:val="af1"/>
        <w:ind w:left="786"/>
        <w:outlineLvl w:val="0"/>
        <w:rPr>
          <w:b/>
          <w:sz w:val="24"/>
          <w:szCs w:val="24"/>
          <w:lang w:val="uk-UA"/>
        </w:rPr>
      </w:pPr>
    </w:p>
    <w:p w:rsidR="004F7C92" w:rsidRPr="003C5246" w:rsidRDefault="004F7C92" w:rsidP="004F7C92">
      <w:pPr>
        <w:pStyle w:val="af1"/>
        <w:ind w:left="786"/>
        <w:outlineLvl w:val="0"/>
        <w:rPr>
          <w:b/>
          <w:sz w:val="24"/>
          <w:szCs w:val="24"/>
          <w:lang w:val="uk-UA"/>
        </w:rPr>
      </w:pPr>
    </w:p>
    <w:p w:rsidR="004F7C92" w:rsidRPr="003C5246" w:rsidRDefault="004F7C92" w:rsidP="004F7C92">
      <w:pPr>
        <w:pStyle w:val="af1"/>
        <w:ind w:left="786"/>
        <w:outlineLvl w:val="0"/>
        <w:rPr>
          <w:b/>
          <w:sz w:val="24"/>
          <w:szCs w:val="24"/>
          <w:lang w:val="uk-UA"/>
        </w:rPr>
      </w:pPr>
    </w:p>
    <w:p w:rsidR="004F7C92" w:rsidRPr="003C5246" w:rsidRDefault="004F7C92" w:rsidP="004F7C92">
      <w:pPr>
        <w:pStyle w:val="af1"/>
        <w:ind w:left="786"/>
        <w:outlineLvl w:val="0"/>
        <w:rPr>
          <w:b/>
          <w:sz w:val="24"/>
          <w:szCs w:val="24"/>
          <w:lang w:val="uk-UA"/>
        </w:rPr>
      </w:pPr>
    </w:p>
    <w:p w:rsidR="004F7C92" w:rsidRPr="003C5246" w:rsidRDefault="004F7C92" w:rsidP="004F7C92">
      <w:pPr>
        <w:pStyle w:val="af1"/>
        <w:ind w:left="786"/>
        <w:outlineLvl w:val="0"/>
        <w:rPr>
          <w:b/>
          <w:sz w:val="24"/>
          <w:szCs w:val="24"/>
          <w:lang w:val="uk-UA"/>
        </w:rPr>
      </w:pPr>
    </w:p>
    <w:p w:rsidR="004F7C92" w:rsidRPr="003C5246" w:rsidRDefault="004F7C92" w:rsidP="004F7C92">
      <w:pPr>
        <w:pStyle w:val="af1"/>
        <w:ind w:left="786"/>
        <w:outlineLvl w:val="0"/>
        <w:rPr>
          <w:b/>
          <w:sz w:val="24"/>
          <w:szCs w:val="24"/>
          <w:lang w:val="uk-UA"/>
        </w:rPr>
      </w:pPr>
    </w:p>
    <w:p w:rsidR="004F7C92" w:rsidRDefault="004F7C92" w:rsidP="004F7C92">
      <w:pPr>
        <w:pStyle w:val="af1"/>
        <w:ind w:left="786"/>
        <w:outlineLvl w:val="0"/>
        <w:rPr>
          <w:b/>
          <w:sz w:val="24"/>
          <w:szCs w:val="24"/>
          <w:lang w:val="uk-UA"/>
        </w:rPr>
      </w:pPr>
    </w:p>
    <w:p w:rsidR="00F6455F" w:rsidRPr="003C5246" w:rsidRDefault="00F6455F" w:rsidP="004F7C92">
      <w:pPr>
        <w:pStyle w:val="af1"/>
        <w:ind w:left="786"/>
        <w:outlineLvl w:val="0"/>
        <w:rPr>
          <w:b/>
          <w:sz w:val="24"/>
          <w:szCs w:val="24"/>
          <w:lang w:val="uk-UA"/>
        </w:rPr>
      </w:pPr>
    </w:p>
    <w:p w:rsidR="004F7C92" w:rsidRDefault="004F7C92" w:rsidP="004F7C92">
      <w:pPr>
        <w:pStyle w:val="af1"/>
        <w:ind w:left="786"/>
        <w:outlineLvl w:val="0"/>
        <w:rPr>
          <w:b/>
          <w:sz w:val="24"/>
          <w:szCs w:val="24"/>
          <w:lang w:val="uk-UA"/>
        </w:rPr>
      </w:pPr>
    </w:p>
    <w:p w:rsidR="00A87E28" w:rsidRPr="003C5246" w:rsidRDefault="00A87E28" w:rsidP="004F7C92">
      <w:pPr>
        <w:pStyle w:val="af1"/>
        <w:ind w:left="786"/>
        <w:outlineLvl w:val="0"/>
        <w:rPr>
          <w:b/>
          <w:sz w:val="24"/>
          <w:szCs w:val="24"/>
          <w:lang w:val="uk-UA"/>
        </w:rPr>
      </w:pPr>
    </w:p>
    <w:p w:rsidR="009F2C47" w:rsidRDefault="009F2C47" w:rsidP="0071203E">
      <w:pPr>
        <w:pStyle w:val="23"/>
        <w:pBdr>
          <w:bottom w:val="single" w:sz="4" w:space="1" w:color="auto"/>
        </w:pBdr>
        <w:tabs>
          <w:tab w:val="left" w:pos="993"/>
        </w:tabs>
        <w:spacing w:after="0" w:line="240" w:lineRule="auto"/>
        <w:ind w:left="0"/>
        <w:outlineLvl w:val="0"/>
        <w:rPr>
          <w:b/>
          <w:sz w:val="22"/>
          <w:szCs w:val="22"/>
          <w:lang w:val="uk-UA"/>
        </w:rPr>
      </w:pPr>
      <w:bookmarkStart w:id="2" w:name="_Toc442793246"/>
    </w:p>
    <w:p w:rsidR="0027035E" w:rsidRPr="004155D7" w:rsidRDefault="004F7C92" w:rsidP="0071203E">
      <w:pPr>
        <w:pStyle w:val="23"/>
        <w:pBdr>
          <w:bottom w:val="single" w:sz="4" w:space="1" w:color="auto"/>
        </w:pBdr>
        <w:tabs>
          <w:tab w:val="left" w:pos="993"/>
        </w:tabs>
        <w:spacing w:after="0" w:line="240" w:lineRule="auto"/>
        <w:ind w:left="0"/>
        <w:outlineLvl w:val="0"/>
        <w:rPr>
          <w:b/>
          <w:sz w:val="22"/>
          <w:szCs w:val="22"/>
          <w:lang w:val="uk-UA"/>
        </w:rPr>
      </w:pPr>
      <w:r w:rsidRPr="004155D7">
        <w:rPr>
          <w:b/>
          <w:sz w:val="22"/>
          <w:szCs w:val="22"/>
          <w:lang w:val="uk-UA"/>
        </w:rPr>
        <w:t xml:space="preserve">1. </w:t>
      </w:r>
      <w:r w:rsidR="0027035E" w:rsidRPr="004155D7">
        <w:rPr>
          <w:b/>
          <w:sz w:val="22"/>
          <w:szCs w:val="22"/>
          <w:lang w:val="uk-UA"/>
        </w:rPr>
        <w:t>ВСТУП. ЗАГАЛЬНА ІНФОРМАЦІЯ.</w:t>
      </w:r>
      <w:bookmarkEnd w:id="2"/>
      <w:r w:rsidR="0027035E" w:rsidRPr="004155D7">
        <w:rPr>
          <w:b/>
          <w:sz w:val="22"/>
          <w:szCs w:val="22"/>
          <w:lang w:val="uk-UA"/>
        </w:rPr>
        <w:t xml:space="preserve"> </w:t>
      </w:r>
    </w:p>
    <w:p w:rsidR="002E7874" w:rsidRPr="004155D7" w:rsidRDefault="00F6455F" w:rsidP="004155D7">
      <w:pPr>
        <w:pStyle w:val="23"/>
        <w:tabs>
          <w:tab w:val="left" w:pos="993"/>
        </w:tabs>
        <w:spacing w:after="0" w:line="240" w:lineRule="auto"/>
        <w:ind w:left="0"/>
        <w:jc w:val="both"/>
        <w:rPr>
          <w:b/>
          <w:sz w:val="24"/>
          <w:szCs w:val="24"/>
          <w:lang w:val="uk-UA"/>
        </w:rPr>
      </w:pPr>
      <w:r>
        <w:rPr>
          <w:b/>
          <w:sz w:val="24"/>
          <w:szCs w:val="24"/>
          <w:lang w:val="uk-UA"/>
        </w:rPr>
        <w:t>Умови здійснення д</w:t>
      </w:r>
      <w:r w:rsidR="0027035E" w:rsidRPr="004155D7">
        <w:rPr>
          <w:b/>
          <w:sz w:val="24"/>
          <w:szCs w:val="24"/>
          <w:lang w:val="uk-UA"/>
        </w:rPr>
        <w:t>іяльності.</w:t>
      </w:r>
    </w:p>
    <w:p w:rsidR="002E7874" w:rsidRPr="003C5246" w:rsidRDefault="005115F6" w:rsidP="00047B2C">
      <w:pPr>
        <w:jc w:val="both"/>
        <w:rPr>
          <w:sz w:val="24"/>
          <w:szCs w:val="24"/>
          <w:lang w:val="uk-UA"/>
        </w:rPr>
      </w:pPr>
      <w:r>
        <w:rPr>
          <w:sz w:val="24"/>
          <w:szCs w:val="24"/>
          <w:lang w:val="uk-UA"/>
        </w:rPr>
        <w:t>Товариство</w:t>
      </w:r>
      <w:r w:rsidR="002E7874" w:rsidRPr="003C5246">
        <w:rPr>
          <w:sz w:val="24"/>
          <w:szCs w:val="24"/>
          <w:lang w:val="uk-UA"/>
        </w:rPr>
        <w:t xml:space="preserve"> з обмеженою відповідальністю «</w:t>
      </w:r>
      <w:r w:rsidR="000F132F">
        <w:rPr>
          <w:sz w:val="24"/>
          <w:szCs w:val="24"/>
          <w:lang w:val="uk-UA"/>
        </w:rPr>
        <w:t>Фінансова компанія «Трейд</w:t>
      </w:r>
      <w:r w:rsidR="00084CEC">
        <w:rPr>
          <w:sz w:val="24"/>
          <w:szCs w:val="24"/>
          <w:lang w:val="uk-UA"/>
        </w:rPr>
        <w:t>-</w:t>
      </w:r>
      <w:r w:rsidR="000F132F">
        <w:rPr>
          <w:sz w:val="24"/>
          <w:szCs w:val="24"/>
          <w:lang w:val="uk-UA"/>
        </w:rPr>
        <w:t xml:space="preserve"> Інвест</w:t>
      </w:r>
      <w:r w:rsidR="002E7874" w:rsidRPr="003C5246">
        <w:rPr>
          <w:sz w:val="24"/>
          <w:szCs w:val="24"/>
          <w:lang w:val="uk-UA"/>
        </w:rPr>
        <w:t>» (далі –</w:t>
      </w:r>
      <w:r>
        <w:rPr>
          <w:sz w:val="24"/>
          <w:szCs w:val="24"/>
          <w:lang w:val="uk-UA"/>
        </w:rPr>
        <w:t>Товариство</w:t>
      </w:r>
      <w:r w:rsidR="002E7874" w:rsidRPr="003C5246">
        <w:rPr>
          <w:sz w:val="24"/>
          <w:szCs w:val="24"/>
          <w:lang w:val="uk-UA"/>
        </w:rPr>
        <w:t>) здійснює діяльність на ринку цінних паперів.</w:t>
      </w:r>
    </w:p>
    <w:p w:rsidR="000F132F" w:rsidRPr="003C5246" w:rsidRDefault="000F132F" w:rsidP="000F132F">
      <w:pPr>
        <w:jc w:val="both"/>
        <w:rPr>
          <w:sz w:val="24"/>
          <w:szCs w:val="24"/>
          <w:lang w:val="uk-UA"/>
        </w:rPr>
      </w:pPr>
      <w:r w:rsidRPr="003C5246">
        <w:rPr>
          <w:sz w:val="24"/>
          <w:szCs w:val="24"/>
          <w:lang w:val="uk-UA"/>
        </w:rPr>
        <w:t>Товариство засноване у 200</w:t>
      </w:r>
      <w:r>
        <w:rPr>
          <w:sz w:val="24"/>
          <w:szCs w:val="24"/>
          <w:lang w:val="uk-UA"/>
        </w:rPr>
        <w:t>8</w:t>
      </w:r>
      <w:r w:rsidRPr="003C5246">
        <w:rPr>
          <w:sz w:val="24"/>
          <w:szCs w:val="24"/>
          <w:lang w:val="uk-UA"/>
        </w:rPr>
        <w:t xml:space="preserve"> році в Україні та є резидентом України. Свідоцтво про державну реєстрацію юридичної особи серії </w:t>
      </w:r>
      <w:r w:rsidRPr="0007032E">
        <w:rPr>
          <w:sz w:val="22"/>
          <w:szCs w:val="22"/>
          <w:lang w:val="uk-UA"/>
        </w:rPr>
        <w:t>А00№753568 від 06.02.2008р. видане Деснянською районною у м. Києві державною адміністрацією. Номер запису в ЄДР:1 066 102 0000 005562</w:t>
      </w:r>
      <w:r w:rsidRPr="003C5246">
        <w:rPr>
          <w:sz w:val="24"/>
          <w:szCs w:val="24"/>
          <w:lang w:val="uk-UA"/>
        </w:rPr>
        <w:t>. Повна назва Товариство з обмеженою відповідальністю «</w:t>
      </w:r>
      <w:r w:rsidR="002309D6">
        <w:rPr>
          <w:sz w:val="24"/>
          <w:szCs w:val="24"/>
          <w:lang w:val="uk-UA"/>
        </w:rPr>
        <w:t>Фінансова компанія «Трейд-</w:t>
      </w:r>
      <w:r>
        <w:rPr>
          <w:sz w:val="24"/>
          <w:szCs w:val="24"/>
          <w:lang w:val="uk-UA"/>
        </w:rPr>
        <w:t>Інвест»</w:t>
      </w:r>
      <w:r w:rsidRPr="003C5246">
        <w:rPr>
          <w:sz w:val="24"/>
          <w:szCs w:val="24"/>
          <w:lang w:val="uk-UA"/>
        </w:rPr>
        <w:t xml:space="preserve">, скорочена назва ТОВ </w:t>
      </w:r>
      <w:r w:rsidRPr="000C1B61">
        <w:rPr>
          <w:sz w:val="24"/>
          <w:szCs w:val="24"/>
          <w:lang w:val="uk-UA"/>
        </w:rPr>
        <w:t>«Фінансова компанія «Трейд</w:t>
      </w:r>
      <w:r w:rsidR="002309D6">
        <w:rPr>
          <w:sz w:val="24"/>
          <w:szCs w:val="24"/>
          <w:lang w:val="uk-UA"/>
        </w:rPr>
        <w:t>-</w:t>
      </w:r>
      <w:r w:rsidRPr="000C1B61">
        <w:rPr>
          <w:sz w:val="24"/>
          <w:szCs w:val="24"/>
          <w:lang w:val="uk-UA"/>
        </w:rPr>
        <w:t xml:space="preserve"> Інвест». Код за ЄДРПОУ 35734586.</w:t>
      </w:r>
    </w:p>
    <w:p w:rsidR="000F132F" w:rsidRPr="003C5246" w:rsidRDefault="000F132F" w:rsidP="000F132F">
      <w:pPr>
        <w:jc w:val="both"/>
        <w:rPr>
          <w:sz w:val="24"/>
          <w:szCs w:val="24"/>
          <w:lang w:val="uk-UA"/>
        </w:rPr>
      </w:pPr>
      <w:r w:rsidRPr="003C5246">
        <w:rPr>
          <w:sz w:val="24"/>
          <w:szCs w:val="24"/>
          <w:lang w:val="uk-UA"/>
        </w:rPr>
        <w:t>Товариство має наступні ліцензії Державної комісії з цінних паперів та фондового ринку на здійснення діяльності по випуску та обігу цінних паперів:</w:t>
      </w:r>
    </w:p>
    <w:p w:rsidR="000F132F" w:rsidRPr="0007032E" w:rsidRDefault="000F132F" w:rsidP="000F132F">
      <w:pPr>
        <w:pStyle w:val="23"/>
        <w:numPr>
          <w:ilvl w:val="0"/>
          <w:numId w:val="14"/>
        </w:numPr>
        <w:tabs>
          <w:tab w:val="left" w:pos="993"/>
        </w:tabs>
        <w:spacing w:after="0" w:line="240" w:lineRule="auto"/>
        <w:jc w:val="both"/>
        <w:rPr>
          <w:sz w:val="22"/>
          <w:szCs w:val="22"/>
          <w:lang w:val="uk-UA"/>
        </w:rPr>
      </w:pPr>
      <w:r w:rsidRPr="0007032E">
        <w:rPr>
          <w:sz w:val="22"/>
          <w:szCs w:val="22"/>
          <w:lang w:val="uk-UA"/>
        </w:rPr>
        <w:t>Дилерська діяльність – серія АЕ № 263134 строк дії 12.06.2013 р.- необмежений.</w:t>
      </w:r>
    </w:p>
    <w:p w:rsidR="000F132F" w:rsidRPr="0007032E" w:rsidRDefault="000F132F" w:rsidP="000F132F">
      <w:pPr>
        <w:pStyle w:val="23"/>
        <w:numPr>
          <w:ilvl w:val="0"/>
          <w:numId w:val="14"/>
        </w:numPr>
        <w:tabs>
          <w:tab w:val="left" w:pos="993"/>
        </w:tabs>
        <w:spacing w:after="0" w:line="240" w:lineRule="auto"/>
        <w:jc w:val="both"/>
        <w:rPr>
          <w:sz w:val="22"/>
          <w:szCs w:val="22"/>
          <w:lang w:val="uk-UA"/>
        </w:rPr>
      </w:pPr>
      <w:r w:rsidRPr="0007032E">
        <w:rPr>
          <w:sz w:val="22"/>
          <w:szCs w:val="22"/>
          <w:lang w:val="uk-UA"/>
        </w:rPr>
        <w:t>Брокерська діяльність – серія АЕ № 263133 строк дії 12.06.2013 р.- необмежений.</w:t>
      </w:r>
    </w:p>
    <w:p w:rsidR="002E7874" w:rsidRPr="00200997" w:rsidRDefault="002E7874" w:rsidP="000F132F">
      <w:pPr>
        <w:pStyle w:val="23"/>
        <w:tabs>
          <w:tab w:val="left" w:pos="993"/>
        </w:tabs>
        <w:spacing w:after="0" w:line="240" w:lineRule="auto"/>
        <w:ind w:left="0"/>
        <w:jc w:val="both"/>
        <w:rPr>
          <w:sz w:val="24"/>
          <w:szCs w:val="24"/>
          <w:lang w:val="uk-UA"/>
        </w:rPr>
      </w:pPr>
      <w:r w:rsidRPr="00200997">
        <w:rPr>
          <w:sz w:val="24"/>
          <w:szCs w:val="24"/>
          <w:lang w:val="uk-UA"/>
        </w:rPr>
        <w:t xml:space="preserve">Органами управління </w:t>
      </w:r>
      <w:r w:rsidR="005115F6">
        <w:rPr>
          <w:sz w:val="24"/>
          <w:szCs w:val="24"/>
          <w:lang w:val="uk-UA"/>
        </w:rPr>
        <w:t>Товариств</w:t>
      </w:r>
      <w:r w:rsidRPr="00200997">
        <w:rPr>
          <w:sz w:val="24"/>
          <w:szCs w:val="24"/>
          <w:lang w:val="uk-UA"/>
        </w:rPr>
        <w:t>а є Загальні збори учасників.</w:t>
      </w:r>
    </w:p>
    <w:p w:rsidR="000F132F" w:rsidRPr="0007032E" w:rsidRDefault="00E528BF" w:rsidP="000F132F">
      <w:pPr>
        <w:pStyle w:val="23"/>
        <w:tabs>
          <w:tab w:val="left" w:pos="993"/>
        </w:tabs>
        <w:spacing w:after="0" w:line="240" w:lineRule="auto"/>
        <w:ind w:left="0"/>
        <w:jc w:val="both"/>
        <w:rPr>
          <w:sz w:val="22"/>
          <w:szCs w:val="22"/>
          <w:lang w:val="uk-UA"/>
        </w:rPr>
      </w:pPr>
      <w:r>
        <w:rPr>
          <w:sz w:val="22"/>
          <w:szCs w:val="22"/>
          <w:lang w:val="uk-UA"/>
        </w:rPr>
        <w:t>Станом на 31 грудня</w:t>
      </w:r>
      <w:r w:rsidR="00B7493F">
        <w:rPr>
          <w:sz w:val="22"/>
          <w:szCs w:val="22"/>
          <w:lang w:val="uk-UA"/>
        </w:rPr>
        <w:t xml:space="preserve"> 2017</w:t>
      </w:r>
      <w:r w:rsidR="000F132F" w:rsidRPr="0007032E">
        <w:rPr>
          <w:sz w:val="22"/>
          <w:szCs w:val="22"/>
          <w:lang w:val="uk-UA"/>
        </w:rPr>
        <w:t xml:space="preserve"> року засновником Товариства є одна юридична особа (100%),  середня кількість шта</w:t>
      </w:r>
      <w:r w:rsidR="000F132F">
        <w:rPr>
          <w:sz w:val="22"/>
          <w:szCs w:val="22"/>
          <w:lang w:val="uk-UA"/>
        </w:rPr>
        <w:t>тних пра</w:t>
      </w:r>
      <w:r w:rsidR="00B7493F">
        <w:rPr>
          <w:sz w:val="22"/>
          <w:szCs w:val="22"/>
          <w:lang w:val="uk-UA"/>
        </w:rPr>
        <w:t xml:space="preserve">цівників Товариства за </w:t>
      </w:r>
      <w:r>
        <w:rPr>
          <w:sz w:val="22"/>
          <w:szCs w:val="22"/>
          <w:lang w:val="uk-UA"/>
        </w:rPr>
        <w:t>12</w:t>
      </w:r>
      <w:r w:rsidR="00A45947">
        <w:rPr>
          <w:sz w:val="22"/>
          <w:szCs w:val="22"/>
          <w:lang w:val="uk-UA"/>
        </w:rPr>
        <w:t xml:space="preserve"> місяців</w:t>
      </w:r>
      <w:r w:rsidR="00B7493F">
        <w:rPr>
          <w:sz w:val="22"/>
          <w:szCs w:val="22"/>
          <w:lang w:val="uk-UA"/>
        </w:rPr>
        <w:t xml:space="preserve"> 2017</w:t>
      </w:r>
      <w:r w:rsidR="000F132F" w:rsidRPr="0007032E">
        <w:rPr>
          <w:sz w:val="22"/>
          <w:szCs w:val="22"/>
          <w:lang w:val="uk-UA"/>
        </w:rPr>
        <w:t>р</w:t>
      </w:r>
      <w:r w:rsidR="00B7493F">
        <w:rPr>
          <w:sz w:val="22"/>
          <w:szCs w:val="22"/>
          <w:lang w:val="uk-UA"/>
        </w:rPr>
        <w:t>.</w:t>
      </w:r>
      <w:r w:rsidR="000F132F" w:rsidRPr="0007032E">
        <w:rPr>
          <w:sz w:val="22"/>
          <w:szCs w:val="22"/>
          <w:lang w:val="uk-UA"/>
        </w:rPr>
        <w:t xml:space="preserve"> становить 4  чоловік ( 4 – на основному місці роботи).</w:t>
      </w:r>
    </w:p>
    <w:p w:rsidR="000F132F" w:rsidRPr="00A853F2" w:rsidRDefault="000F132F" w:rsidP="000F132F">
      <w:pPr>
        <w:pStyle w:val="23"/>
        <w:tabs>
          <w:tab w:val="left" w:pos="993"/>
        </w:tabs>
        <w:spacing w:after="0" w:line="240" w:lineRule="auto"/>
        <w:jc w:val="both"/>
        <w:rPr>
          <w:sz w:val="24"/>
          <w:szCs w:val="24"/>
          <w:highlight w:val="yellow"/>
          <w:lang w:val="uk-UA"/>
        </w:rPr>
      </w:pPr>
      <w:r w:rsidRPr="0007032E">
        <w:rPr>
          <w:sz w:val="22"/>
          <w:szCs w:val="22"/>
          <w:lang w:val="uk-UA"/>
        </w:rPr>
        <w:t>Юридична адреса Товариства:</w:t>
      </w:r>
      <w:r w:rsidRPr="0007032E">
        <w:rPr>
          <w:b/>
          <w:sz w:val="22"/>
          <w:szCs w:val="22"/>
          <w:lang w:val="uk-UA"/>
        </w:rPr>
        <w:t xml:space="preserve"> </w:t>
      </w:r>
      <w:r w:rsidRPr="0007032E">
        <w:rPr>
          <w:sz w:val="22"/>
          <w:szCs w:val="22"/>
          <w:lang w:val="uk-UA"/>
        </w:rPr>
        <w:t>02225, м. Київ, Деснянський  р-н, вул. О.Бальзака,12.</w:t>
      </w:r>
    </w:p>
    <w:p w:rsidR="000F132F" w:rsidRPr="00A853F2" w:rsidRDefault="000F132F" w:rsidP="000F132F">
      <w:pPr>
        <w:pStyle w:val="23"/>
        <w:tabs>
          <w:tab w:val="left" w:pos="993"/>
        </w:tabs>
        <w:spacing w:after="0" w:line="240" w:lineRule="auto"/>
        <w:ind w:left="0"/>
        <w:jc w:val="both"/>
        <w:rPr>
          <w:sz w:val="24"/>
          <w:szCs w:val="24"/>
        </w:rPr>
      </w:pPr>
      <w:r w:rsidRPr="00A853F2">
        <w:rPr>
          <w:sz w:val="24"/>
          <w:szCs w:val="24"/>
          <w:lang w:val="uk-UA"/>
        </w:rPr>
        <w:t xml:space="preserve">Офіційна сторінка в інтернеті, на якій доступна інформація про Товариство: </w:t>
      </w:r>
      <w:hyperlink r:id="rId8" w:history="1">
        <w:r w:rsidRPr="00A853F2">
          <w:rPr>
            <w:sz w:val="24"/>
            <w:szCs w:val="24"/>
            <w:lang w:val="uk-UA"/>
          </w:rPr>
          <w:t>http://fktreydinvest.uafin.</w:t>
        </w:r>
      </w:hyperlink>
      <w:r w:rsidRPr="00A853F2">
        <w:rPr>
          <w:sz w:val="24"/>
          <w:szCs w:val="24"/>
          <w:lang w:val="uk-UA"/>
        </w:rPr>
        <w:t>net</w:t>
      </w:r>
    </w:p>
    <w:p w:rsidR="000F132F" w:rsidRPr="00A853F2" w:rsidRDefault="000F132F" w:rsidP="000F132F">
      <w:pPr>
        <w:pStyle w:val="23"/>
        <w:tabs>
          <w:tab w:val="left" w:pos="993"/>
        </w:tabs>
        <w:spacing w:after="0" w:line="240" w:lineRule="auto"/>
        <w:ind w:left="0"/>
        <w:jc w:val="both"/>
        <w:rPr>
          <w:sz w:val="24"/>
          <w:szCs w:val="24"/>
        </w:rPr>
      </w:pPr>
      <w:r w:rsidRPr="00A853F2">
        <w:rPr>
          <w:sz w:val="24"/>
          <w:szCs w:val="24"/>
          <w:lang w:val="uk-UA"/>
        </w:rPr>
        <w:t xml:space="preserve"> Адреса електронної пошти: lasynya2007@gmail.com</w:t>
      </w:r>
    </w:p>
    <w:p w:rsidR="00B71E6D" w:rsidRPr="00B3300B" w:rsidRDefault="00B71E6D" w:rsidP="00D6696C">
      <w:pPr>
        <w:pStyle w:val="23"/>
        <w:tabs>
          <w:tab w:val="left" w:pos="993"/>
        </w:tabs>
        <w:spacing w:after="0" w:line="240" w:lineRule="auto"/>
        <w:ind w:left="0"/>
        <w:jc w:val="both"/>
        <w:rPr>
          <w:sz w:val="24"/>
          <w:szCs w:val="24"/>
        </w:rPr>
      </w:pPr>
      <w:r w:rsidRPr="00200997">
        <w:rPr>
          <w:sz w:val="24"/>
          <w:szCs w:val="24"/>
          <w:lang w:val="uk-UA"/>
        </w:rPr>
        <w:t>Інформація про дочірні та асоційовані компанії: немає.</w:t>
      </w:r>
    </w:p>
    <w:p w:rsidR="00B3300B" w:rsidRPr="00B3300B" w:rsidRDefault="00B3300B" w:rsidP="00D6696C">
      <w:pPr>
        <w:pStyle w:val="23"/>
        <w:tabs>
          <w:tab w:val="left" w:pos="993"/>
        </w:tabs>
        <w:spacing w:after="0" w:line="240" w:lineRule="auto"/>
        <w:ind w:left="0"/>
        <w:jc w:val="both"/>
        <w:rPr>
          <w:sz w:val="24"/>
          <w:szCs w:val="24"/>
          <w:lang w:val="uk-UA"/>
        </w:rPr>
      </w:pPr>
      <w:r>
        <w:rPr>
          <w:sz w:val="24"/>
          <w:szCs w:val="24"/>
          <w:lang w:val="uk-UA"/>
        </w:rPr>
        <w:t>Відокремлені підрозділи (філії та представництва): немає.</w:t>
      </w:r>
    </w:p>
    <w:p w:rsidR="00004EA8" w:rsidRDefault="00004EA8" w:rsidP="00004EA8">
      <w:pPr>
        <w:pStyle w:val="23"/>
        <w:tabs>
          <w:tab w:val="left" w:pos="993"/>
        </w:tabs>
        <w:spacing w:after="0" w:line="240" w:lineRule="auto"/>
        <w:ind w:left="0"/>
        <w:jc w:val="both"/>
        <w:rPr>
          <w:sz w:val="24"/>
          <w:szCs w:val="24"/>
          <w:lang w:val="uk-UA"/>
        </w:rPr>
      </w:pPr>
      <w:r w:rsidRPr="003C5246">
        <w:rPr>
          <w:sz w:val="24"/>
          <w:szCs w:val="24"/>
          <w:lang w:val="uk-UA"/>
        </w:rPr>
        <w:t xml:space="preserve">Організаційна структура </w:t>
      </w:r>
      <w:r w:rsidR="005115F6">
        <w:rPr>
          <w:sz w:val="24"/>
          <w:szCs w:val="24"/>
          <w:lang w:val="uk-UA"/>
        </w:rPr>
        <w:t>Товариств</w:t>
      </w:r>
      <w:r w:rsidRPr="003C5246">
        <w:rPr>
          <w:sz w:val="24"/>
          <w:szCs w:val="24"/>
          <w:lang w:val="uk-UA"/>
        </w:rPr>
        <w:t>а визначена Статутом</w:t>
      </w:r>
      <w:r w:rsidR="008A67D6">
        <w:rPr>
          <w:sz w:val="24"/>
          <w:szCs w:val="24"/>
          <w:lang w:val="uk-UA"/>
        </w:rPr>
        <w:t xml:space="preserve">, організаційно-правова форма – </w:t>
      </w:r>
      <w:r w:rsidR="00F6455F">
        <w:rPr>
          <w:sz w:val="24"/>
          <w:szCs w:val="24"/>
          <w:lang w:val="uk-UA"/>
        </w:rPr>
        <w:t>т</w:t>
      </w:r>
      <w:r w:rsidR="005115F6">
        <w:rPr>
          <w:sz w:val="24"/>
          <w:szCs w:val="24"/>
          <w:lang w:val="uk-UA"/>
        </w:rPr>
        <w:t>овариство</w:t>
      </w:r>
      <w:r w:rsidR="008A67D6">
        <w:rPr>
          <w:sz w:val="24"/>
          <w:szCs w:val="24"/>
          <w:lang w:val="uk-UA"/>
        </w:rPr>
        <w:t xml:space="preserve"> з обмеженою відповідальністю.</w:t>
      </w:r>
    </w:p>
    <w:p w:rsidR="007777C8" w:rsidRPr="003C5246" w:rsidRDefault="007777C8" w:rsidP="00004EA8">
      <w:pPr>
        <w:pStyle w:val="23"/>
        <w:tabs>
          <w:tab w:val="left" w:pos="993"/>
        </w:tabs>
        <w:spacing w:after="0" w:line="240" w:lineRule="auto"/>
        <w:ind w:left="0"/>
        <w:jc w:val="both"/>
        <w:rPr>
          <w:sz w:val="24"/>
          <w:szCs w:val="24"/>
          <w:lang w:val="uk-UA"/>
        </w:rPr>
      </w:pPr>
    </w:p>
    <w:p w:rsidR="00004EA8" w:rsidRPr="003C5246" w:rsidRDefault="00004EA8" w:rsidP="00D6696C">
      <w:pPr>
        <w:pStyle w:val="23"/>
        <w:tabs>
          <w:tab w:val="left" w:pos="993"/>
        </w:tabs>
        <w:spacing w:after="0" w:line="240" w:lineRule="auto"/>
        <w:ind w:left="0"/>
        <w:jc w:val="both"/>
        <w:rPr>
          <w:sz w:val="24"/>
          <w:szCs w:val="24"/>
          <w:lang w:val="uk-UA"/>
        </w:rPr>
      </w:pPr>
      <w:r w:rsidRPr="003C5246">
        <w:rPr>
          <w:sz w:val="24"/>
          <w:szCs w:val="24"/>
          <w:lang w:val="uk-UA"/>
        </w:rPr>
        <w:t xml:space="preserve">Для стабільної та безперервної діяльності </w:t>
      </w:r>
      <w:r w:rsidR="005115F6">
        <w:rPr>
          <w:sz w:val="24"/>
          <w:szCs w:val="24"/>
          <w:lang w:val="uk-UA"/>
        </w:rPr>
        <w:t>Товариство</w:t>
      </w:r>
      <w:r w:rsidRPr="003C5246">
        <w:rPr>
          <w:sz w:val="24"/>
          <w:szCs w:val="24"/>
          <w:lang w:val="uk-UA"/>
        </w:rPr>
        <w:t>м</w:t>
      </w:r>
      <w:r w:rsidR="0030301C" w:rsidRPr="003C5246">
        <w:rPr>
          <w:sz w:val="24"/>
          <w:szCs w:val="24"/>
          <w:lang w:val="uk-UA"/>
        </w:rPr>
        <w:t xml:space="preserve"> розроблені внутрішні положення</w:t>
      </w:r>
      <w:r w:rsidRPr="003C5246">
        <w:rPr>
          <w:sz w:val="24"/>
          <w:szCs w:val="24"/>
          <w:lang w:val="uk-UA"/>
        </w:rPr>
        <w:t>, інструкції, правила, накази, розпорядження і т.п. оперативні документи внутрішнього контролю</w:t>
      </w:r>
      <w:r w:rsidR="009924DF">
        <w:rPr>
          <w:sz w:val="24"/>
          <w:szCs w:val="24"/>
          <w:lang w:val="uk-UA"/>
        </w:rPr>
        <w:t>,  первинного фінансового моніторингу</w:t>
      </w:r>
      <w:r w:rsidRPr="003C5246">
        <w:rPr>
          <w:sz w:val="24"/>
          <w:szCs w:val="24"/>
          <w:lang w:val="uk-UA"/>
        </w:rPr>
        <w:t xml:space="preserve"> та аудиту.</w:t>
      </w:r>
    </w:p>
    <w:p w:rsidR="00004EA8" w:rsidRDefault="00004EA8" w:rsidP="00D6696C">
      <w:pPr>
        <w:pStyle w:val="23"/>
        <w:tabs>
          <w:tab w:val="left" w:pos="993"/>
        </w:tabs>
        <w:spacing w:after="0" w:line="240" w:lineRule="auto"/>
        <w:ind w:left="0"/>
        <w:jc w:val="both"/>
        <w:rPr>
          <w:sz w:val="24"/>
          <w:szCs w:val="24"/>
          <w:lang w:val="uk-UA"/>
        </w:rPr>
      </w:pPr>
      <w:r w:rsidRPr="003C5246">
        <w:rPr>
          <w:sz w:val="24"/>
          <w:szCs w:val="24"/>
          <w:lang w:val="uk-UA"/>
        </w:rPr>
        <w:t>Метою діяльності є забезпечення суспільних та особистих потреб шляхом здійснення діяльності з торгівлі цінними паперами  та отримання прибутку.</w:t>
      </w:r>
      <w:r w:rsidR="00E04BDC" w:rsidRPr="003C5246">
        <w:rPr>
          <w:sz w:val="24"/>
          <w:szCs w:val="24"/>
          <w:lang w:val="uk-UA"/>
        </w:rPr>
        <w:t xml:space="preserve"> </w:t>
      </w:r>
      <w:r w:rsidR="005115F6">
        <w:rPr>
          <w:sz w:val="24"/>
          <w:szCs w:val="24"/>
          <w:lang w:val="uk-UA"/>
        </w:rPr>
        <w:t>Товариство</w:t>
      </w:r>
      <w:r w:rsidRPr="003C5246">
        <w:rPr>
          <w:sz w:val="24"/>
          <w:szCs w:val="24"/>
          <w:lang w:val="uk-UA"/>
        </w:rPr>
        <w:t xml:space="preserve"> має право</w:t>
      </w:r>
      <w:r w:rsidR="00E04BDC" w:rsidRPr="003C5246">
        <w:rPr>
          <w:sz w:val="24"/>
          <w:szCs w:val="24"/>
          <w:lang w:val="uk-UA"/>
        </w:rPr>
        <w:t xml:space="preserve"> здійснювати</w:t>
      </w:r>
      <w:r w:rsidRPr="003C5246">
        <w:rPr>
          <w:sz w:val="24"/>
          <w:szCs w:val="24"/>
          <w:lang w:val="uk-UA"/>
        </w:rPr>
        <w:t xml:space="preserve"> </w:t>
      </w:r>
      <w:r w:rsidR="00707BDB" w:rsidRPr="003C5246">
        <w:rPr>
          <w:sz w:val="24"/>
          <w:szCs w:val="24"/>
          <w:lang w:val="uk-UA"/>
        </w:rPr>
        <w:t>брокерську</w:t>
      </w:r>
      <w:r w:rsidR="000F132F">
        <w:rPr>
          <w:sz w:val="24"/>
          <w:szCs w:val="24"/>
          <w:lang w:val="uk-UA"/>
        </w:rPr>
        <w:t xml:space="preserve"> та д</w:t>
      </w:r>
      <w:r w:rsidR="00707BDB" w:rsidRPr="003C5246">
        <w:rPr>
          <w:sz w:val="24"/>
          <w:szCs w:val="24"/>
          <w:lang w:val="uk-UA"/>
        </w:rPr>
        <w:t>илерську діяльність</w:t>
      </w:r>
      <w:r w:rsidR="0030301C" w:rsidRPr="003C5246">
        <w:rPr>
          <w:sz w:val="24"/>
          <w:szCs w:val="24"/>
          <w:lang w:val="uk-UA"/>
        </w:rPr>
        <w:t xml:space="preserve">, </w:t>
      </w:r>
      <w:r w:rsidR="00707BDB" w:rsidRPr="003C5246">
        <w:rPr>
          <w:sz w:val="24"/>
          <w:szCs w:val="24"/>
          <w:lang w:val="uk-UA"/>
        </w:rPr>
        <w:t xml:space="preserve"> нада</w:t>
      </w:r>
      <w:r w:rsidR="0030301C" w:rsidRPr="003C5246">
        <w:rPr>
          <w:sz w:val="24"/>
          <w:szCs w:val="24"/>
          <w:lang w:val="uk-UA"/>
        </w:rPr>
        <w:t xml:space="preserve">вати </w:t>
      </w:r>
      <w:r w:rsidR="00707BDB" w:rsidRPr="003C5246">
        <w:rPr>
          <w:sz w:val="24"/>
          <w:szCs w:val="24"/>
          <w:lang w:val="uk-UA"/>
        </w:rPr>
        <w:t xml:space="preserve"> інформаційно-консультаційн</w:t>
      </w:r>
      <w:r w:rsidR="0030301C" w:rsidRPr="003C5246">
        <w:rPr>
          <w:sz w:val="24"/>
          <w:szCs w:val="24"/>
          <w:lang w:val="uk-UA"/>
        </w:rPr>
        <w:t>і</w:t>
      </w:r>
      <w:r w:rsidR="00707BDB" w:rsidRPr="003C5246">
        <w:rPr>
          <w:sz w:val="24"/>
          <w:szCs w:val="24"/>
          <w:lang w:val="uk-UA"/>
        </w:rPr>
        <w:t xml:space="preserve"> послуг</w:t>
      </w:r>
      <w:r w:rsidR="0030301C" w:rsidRPr="003C5246">
        <w:rPr>
          <w:sz w:val="24"/>
          <w:szCs w:val="24"/>
          <w:lang w:val="uk-UA"/>
        </w:rPr>
        <w:t>и</w:t>
      </w:r>
      <w:r w:rsidR="00707BDB" w:rsidRPr="003C5246">
        <w:rPr>
          <w:sz w:val="24"/>
          <w:szCs w:val="24"/>
          <w:lang w:val="uk-UA"/>
        </w:rPr>
        <w:t xml:space="preserve"> на ринку цінних паперів та інші види, передбачен</w:t>
      </w:r>
      <w:r w:rsidR="009924DF">
        <w:rPr>
          <w:sz w:val="24"/>
          <w:szCs w:val="24"/>
          <w:lang w:val="uk-UA"/>
        </w:rPr>
        <w:t>і діючим закон</w:t>
      </w:r>
      <w:r w:rsidR="00E90995">
        <w:rPr>
          <w:sz w:val="24"/>
          <w:szCs w:val="24"/>
          <w:lang w:val="uk-UA"/>
        </w:rPr>
        <w:t xml:space="preserve">одавством України та наявними  на </w:t>
      </w:r>
      <w:r w:rsidR="005115F6">
        <w:rPr>
          <w:sz w:val="24"/>
          <w:szCs w:val="24"/>
          <w:lang w:val="uk-UA"/>
        </w:rPr>
        <w:t>Товариств</w:t>
      </w:r>
      <w:r w:rsidR="009924DF">
        <w:rPr>
          <w:sz w:val="24"/>
          <w:szCs w:val="24"/>
          <w:lang w:val="uk-UA"/>
        </w:rPr>
        <w:t>і ліцензіями і дозволами.</w:t>
      </w:r>
    </w:p>
    <w:p w:rsidR="0027035E" w:rsidRPr="003C5246" w:rsidRDefault="0027035E" w:rsidP="00D6696C">
      <w:pPr>
        <w:pStyle w:val="23"/>
        <w:tabs>
          <w:tab w:val="left" w:pos="993"/>
        </w:tabs>
        <w:spacing w:after="0" w:line="240" w:lineRule="auto"/>
        <w:ind w:left="0"/>
        <w:jc w:val="both"/>
        <w:rPr>
          <w:sz w:val="24"/>
          <w:szCs w:val="24"/>
          <w:lang w:val="uk-UA"/>
        </w:rPr>
      </w:pPr>
    </w:p>
    <w:p w:rsidR="00707BDB" w:rsidRPr="003C5246" w:rsidRDefault="00707BDB" w:rsidP="0077146B">
      <w:pPr>
        <w:pStyle w:val="23"/>
        <w:numPr>
          <w:ilvl w:val="1"/>
          <w:numId w:val="27"/>
        </w:numPr>
        <w:tabs>
          <w:tab w:val="left" w:pos="993"/>
        </w:tabs>
        <w:spacing w:after="0" w:line="240" w:lineRule="auto"/>
        <w:jc w:val="both"/>
        <w:outlineLvl w:val="1"/>
        <w:rPr>
          <w:b/>
          <w:sz w:val="24"/>
          <w:szCs w:val="24"/>
          <w:lang w:val="uk-UA"/>
        </w:rPr>
      </w:pPr>
      <w:bookmarkStart w:id="3" w:name="_Toc442793247"/>
      <w:r w:rsidRPr="003C5246">
        <w:rPr>
          <w:b/>
          <w:sz w:val="24"/>
          <w:szCs w:val="24"/>
          <w:lang w:val="uk-UA"/>
        </w:rPr>
        <w:t>Відповідальність керівництва щодо підготовки фінансової звітності.</w:t>
      </w:r>
      <w:bookmarkEnd w:id="3"/>
    </w:p>
    <w:p w:rsidR="00707BDB" w:rsidRPr="003C5246" w:rsidRDefault="00707BDB" w:rsidP="00D6696C">
      <w:pPr>
        <w:autoSpaceDE w:val="0"/>
        <w:autoSpaceDN w:val="0"/>
        <w:adjustRightInd w:val="0"/>
        <w:ind w:firstLine="360"/>
        <w:jc w:val="both"/>
        <w:rPr>
          <w:sz w:val="24"/>
          <w:szCs w:val="24"/>
          <w:lang w:val="uk-UA"/>
        </w:rPr>
      </w:pPr>
      <w:r w:rsidRPr="003C5246">
        <w:rPr>
          <w:sz w:val="24"/>
          <w:szCs w:val="24"/>
          <w:lang w:val="uk-UA"/>
        </w:rPr>
        <w:t xml:space="preserve">Керівництво несе відповідальність за підготовку фінансової звітності, за вибір відповідних принципів бухгалтерського обліку та послідовне застосування цих принципів, за прийняття обґрунтованих та зважених суджень та оцінок, за  виконання вимог МСФЗ, а також розкриття і пояснення будь-яких істотних відступів від них у звітності, </w:t>
      </w:r>
      <w:r w:rsidR="0050209D" w:rsidRPr="003C5246">
        <w:rPr>
          <w:sz w:val="24"/>
          <w:szCs w:val="24"/>
          <w:lang w:val="uk-UA"/>
        </w:rPr>
        <w:t>за</w:t>
      </w:r>
      <w:r w:rsidRPr="003C5246">
        <w:rPr>
          <w:sz w:val="24"/>
          <w:szCs w:val="24"/>
          <w:lang w:val="uk-UA"/>
        </w:rPr>
        <w:t xml:space="preserve"> підготовку звітності </w:t>
      </w:r>
      <w:r w:rsidR="005115F6">
        <w:rPr>
          <w:sz w:val="24"/>
          <w:szCs w:val="24"/>
          <w:lang w:val="uk-UA"/>
        </w:rPr>
        <w:t>Товариств</w:t>
      </w:r>
      <w:r w:rsidRPr="003C5246">
        <w:rPr>
          <w:sz w:val="24"/>
          <w:szCs w:val="24"/>
          <w:lang w:val="uk-UA"/>
        </w:rPr>
        <w:t>а як організації, яка здатна продовжувати діяльність на безперервній основі, якщо не існують у найближчому майбутньому передумови, які б свідчили про протилежне.</w:t>
      </w:r>
    </w:p>
    <w:p w:rsidR="00707BDB" w:rsidRDefault="00707BDB" w:rsidP="00707BDB">
      <w:pPr>
        <w:autoSpaceDE w:val="0"/>
        <w:autoSpaceDN w:val="0"/>
        <w:adjustRightInd w:val="0"/>
        <w:jc w:val="both"/>
        <w:rPr>
          <w:sz w:val="24"/>
          <w:szCs w:val="24"/>
          <w:lang w:val="uk-UA"/>
        </w:rPr>
      </w:pPr>
      <w:r w:rsidRPr="003C5246">
        <w:rPr>
          <w:sz w:val="24"/>
          <w:szCs w:val="24"/>
          <w:lang w:val="uk-UA"/>
        </w:rPr>
        <w:t xml:space="preserve">Керівництво також несе відповідальність за створення, впровадження та підтримання у </w:t>
      </w:r>
      <w:r w:rsidR="005115F6">
        <w:rPr>
          <w:sz w:val="24"/>
          <w:szCs w:val="24"/>
          <w:lang w:val="uk-UA"/>
        </w:rPr>
        <w:t>Товариств</w:t>
      </w:r>
      <w:r w:rsidRPr="003C5246">
        <w:rPr>
          <w:sz w:val="24"/>
          <w:szCs w:val="24"/>
          <w:lang w:val="uk-UA"/>
        </w:rPr>
        <w:t>і ефективної та надійної системи внутрішнього контролю, ведення достовірної облікової документації</w:t>
      </w:r>
      <w:r w:rsidR="00813899" w:rsidRPr="003C5246">
        <w:rPr>
          <w:sz w:val="24"/>
          <w:szCs w:val="24"/>
          <w:lang w:val="uk-UA"/>
        </w:rPr>
        <w:t xml:space="preserve"> у відповідності до законодавства та стандартів України</w:t>
      </w:r>
      <w:r w:rsidRPr="003C5246">
        <w:rPr>
          <w:sz w:val="24"/>
          <w:szCs w:val="24"/>
          <w:lang w:val="uk-UA"/>
        </w:rPr>
        <w:t>, яка б розкривала з обґрунтованою впевненістю у</w:t>
      </w:r>
      <w:r w:rsidR="00CD57F0" w:rsidRPr="003C5246">
        <w:rPr>
          <w:sz w:val="24"/>
          <w:szCs w:val="24"/>
          <w:lang w:val="uk-UA"/>
        </w:rPr>
        <w:t xml:space="preserve"> </w:t>
      </w:r>
      <w:r w:rsidRPr="003C5246">
        <w:rPr>
          <w:sz w:val="24"/>
          <w:szCs w:val="24"/>
          <w:lang w:val="uk-UA"/>
        </w:rPr>
        <w:t xml:space="preserve">будь-який час фінансовий стан </w:t>
      </w:r>
      <w:r w:rsidR="005115F6">
        <w:rPr>
          <w:sz w:val="24"/>
          <w:szCs w:val="24"/>
          <w:lang w:val="uk-UA"/>
        </w:rPr>
        <w:t>Товариств</w:t>
      </w:r>
      <w:r w:rsidRPr="003C5246">
        <w:rPr>
          <w:sz w:val="24"/>
          <w:szCs w:val="24"/>
          <w:lang w:val="uk-UA"/>
        </w:rPr>
        <w:t>а та свідчила про те, що фінансова звітність відповідає вимогам МСФЗ</w:t>
      </w:r>
      <w:r w:rsidR="00813899" w:rsidRPr="003C5246">
        <w:rPr>
          <w:sz w:val="24"/>
          <w:szCs w:val="24"/>
          <w:lang w:val="uk-UA"/>
        </w:rPr>
        <w:t xml:space="preserve">. Керівництво </w:t>
      </w:r>
      <w:r w:rsidRPr="003C5246">
        <w:rPr>
          <w:sz w:val="24"/>
          <w:szCs w:val="24"/>
          <w:lang w:val="uk-UA"/>
        </w:rPr>
        <w:t>застос</w:t>
      </w:r>
      <w:r w:rsidR="00813899" w:rsidRPr="003C5246">
        <w:rPr>
          <w:sz w:val="24"/>
          <w:szCs w:val="24"/>
          <w:lang w:val="uk-UA"/>
        </w:rPr>
        <w:t>овує</w:t>
      </w:r>
      <w:r w:rsidRPr="003C5246">
        <w:rPr>
          <w:sz w:val="24"/>
          <w:szCs w:val="24"/>
          <w:lang w:val="uk-UA"/>
        </w:rPr>
        <w:t xml:space="preserve"> необхідних заходів щодо збереження активів </w:t>
      </w:r>
      <w:r w:rsidR="005115F6">
        <w:rPr>
          <w:sz w:val="24"/>
          <w:szCs w:val="24"/>
          <w:lang w:val="uk-UA"/>
        </w:rPr>
        <w:t>Товариств</w:t>
      </w:r>
      <w:r w:rsidRPr="003C5246">
        <w:rPr>
          <w:sz w:val="24"/>
          <w:szCs w:val="24"/>
          <w:lang w:val="uk-UA"/>
        </w:rPr>
        <w:t>а, виявлення і запобігання випадкам шахрайства та інших порушень</w:t>
      </w:r>
      <w:r w:rsidR="00E90995">
        <w:rPr>
          <w:sz w:val="24"/>
          <w:szCs w:val="24"/>
          <w:lang w:val="uk-UA"/>
        </w:rPr>
        <w:t>, проводить первинний фінансовий моніторинг</w:t>
      </w:r>
      <w:r w:rsidRPr="003C5246">
        <w:rPr>
          <w:sz w:val="24"/>
          <w:szCs w:val="24"/>
          <w:lang w:val="uk-UA"/>
        </w:rPr>
        <w:t>.</w:t>
      </w:r>
    </w:p>
    <w:p w:rsidR="002331E7" w:rsidRPr="00F6455F" w:rsidRDefault="000F132F" w:rsidP="00707BDB">
      <w:pPr>
        <w:autoSpaceDE w:val="0"/>
        <w:autoSpaceDN w:val="0"/>
        <w:adjustRightInd w:val="0"/>
        <w:jc w:val="both"/>
        <w:rPr>
          <w:sz w:val="24"/>
          <w:szCs w:val="24"/>
          <w:lang w:val="uk-UA"/>
        </w:rPr>
      </w:pPr>
      <w:r>
        <w:rPr>
          <w:sz w:val="24"/>
          <w:szCs w:val="24"/>
          <w:lang w:val="uk-UA"/>
        </w:rPr>
        <w:t xml:space="preserve">Протягом </w:t>
      </w:r>
      <w:r w:rsidR="002331E7" w:rsidRPr="00F6455F">
        <w:rPr>
          <w:sz w:val="24"/>
          <w:szCs w:val="24"/>
          <w:lang w:val="uk-UA"/>
        </w:rPr>
        <w:t>201</w:t>
      </w:r>
      <w:r w:rsidR="00B7493F">
        <w:rPr>
          <w:sz w:val="24"/>
          <w:szCs w:val="24"/>
          <w:lang w:val="uk-UA"/>
        </w:rPr>
        <w:t>7</w:t>
      </w:r>
      <w:r>
        <w:rPr>
          <w:sz w:val="24"/>
          <w:szCs w:val="24"/>
          <w:lang w:val="uk-UA"/>
        </w:rPr>
        <w:t xml:space="preserve"> року директором Товариства була Капусенко Олена Олексіївна.</w:t>
      </w:r>
    </w:p>
    <w:p w:rsidR="002331E7" w:rsidRPr="00724503" w:rsidRDefault="002331E7" w:rsidP="00724503">
      <w:pPr>
        <w:pStyle w:val="HTML"/>
        <w:jc w:val="both"/>
        <w:rPr>
          <w:rFonts w:ascii="Times New Roman" w:hAnsi="Times New Roman" w:cs="Times New Roman"/>
          <w:sz w:val="24"/>
          <w:szCs w:val="24"/>
          <w:lang w:val="uk-UA"/>
        </w:rPr>
      </w:pPr>
      <w:r w:rsidRPr="00724503">
        <w:rPr>
          <w:rFonts w:ascii="Times New Roman" w:hAnsi="Times New Roman" w:cs="Times New Roman"/>
          <w:sz w:val="24"/>
          <w:szCs w:val="24"/>
          <w:lang w:val="uk-UA"/>
        </w:rPr>
        <w:t xml:space="preserve">Посада головного бухгалтера на Товаристві відсутня, </w:t>
      </w:r>
      <w:r w:rsidR="00724503">
        <w:rPr>
          <w:rFonts w:ascii="Times New Roman" w:hAnsi="Times New Roman" w:cs="Times New Roman"/>
          <w:sz w:val="24"/>
          <w:szCs w:val="24"/>
          <w:lang w:val="uk-UA"/>
        </w:rPr>
        <w:t xml:space="preserve"> д</w:t>
      </w:r>
      <w:r w:rsidR="00F6455F">
        <w:rPr>
          <w:rFonts w:ascii="Times New Roman" w:hAnsi="Times New Roman" w:cs="Times New Roman"/>
          <w:sz w:val="24"/>
          <w:szCs w:val="24"/>
          <w:lang w:val="uk-UA"/>
        </w:rPr>
        <w:t xml:space="preserve">ля   забезпечення </w:t>
      </w:r>
      <w:r w:rsidR="00724503" w:rsidRPr="00724503">
        <w:rPr>
          <w:rFonts w:ascii="Times New Roman" w:hAnsi="Times New Roman" w:cs="Times New Roman"/>
          <w:sz w:val="24"/>
          <w:szCs w:val="24"/>
          <w:lang w:val="uk-UA"/>
        </w:rPr>
        <w:t xml:space="preserve">  ведення    бухгалтерського</w:t>
      </w:r>
      <w:r w:rsidR="00724503">
        <w:rPr>
          <w:rFonts w:ascii="Times New Roman" w:hAnsi="Times New Roman" w:cs="Times New Roman"/>
          <w:sz w:val="24"/>
          <w:szCs w:val="24"/>
          <w:lang w:val="uk-UA"/>
        </w:rPr>
        <w:t xml:space="preserve"> облі</w:t>
      </w:r>
      <w:r w:rsidR="00724503" w:rsidRPr="00724503">
        <w:rPr>
          <w:rFonts w:ascii="Times New Roman" w:hAnsi="Times New Roman" w:cs="Times New Roman"/>
          <w:sz w:val="24"/>
          <w:szCs w:val="24"/>
          <w:lang w:val="uk-UA"/>
        </w:rPr>
        <w:t xml:space="preserve">ку </w:t>
      </w:r>
      <w:r w:rsidR="00724503">
        <w:rPr>
          <w:rFonts w:ascii="Times New Roman" w:hAnsi="Times New Roman" w:cs="Times New Roman"/>
          <w:sz w:val="24"/>
          <w:szCs w:val="24"/>
          <w:lang w:val="uk-UA"/>
        </w:rPr>
        <w:t>Товариство</w:t>
      </w:r>
      <w:r w:rsidR="00724503" w:rsidRPr="00724503">
        <w:rPr>
          <w:rFonts w:ascii="Times New Roman" w:hAnsi="Times New Roman" w:cs="Times New Roman"/>
          <w:sz w:val="24"/>
          <w:szCs w:val="24"/>
          <w:lang w:val="uk-UA"/>
        </w:rPr>
        <w:t xml:space="preserve">  відповідно до п.4 Статті 8 Закону  України «Про бухгалтерський облік та фінансову звітність в Україні</w:t>
      </w:r>
      <w:r w:rsidR="00724503">
        <w:rPr>
          <w:rFonts w:ascii="Times New Roman" w:hAnsi="Times New Roman" w:cs="Times New Roman"/>
          <w:sz w:val="24"/>
          <w:szCs w:val="24"/>
          <w:lang w:val="uk-UA"/>
        </w:rPr>
        <w:t>»  обрало</w:t>
      </w:r>
      <w:r w:rsidR="00724503" w:rsidRPr="00724503">
        <w:rPr>
          <w:rFonts w:ascii="Times New Roman" w:hAnsi="Times New Roman" w:cs="Times New Roman"/>
          <w:sz w:val="24"/>
          <w:szCs w:val="24"/>
          <w:lang w:val="uk-UA"/>
        </w:rPr>
        <w:t xml:space="preserve"> аудиторськ</w:t>
      </w:r>
      <w:r w:rsidR="00724503">
        <w:rPr>
          <w:rFonts w:ascii="Times New Roman" w:hAnsi="Times New Roman" w:cs="Times New Roman"/>
          <w:sz w:val="24"/>
          <w:szCs w:val="24"/>
          <w:lang w:val="uk-UA"/>
        </w:rPr>
        <w:t>у фірму</w:t>
      </w:r>
      <w:r w:rsidR="00724503" w:rsidRPr="00724503">
        <w:rPr>
          <w:rFonts w:ascii="Times New Roman" w:hAnsi="Times New Roman" w:cs="Times New Roman"/>
          <w:sz w:val="24"/>
          <w:szCs w:val="24"/>
          <w:lang w:val="uk-UA"/>
        </w:rPr>
        <w:t xml:space="preserve"> ТОВ «Аудиторська фірма «</w:t>
      </w:r>
      <w:r w:rsidR="00724503">
        <w:rPr>
          <w:rFonts w:ascii="Times New Roman" w:hAnsi="Times New Roman" w:cs="Times New Roman"/>
          <w:sz w:val="24"/>
          <w:szCs w:val="24"/>
          <w:lang w:val="uk-UA"/>
        </w:rPr>
        <w:t>САМПІТА</w:t>
      </w:r>
      <w:r w:rsidR="00724503" w:rsidRPr="00724503">
        <w:rPr>
          <w:rFonts w:ascii="Times New Roman" w:hAnsi="Times New Roman" w:cs="Times New Roman"/>
          <w:sz w:val="24"/>
          <w:szCs w:val="24"/>
          <w:lang w:val="uk-UA"/>
        </w:rPr>
        <w:t>»</w:t>
      </w:r>
      <w:r w:rsidR="00724503">
        <w:rPr>
          <w:rFonts w:ascii="Times New Roman" w:hAnsi="Times New Roman" w:cs="Times New Roman"/>
          <w:sz w:val="24"/>
          <w:szCs w:val="24"/>
          <w:lang w:val="uk-UA"/>
        </w:rPr>
        <w:t>,</w:t>
      </w:r>
      <w:r w:rsidR="00724503" w:rsidRPr="00724503">
        <w:rPr>
          <w:rFonts w:ascii="Times New Roman" w:hAnsi="Times New Roman" w:cs="Times New Roman"/>
          <w:sz w:val="24"/>
          <w:szCs w:val="24"/>
          <w:lang w:val="uk-UA"/>
        </w:rPr>
        <w:t xml:space="preserve"> відповідно до договору про бухгалте</w:t>
      </w:r>
      <w:r w:rsidR="00724503">
        <w:rPr>
          <w:rFonts w:ascii="Times New Roman" w:hAnsi="Times New Roman" w:cs="Times New Roman"/>
          <w:sz w:val="24"/>
          <w:szCs w:val="24"/>
          <w:lang w:val="uk-UA"/>
        </w:rPr>
        <w:t>рське супроводження діяльності Т</w:t>
      </w:r>
      <w:r w:rsidR="00724503" w:rsidRPr="00724503">
        <w:rPr>
          <w:rFonts w:ascii="Times New Roman" w:hAnsi="Times New Roman" w:cs="Times New Roman"/>
          <w:sz w:val="24"/>
          <w:szCs w:val="24"/>
          <w:lang w:val="uk-UA"/>
        </w:rPr>
        <w:t>овариства.</w:t>
      </w:r>
    </w:p>
    <w:p w:rsidR="0027035E" w:rsidRPr="00724503" w:rsidRDefault="0027035E" w:rsidP="00724503">
      <w:pPr>
        <w:pStyle w:val="2"/>
        <w:jc w:val="both"/>
        <w:rPr>
          <w:b w:val="0"/>
          <w:sz w:val="24"/>
          <w:szCs w:val="24"/>
          <w:lang w:val="uk-UA"/>
        </w:rPr>
      </w:pPr>
    </w:p>
    <w:p w:rsidR="007777C8" w:rsidRDefault="00813899" w:rsidP="007777C8">
      <w:pPr>
        <w:pStyle w:val="2"/>
        <w:numPr>
          <w:ilvl w:val="1"/>
          <w:numId w:val="27"/>
        </w:numPr>
        <w:rPr>
          <w:sz w:val="24"/>
          <w:szCs w:val="24"/>
          <w:lang w:val="uk-UA"/>
        </w:rPr>
      </w:pPr>
      <w:bookmarkStart w:id="4" w:name="_Toc442793248"/>
      <w:r w:rsidRPr="003C5246">
        <w:rPr>
          <w:sz w:val="24"/>
          <w:szCs w:val="24"/>
          <w:lang w:val="uk-UA"/>
        </w:rPr>
        <w:t xml:space="preserve">Операційне середовище, </w:t>
      </w:r>
      <w:r w:rsidR="005E657B" w:rsidRPr="003C5246">
        <w:rPr>
          <w:sz w:val="24"/>
          <w:szCs w:val="24"/>
          <w:lang w:val="uk-UA"/>
        </w:rPr>
        <w:t>безперервність діяльності</w:t>
      </w:r>
      <w:r w:rsidRPr="003C5246">
        <w:rPr>
          <w:sz w:val="24"/>
          <w:szCs w:val="24"/>
          <w:lang w:val="uk-UA"/>
        </w:rPr>
        <w:t xml:space="preserve"> та подальше функціонування.</w:t>
      </w:r>
      <w:bookmarkEnd w:id="4"/>
      <w:r w:rsidR="005E657B" w:rsidRPr="003C5246">
        <w:rPr>
          <w:sz w:val="24"/>
          <w:szCs w:val="24"/>
          <w:lang w:val="uk-UA"/>
        </w:rPr>
        <w:t xml:space="preserve">  </w:t>
      </w:r>
    </w:p>
    <w:p w:rsidR="003D5753" w:rsidRPr="00F6455F" w:rsidRDefault="003D5753" w:rsidP="00F6455F">
      <w:pPr>
        <w:pStyle w:val="2"/>
        <w:jc w:val="both"/>
        <w:rPr>
          <w:b w:val="0"/>
          <w:sz w:val="24"/>
          <w:szCs w:val="24"/>
          <w:lang w:val="uk-UA"/>
        </w:rPr>
      </w:pPr>
      <w:r w:rsidRPr="00F6455F">
        <w:rPr>
          <w:b w:val="0"/>
          <w:sz w:val="24"/>
          <w:szCs w:val="24"/>
          <w:lang w:val="uk-UA"/>
        </w:rPr>
        <w:t xml:space="preserve">У </w:t>
      </w:r>
      <w:r w:rsidR="00B7493F">
        <w:rPr>
          <w:b w:val="0"/>
          <w:sz w:val="24"/>
          <w:szCs w:val="24"/>
          <w:lang w:val="uk-UA"/>
        </w:rPr>
        <w:t>2017</w:t>
      </w:r>
      <w:r w:rsidR="00C83DD3" w:rsidRPr="00F6455F">
        <w:rPr>
          <w:b w:val="0"/>
          <w:sz w:val="24"/>
          <w:szCs w:val="24"/>
          <w:lang w:val="uk-UA"/>
        </w:rPr>
        <w:t xml:space="preserve"> році</w:t>
      </w:r>
      <w:r w:rsidRPr="00F6455F">
        <w:rPr>
          <w:b w:val="0"/>
          <w:sz w:val="24"/>
          <w:szCs w:val="24"/>
          <w:lang w:val="uk-UA"/>
        </w:rPr>
        <w:t xml:space="preserve"> Україна продовжу</w:t>
      </w:r>
      <w:r w:rsidR="00B7493F">
        <w:rPr>
          <w:b w:val="0"/>
          <w:sz w:val="24"/>
          <w:szCs w:val="24"/>
          <w:lang w:val="uk-UA"/>
        </w:rPr>
        <w:t>є</w:t>
      </w:r>
      <w:r w:rsidRPr="00F6455F">
        <w:rPr>
          <w:b w:val="0"/>
          <w:sz w:val="24"/>
          <w:szCs w:val="24"/>
          <w:lang w:val="uk-UA"/>
        </w:rPr>
        <w:t xml:space="preserve">  знаходитися у стані політичних та економічних </w:t>
      </w:r>
      <w:r w:rsidR="00C83DD3" w:rsidRPr="00F6455F">
        <w:rPr>
          <w:b w:val="0"/>
          <w:sz w:val="24"/>
          <w:szCs w:val="24"/>
          <w:lang w:val="uk-UA"/>
        </w:rPr>
        <w:t>змін</w:t>
      </w:r>
      <w:r w:rsidRPr="00F6455F">
        <w:rPr>
          <w:b w:val="0"/>
          <w:sz w:val="24"/>
          <w:szCs w:val="24"/>
          <w:lang w:val="uk-UA"/>
        </w:rPr>
        <w:t>. Гривня</w:t>
      </w:r>
      <w:r w:rsidR="00B7493F">
        <w:rPr>
          <w:b w:val="0"/>
          <w:sz w:val="24"/>
          <w:szCs w:val="24"/>
          <w:lang w:val="uk-UA"/>
        </w:rPr>
        <w:t xml:space="preserve"> потроху</w:t>
      </w:r>
      <w:r w:rsidRPr="00F6455F">
        <w:rPr>
          <w:b w:val="0"/>
          <w:sz w:val="24"/>
          <w:szCs w:val="24"/>
          <w:lang w:val="uk-UA"/>
        </w:rPr>
        <w:t xml:space="preserve"> девальву</w:t>
      </w:r>
      <w:r w:rsidR="00B7493F">
        <w:rPr>
          <w:b w:val="0"/>
          <w:sz w:val="24"/>
          <w:szCs w:val="24"/>
          <w:lang w:val="uk-UA"/>
        </w:rPr>
        <w:t>є</w:t>
      </w:r>
      <w:r w:rsidRPr="00F6455F">
        <w:rPr>
          <w:b w:val="0"/>
          <w:sz w:val="24"/>
          <w:szCs w:val="24"/>
          <w:lang w:val="uk-UA"/>
        </w:rPr>
        <w:t xml:space="preserve"> щодо о</w:t>
      </w:r>
      <w:r w:rsidR="00F6455F">
        <w:rPr>
          <w:b w:val="0"/>
          <w:sz w:val="24"/>
          <w:szCs w:val="24"/>
          <w:lang w:val="uk-UA"/>
        </w:rPr>
        <w:t>сновних світових валют</w:t>
      </w:r>
      <w:r w:rsidR="00B7493F">
        <w:rPr>
          <w:b w:val="0"/>
          <w:sz w:val="24"/>
          <w:szCs w:val="24"/>
          <w:lang w:val="uk-UA"/>
        </w:rPr>
        <w:t>.</w:t>
      </w:r>
      <w:r w:rsidRPr="00F6455F">
        <w:rPr>
          <w:b w:val="0"/>
          <w:sz w:val="24"/>
          <w:szCs w:val="24"/>
          <w:lang w:val="uk-UA"/>
        </w:rPr>
        <w:t xml:space="preserve"> Національний банк України запровадив низку </w:t>
      </w:r>
      <w:r w:rsidRPr="00F6455F">
        <w:rPr>
          <w:b w:val="0"/>
          <w:sz w:val="24"/>
          <w:szCs w:val="24"/>
          <w:lang w:val="uk-UA"/>
        </w:rPr>
        <w:lastRenderedPageBreak/>
        <w:t>стабілізаційних заходів. Для підтримання економіки країни необхідне істотне зовнішнє фінансування. Стабілізація економічної ситуації знаходиться у зале</w:t>
      </w:r>
      <w:r w:rsidR="00813899" w:rsidRPr="00F6455F">
        <w:rPr>
          <w:b w:val="0"/>
          <w:sz w:val="24"/>
          <w:szCs w:val="24"/>
          <w:lang w:val="uk-UA"/>
        </w:rPr>
        <w:t>жності від</w:t>
      </w:r>
      <w:r w:rsidRPr="00F6455F">
        <w:rPr>
          <w:b w:val="0"/>
          <w:sz w:val="24"/>
          <w:szCs w:val="24"/>
          <w:lang w:val="uk-UA"/>
        </w:rPr>
        <w:t xml:space="preserve"> зусиль українського уряду, при цьому подальший розвиток економічної та політичної ситуації  неможливо передбачити.</w:t>
      </w:r>
    </w:p>
    <w:p w:rsidR="00B26D5C" w:rsidRDefault="00B26D5C" w:rsidP="00B26D5C">
      <w:pPr>
        <w:pStyle w:val="23"/>
        <w:tabs>
          <w:tab w:val="left" w:pos="993"/>
        </w:tabs>
        <w:spacing w:after="0" w:line="240" w:lineRule="auto"/>
        <w:ind w:left="0"/>
        <w:jc w:val="both"/>
        <w:rPr>
          <w:sz w:val="24"/>
          <w:szCs w:val="24"/>
          <w:lang w:val="uk-UA"/>
        </w:rPr>
      </w:pPr>
      <w:r w:rsidRPr="003C5246">
        <w:rPr>
          <w:sz w:val="24"/>
          <w:szCs w:val="24"/>
          <w:lang w:val="uk-UA"/>
        </w:rPr>
        <w:t xml:space="preserve">У відповідності до МСБО 29 «Фінансова звітність в умовах гіперінфляції» економіка України вважалась гіперінфляційною протягом 2000 року і попередніх років. Починаючи з 1 січня 2001 </w:t>
      </w:r>
      <w:r w:rsidR="007777C8">
        <w:rPr>
          <w:sz w:val="24"/>
          <w:szCs w:val="24"/>
          <w:lang w:val="uk-UA"/>
        </w:rPr>
        <w:t xml:space="preserve">року українська економіка </w:t>
      </w:r>
      <w:r w:rsidRPr="003C5246">
        <w:rPr>
          <w:sz w:val="24"/>
          <w:szCs w:val="24"/>
          <w:lang w:val="uk-UA"/>
        </w:rPr>
        <w:t xml:space="preserve"> не вважа</w:t>
      </w:r>
      <w:r w:rsidR="007777C8">
        <w:rPr>
          <w:sz w:val="24"/>
          <w:szCs w:val="24"/>
          <w:lang w:val="uk-UA"/>
        </w:rPr>
        <w:t>лася</w:t>
      </w:r>
      <w:r w:rsidRPr="003C5246">
        <w:rPr>
          <w:sz w:val="24"/>
          <w:szCs w:val="24"/>
          <w:lang w:val="uk-UA"/>
        </w:rPr>
        <w:t xml:space="preserve"> гіперінфляційною.</w:t>
      </w:r>
      <w:r w:rsidR="007777C8">
        <w:rPr>
          <w:sz w:val="24"/>
          <w:szCs w:val="24"/>
          <w:lang w:val="uk-UA"/>
        </w:rPr>
        <w:t xml:space="preserve">  У 2016 році кумулятивний приріст інфляції подолав мінімально допустимий поріг -90% (множина індексів інфляції за період, що складає три останні роки, включаючи звітний</w:t>
      </w:r>
      <w:r w:rsidR="003A3CF5">
        <w:rPr>
          <w:sz w:val="24"/>
          <w:szCs w:val="24"/>
          <w:lang w:val="uk-UA"/>
        </w:rPr>
        <w:t xml:space="preserve"> складає 101,2%</w:t>
      </w:r>
      <w:r w:rsidR="007777C8">
        <w:rPr>
          <w:sz w:val="24"/>
          <w:szCs w:val="24"/>
          <w:lang w:val="uk-UA"/>
        </w:rPr>
        <w:t>).</w:t>
      </w:r>
      <w:r w:rsidR="003E23B9">
        <w:rPr>
          <w:sz w:val="24"/>
          <w:szCs w:val="24"/>
          <w:lang w:val="uk-UA"/>
        </w:rPr>
        <w:t xml:space="preserve"> </w:t>
      </w:r>
    </w:p>
    <w:p w:rsidR="003A3CF5" w:rsidRDefault="003E23B9" w:rsidP="00B26D5C">
      <w:pPr>
        <w:pStyle w:val="23"/>
        <w:tabs>
          <w:tab w:val="left" w:pos="993"/>
        </w:tabs>
        <w:spacing w:after="0" w:line="240" w:lineRule="auto"/>
        <w:ind w:left="0"/>
        <w:jc w:val="both"/>
        <w:rPr>
          <w:sz w:val="24"/>
          <w:szCs w:val="24"/>
          <w:lang w:val="uk-UA"/>
        </w:rPr>
      </w:pPr>
      <w:r>
        <w:rPr>
          <w:sz w:val="24"/>
          <w:szCs w:val="24"/>
          <w:lang w:val="uk-UA"/>
        </w:rPr>
        <w:t>П</w:t>
      </w:r>
      <w:r w:rsidR="003A3CF5">
        <w:rPr>
          <w:sz w:val="24"/>
          <w:szCs w:val="24"/>
          <w:lang w:val="uk-UA"/>
        </w:rPr>
        <w:t>оказники</w:t>
      </w:r>
      <w:r w:rsidR="00F6455F">
        <w:rPr>
          <w:sz w:val="24"/>
          <w:szCs w:val="24"/>
          <w:lang w:val="uk-UA"/>
        </w:rPr>
        <w:t xml:space="preserve"> фінансової звітності </w:t>
      </w:r>
      <w:r>
        <w:rPr>
          <w:sz w:val="24"/>
          <w:szCs w:val="24"/>
          <w:lang w:val="uk-UA"/>
        </w:rPr>
        <w:t>за 2016</w:t>
      </w:r>
      <w:r w:rsidR="00E528BF">
        <w:rPr>
          <w:sz w:val="24"/>
          <w:szCs w:val="24"/>
          <w:lang w:val="uk-UA"/>
        </w:rPr>
        <w:t>-2017 роки</w:t>
      </w:r>
      <w:r>
        <w:rPr>
          <w:sz w:val="24"/>
          <w:szCs w:val="24"/>
          <w:lang w:val="uk-UA"/>
        </w:rPr>
        <w:t xml:space="preserve"> не перераховуються, керівництво </w:t>
      </w:r>
      <w:r w:rsidR="005115F6">
        <w:rPr>
          <w:sz w:val="24"/>
          <w:szCs w:val="24"/>
          <w:lang w:val="uk-UA"/>
        </w:rPr>
        <w:t>Товариств</w:t>
      </w:r>
      <w:r>
        <w:rPr>
          <w:sz w:val="24"/>
          <w:szCs w:val="24"/>
          <w:lang w:val="uk-UA"/>
        </w:rPr>
        <w:t>а ґрунтуючись на власному судженні  прийняло рішення не застосовувати процедуру коригування показників, так як вважає що вплив перерахунку на фінансову звітність буде несуттєвим</w:t>
      </w:r>
      <w:r w:rsidR="00E55DD8">
        <w:rPr>
          <w:sz w:val="24"/>
          <w:szCs w:val="24"/>
          <w:lang w:val="uk-UA"/>
        </w:rPr>
        <w:t xml:space="preserve">, </w:t>
      </w:r>
      <w:r>
        <w:rPr>
          <w:sz w:val="24"/>
          <w:szCs w:val="24"/>
          <w:lang w:val="uk-UA"/>
        </w:rPr>
        <w:t xml:space="preserve"> на  що вказують специфічні фактори в економічному середовищі країни.</w:t>
      </w:r>
    </w:p>
    <w:p w:rsidR="003E23B9" w:rsidRPr="003C5246" w:rsidRDefault="003E23B9" w:rsidP="00B26D5C">
      <w:pPr>
        <w:pStyle w:val="23"/>
        <w:tabs>
          <w:tab w:val="left" w:pos="993"/>
        </w:tabs>
        <w:spacing w:after="0" w:line="240" w:lineRule="auto"/>
        <w:ind w:left="0"/>
        <w:jc w:val="both"/>
        <w:rPr>
          <w:sz w:val="24"/>
          <w:szCs w:val="24"/>
          <w:lang w:val="uk-UA"/>
        </w:rPr>
      </w:pPr>
    </w:p>
    <w:p w:rsidR="00813899" w:rsidRPr="003C5246" w:rsidRDefault="005115F6" w:rsidP="00813899">
      <w:pPr>
        <w:pStyle w:val="Default"/>
        <w:jc w:val="both"/>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Товариство</w:t>
      </w:r>
      <w:r w:rsidR="00813899" w:rsidRPr="003C5246">
        <w:rPr>
          <w:rFonts w:ascii="Times New Roman" w:eastAsia="Times New Roman" w:hAnsi="Times New Roman" w:cs="Times New Roman"/>
          <w:color w:val="auto"/>
          <w:lang w:val="uk-UA"/>
        </w:rPr>
        <w:t xml:space="preserve"> є фінансовою установою, що працює на фондовому ринку, тому має високу ступінь залежності від законодавчих та економічних обмежень.</w:t>
      </w:r>
    </w:p>
    <w:p w:rsidR="005E657B" w:rsidRPr="003C5246" w:rsidRDefault="005E657B" w:rsidP="00D6696C">
      <w:pPr>
        <w:pStyle w:val="23"/>
        <w:tabs>
          <w:tab w:val="left" w:pos="993"/>
        </w:tabs>
        <w:spacing w:after="0" w:line="240" w:lineRule="auto"/>
        <w:ind w:left="0"/>
        <w:jc w:val="both"/>
        <w:rPr>
          <w:sz w:val="24"/>
          <w:szCs w:val="24"/>
          <w:lang w:val="uk-UA"/>
        </w:rPr>
      </w:pPr>
      <w:r w:rsidRPr="003C5246">
        <w:rPr>
          <w:sz w:val="24"/>
          <w:szCs w:val="24"/>
          <w:lang w:val="uk-UA"/>
        </w:rPr>
        <w:t xml:space="preserve">Враховуючи складну економічну ситуацію, аналіз конкурентного середовища, вплив зовнішніх та внутрішніх факторів, прогнози щодо розвитку  </w:t>
      </w:r>
      <w:r w:rsidR="00813899" w:rsidRPr="003C5246">
        <w:rPr>
          <w:sz w:val="24"/>
          <w:szCs w:val="24"/>
          <w:lang w:val="uk-UA"/>
        </w:rPr>
        <w:t>ринку фінансових послуг України</w:t>
      </w:r>
      <w:r w:rsidRPr="003C5246">
        <w:rPr>
          <w:sz w:val="24"/>
          <w:szCs w:val="24"/>
          <w:lang w:val="uk-UA"/>
        </w:rPr>
        <w:t xml:space="preserve"> на </w:t>
      </w:r>
      <w:r w:rsidR="00E528BF">
        <w:rPr>
          <w:sz w:val="24"/>
          <w:szCs w:val="24"/>
          <w:lang w:val="uk-UA"/>
        </w:rPr>
        <w:t>2017-</w:t>
      </w:r>
      <w:r w:rsidRPr="003C5246">
        <w:rPr>
          <w:sz w:val="24"/>
          <w:szCs w:val="24"/>
          <w:lang w:val="uk-UA"/>
        </w:rPr>
        <w:t>201</w:t>
      </w:r>
      <w:r w:rsidR="00E528BF">
        <w:rPr>
          <w:sz w:val="24"/>
          <w:szCs w:val="24"/>
          <w:lang w:val="uk-UA"/>
        </w:rPr>
        <w:t>8 роки</w:t>
      </w:r>
      <w:r w:rsidR="00CD57F0" w:rsidRPr="003C5246">
        <w:rPr>
          <w:sz w:val="24"/>
          <w:szCs w:val="24"/>
          <w:lang w:val="uk-UA"/>
        </w:rPr>
        <w:t xml:space="preserve">, </w:t>
      </w:r>
      <w:r w:rsidR="005115F6">
        <w:rPr>
          <w:sz w:val="24"/>
          <w:szCs w:val="24"/>
          <w:lang w:val="uk-UA"/>
        </w:rPr>
        <w:t>Товариство</w:t>
      </w:r>
      <w:r w:rsidR="00CD57F0" w:rsidRPr="003C5246">
        <w:rPr>
          <w:sz w:val="24"/>
          <w:szCs w:val="24"/>
          <w:lang w:val="uk-UA"/>
        </w:rPr>
        <w:t xml:space="preserve">м </w:t>
      </w:r>
      <w:r w:rsidRPr="003C5246">
        <w:rPr>
          <w:sz w:val="24"/>
          <w:szCs w:val="24"/>
          <w:lang w:val="uk-UA"/>
        </w:rPr>
        <w:t>обрана стратегія  якісного розвитку, порівняно з стратегією  якісного і інтенсивного розвитку у минулих роках.</w:t>
      </w:r>
    </w:p>
    <w:p w:rsidR="00AB7DE9" w:rsidRDefault="00CD57F0" w:rsidP="00813899">
      <w:pPr>
        <w:pStyle w:val="Default"/>
        <w:jc w:val="both"/>
        <w:rPr>
          <w:rFonts w:ascii="Times New Roman" w:eastAsia="Times New Roman" w:hAnsi="Times New Roman" w:cs="Times New Roman"/>
          <w:color w:val="auto"/>
          <w:lang w:val="uk-UA"/>
        </w:rPr>
      </w:pPr>
      <w:r w:rsidRPr="003C5246">
        <w:rPr>
          <w:rFonts w:ascii="Times New Roman" w:eastAsia="Times New Roman" w:hAnsi="Times New Roman" w:cs="Times New Roman"/>
          <w:color w:val="auto"/>
          <w:lang w:val="uk-UA"/>
        </w:rPr>
        <w:t>У 201</w:t>
      </w:r>
      <w:r w:rsidR="00E528BF">
        <w:rPr>
          <w:rFonts w:ascii="Times New Roman" w:eastAsia="Times New Roman" w:hAnsi="Times New Roman" w:cs="Times New Roman"/>
          <w:color w:val="auto"/>
          <w:lang w:val="uk-UA"/>
        </w:rPr>
        <w:t>8</w:t>
      </w:r>
      <w:r w:rsidRPr="003C5246">
        <w:rPr>
          <w:rFonts w:ascii="Times New Roman" w:eastAsia="Times New Roman" w:hAnsi="Times New Roman" w:cs="Times New Roman"/>
          <w:color w:val="auto"/>
          <w:lang w:val="uk-UA"/>
        </w:rPr>
        <w:t xml:space="preserve"> році </w:t>
      </w:r>
      <w:r w:rsidR="005115F6">
        <w:rPr>
          <w:rFonts w:ascii="Times New Roman" w:eastAsia="Times New Roman" w:hAnsi="Times New Roman" w:cs="Times New Roman"/>
          <w:color w:val="auto"/>
          <w:lang w:val="uk-UA"/>
        </w:rPr>
        <w:t>Товариство</w:t>
      </w:r>
      <w:r w:rsidR="005E657B" w:rsidRPr="003C5246">
        <w:rPr>
          <w:rFonts w:ascii="Times New Roman" w:eastAsia="Times New Roman" w:hAnsi="Times New Roman" w:cs="Times New Roman"/>
          <w:color w:val="auto"/>
          <w:lang w:val="uk-UA"/>
        </w:rPr>
        <w:t xml:space="preserve"> спрямовуватиме свої зусилля на збереження своєї клієнтської бази, підтримку довготривалих партнерських відносин з </w:t>
      </w:r>
      <w:r w:rsidRPr="003C5246">
        <w:rPr>
          <w:rFonts w:ascii="Times New Roman" w:eastAsia="Times New Roman" w:hAnsi="Times New Roman" w:cs="Times New Roman"/>
          <w:color w:val="auto"/>
          <w:lang w:val="uk-UA"/>
        </w:rPr>
        <w:t>контрагентами</w:t>
      </w:r>
      <w:r w:rsidR="005E657B" w:rsidRPr="003C5246">
        <w:rPr>
          <w:rFonts w:ascii="Times New Roman" w:eastAsia="Times New Roman" w:hAnsi="Times New Roman" w:cs="Times New Roman"/>
          <w:color w:val="auto"/>
          <w:lang w:val="uk-UA"/>
        </w:rPr>
        <w:t xml:space="preserve"> та забезпечення економного та раціонального використання коштів.</w:t>
      </w:r>
      <w:r w:rsidR="008A67D6">
        <w:rPr>
          <w:rFonts w:ascii="Times New Roman" w:eastAsia="Times New Roman" w:hAnsi="Times New Roman" w:cs="Times New Roman"/>
          <w:color w:val="auto"/>
          <w:lang w:val="uk-UA"/>
        </w:rPr>
        <w:t xml:space="preserve"> </w:t>
      </w:r>
    </w:p>
    <w:p w:rsidR="00A85EC0" w:rsidRPr="003C5246" w:rsidRDefault="005115F6" w:rsidP="00A85EC0">
      <w:pPr>
        <w:pStyle w:val="23"/>
        <w:tabs>
          <w:tab w:val="left" w:pos="993"/>
        </w:tabs>
        <w:spacing w:after="0" w:line="240" w:lineRule="auto"/>
        <w:ind w:left="0"/>
        <w:jc w:val="both"/>
        <w:rPr>
          <w:sz w:val="24"/>
          <w:szCs w:val="24"/>
          <w:lang w:val="uk-UA"/>
        </w:rPr>
      </w:pPr>
      <w:r>
        <w:rPr>
          <w:sz w:val="24"/>
          <w:szCs w:val="24"/>
          <w:lang w:val="uk-UA"/>
        </w:rPr>
        <w:t>Товариство</w:t>
      </w:r>
      <w:r w:rsidR="008A67D6" w:rsidRPr="00A85EC0">
        <w:rPr>
          <w:sz w:val="24"/>
          <w:szCs w:val="24"/>
          <w:lang w:val="uk-UA"/>
        </w:rPr>
        <w:t xml:space="preserve"> не має намірів ліквідуватися або припинити діяльність, невизначеності  щодо подій чи умов, які можуть спричинити значний сумнів щодо здатності </w:t>
      </w:r>
      <w:r>
        <w:rPr>
          <w:sz w:val="24"/>
          <w:szCs w:val="24"/>
          <w:lang w:val="uk-UA"/>
        </w:rPr>
        <w:t>Товариств</w:t>
      </w:r>
      <w:r w:rsidR="008A67D6" w:rsidRPr="00A85EC0">
        <w:rPr>
          <w:sz w:val="24"/>
          <w:szCs w:val="24"/>
          <w:lang w:val="uk-UA"/>
        </w:rPr>
        <w:t xml:space="preserve">а продовжувати діяльність на безперервній основі немає. </w:t>
      </w:r>
      <w:r w:rsidR="00A85EC0" w:rsidRPr="003C5246">
        <w:rPr>
          <w:sz w:val="24"/>
          <w:szCs w:val="24"/>
          <w:lang w:val="uk-UA"/>
        </w:rPr>
        <w:t>Ця фінансова звітність відображає поточну оцінку</w:t>
      </w:r>
      <w:r w:rsidR="00A85EC0">
        <w:rPr>
          <w:sz w:val="24"/>
          <w:szCs w:val="24"/>
          <w:lang w:val="uk-UA"/>
        </w:rPr>
        <w:t xml:space="preserve"> (судження) </w:t>
      </w:r>
      <w:r w:rsidR="00A85EC0" w:rsidRPr="003C5246">
        <w:rPr>
          <w:sz w:val="24"/>
          <w:szCs w:val="24"/>
          <w:lang w:val="uk-UA"/>
        </w:rPr>
        <w:t xml:space="preserve"> керівництва стосовно можливого впливу економічних умов на операції та фінансове положення </w:t>
      </w:r>
      <w:r>
        <w:rPr>
          <w:sz w:val="24"/>
          <w:szCs w:val="24"/>
          <w:lang w:val="uk-UA"/>
        </w:rPr>
        <w:t>Товариств</w:t>
      </w:r>
      <w:r w:rsidR="00A85EC0" w:rsidRPr="003C5246">
        <w:rPr>
          <w:sz w:val="24"/>
          <w:szCs w:val="24"/>
          <w:lang w:val="uk-UA"/>
        </w:rPr>
        <w:t xml:space="preserve">а та не містить будь-яких коригувань відображених сум, які були б необхідні, якби </w:t>
      </w:r>
      <w:r>
        <w:rPr>
          <w:sz w:val="24"/>
          <w:szCs w:val="24"/>
          <w:lang w:val="uk-UA"/>
        </w:rPr>
        <w:t>Товариство</w:t>
      </w:r>
      <w:r w:rsidR="00A85EC0" w:rsidRPr="003C5246">
        <w:rPr>
          <w:sz w:val="24"/>
          <w:szCs w:val="24"/>
          <w:lang w:val="uk-UA"/>
        </w:rPr>
        <w:t xml:space="preserve"> було неспроможним продовжувати свою діяльність та реалізовувало свої активи не в ході звичайної діяльності. Майбутні умови можуть відрізнятися від оцінок керівництва. Дана  фінансова звітність не включає ніяких коригувань, які могли б мати місце як результат такої невизначеності. Про такі коригування буде повідомлено якщо вони стануть відомими і їх буде можливо оцінити.</w:t>
      </w:r>
    </w:p>
    <w:p w:rsidR="005E657B" w:rsidRPr="00AB7DE9" w:rsidRDefault="00AB7DE9" w:rsidP="00813899">
      <w:pPr>
        <w:pStyle w:val="Default"/>
        <w:jc w:val="both"/>
        <w:rPr>
          <w:rFonts w:ascii="Times New Roman" w:eastAsia="Times New Roman" w:hAnsi="Times New Roman" w:cs="Times New Roman"/>
          <w:color w:val="auto"/>
          <w:lang w:val="uk-UA"/>
        </w:rPr>
      </w:pPr>
      <w:r>
        <w:rPr>
          <w:rFonts w:ascii="Times New Roman" w:eastAsia="Times New Roman" w:hAnsi="Times New Roman" w:cs="Times New Roman"/>
          <w:b/>
          <w:color w:val="auto"/>
          <w:lang w:val="uk-UA"/>
        </w:rPr>
        <w:t xml:space="preserve">Припущення про безперервність діяльності: </w:t>
      </w:r>
      <w:r w:rsidRPr="00AB7DE9">
        <w:rPr>
          <w:rFonts w:ascii="Times New Roman" w:eastAsia="Times New Roman" w:hAnsi="Times New Roman" w:cs="Times New Roman"/>
          <w:color w:val="auto"/>
          <w:lang w:val="uk-UA"/>
        </w:rPr>
        <w:t>в</w:t>
      </w:r>
      <w:r w:rsidR="00CD57F0" w:rsidRPr="00AB7DE9">
        <w:rPr>
          <w:rFonts w:ascii="Times New Roman" w:eastAsia="Times New Roman" w:hAnsi="Times New Roman" w:cs="Times New Roman"/>
          <w:color w:val="auto"/>
          <w:lang w:val="uk-UA"/>
        </w:rPr>
        <w:t>иходячи з вищевикладеного, керівництво</w:t>
      </w:r>
      <w:r w:rsidR="005E657B" w:rsidRPr="00AB7DE9">
        <w:rPr>
          <w:rFonts w:ascii="Times New Roman" w:eastAsia="Times New Roman" w:hAnsi="Times New Roman" w:cs="Times New Roman"/>
          <w:color w:val="auto"/>
          <w:lang w:val="uk-UA"/>
        </w:rPr>
        <w:t xml:space="preserve"> вважає обґрунтованим складання цієї фінансової звітності на основі припущення, що </w:t>
      </w:r>
      <w:r w:rsidR="005115F6">
        <w:rPr>
          <w:rFonts w:ascii="Times New Roman" w:eastAsia="Times New Roman" w:hAnsi="Times New Roman" w:cs="Times New Roman"/>
          <w:color w:val="auto"/>
          <w:lang w:val="uk-UA"/>
        </w:rPr>
        <w:t>Товариство</w:t>
      </w:r>
      <w:r w:rsidR="005E657B" w:rsidRPr="00AB7DE9">
        <w:rPr>
          <w:rFonts w:ascii="Times New Roman" w:eastAsia="Times New Roman" w:hAnsi="Times New Roman" w:cs="Times New Roman"/>
          <w:color w:val="auto"/>
          <w:lang w:val="uk-UA"/>
        </w:rPr>
        <w:t xml:space="preserve">  є організацією, здатною продовжувати свою діяльність </w:t>
      </w:r>
      <w:r w:rsidR="005E657B" w:rsidRPr="00AB7DE9">
        <w:rPr>
          <w:rFonts w:ascii="Times New Roman" w:eastAsia="Times New Roman" w:hAnsi="Times New Roman" w:cs="Times New Roman"/>
          <w:b/>
          <w:color w:val="auto"/>
          <w:lang w:val="uk-UA"/>
        </w:rPr>
        <w:t>на безперервній</w:t>
      </w:r>
      <w:r w:rsidR="005E657B" w:rsidRPr="00AB7DE9">
        <w:rPr>
          <w:rFonts w:ascii="Times New Roman" w:eastAsia="Times New Roman" w:hAnsi="Times New Roman" w:cs="Times New Roman"/>
          <w:color w:val="auto"/>
          <w:lang w:val="uk-UA"/>
        </w:rPr>
        <w:t xml:space="preserve"> основі.</w:t>
      </w:r>
    </w:p>
    <w:p w:rsidR="005E657B" w:rsidRPr="003C5246" w:rsidRDefault="005E657B" w:rsidP="005E657B">
      <w:pPr>
        <w:pStyle w:val="Default"/>
        <w:jc w:val="both"/>
        <w:rPr>
          <w:rFonts w:ascii="Times New Roman" w:eastAsia="Times New Roman" w:hAnsi="Times New Roman" w:cs="Times New Roman"/>
          <w:color w:val="auto"/>
          <w:sz w:val="20"/>
          <w:szCs w:val="20"/>
          <w:lang w:val="uk-UA"/>
        </w:rPr>
      </w:pPr>
    </w:p>
    <w:p w:rsidR="002E7874" w:rsidRPr="003C5246" w:rsidRDefault="0027035E" w:rsidP="0027035E">
      <w:pPr>
        <w:pStyle w:val="23"/>
        <w:pBdr>
          <w:bottom w:val="single" w:sz="4" w:space="1" w:color="auto"/>
        </w:pBdr>
        <w:tabs>
          <w:tab w:val="left" w:pos="993"/>
        </w:tabs>
        <w:spacing w:after="0" w:line="240" w:lineRule="auto"/>
        <w:ind w:left="0"/>
        <w:outlineLvl w:val="0"/>
        <w:rPr>
          <w:b/>
          <w:sz w:val="22"/>
          <w:szCs w:val="22"/>
          <w:lang w:val="uk-UA"/>
        </w:rPr>
      </w:pPr>
      <w:bookmarkStart w:id="5" w:name="_Toc442793249"/>
      <w:r w:rsidRPr="003C5246">
        <w:rPr>
          <w:b/>
          <w:sz w:val="22"/>
          <w:szCs w:val="22"/>
          <w:lang w:val="uk-UA"/>
        </w:rPr>
        <w:t>2.ОСНОВА ДЛЯ ПІДГОТОВКИ, ЗАТВЕРДЖЕННЯ ТА ПОДАННЯ  ФІНАНСОВОЇ</w:t>
      </w:r>
      <w:r w:rsidRPr="003C5246">
        <w:rPr>
          <w:sz w:val="22"/>
          <w:szCs w:val="22"/>
          <w:lang w:val="uk-UA"/>
        </w:rPr>
        <w:t xml:space="preserve"> </w:t>
      </w:r>
      <w:r w:rsidRPr="003C5246">
        <w:rPr>
          <w:b/>
          <w:sz w:val="22"/>
          <w:szCs w:val="22"/>
          <w:lang w:val="uk-UA"/>
        </w:rPr>
        <w:t>ЗВІТНОСТІ</w:t>
      </w:r>
      <w:r w:rsidR="00B3300B">
        <w:rPr>
          <w:b/>
          <w:sz w:val="22"/>
          <w:szCs w:val="22"/>
          <w:lang w:val="uk-UA"/>
        </w:rPr>
        <w:t>, ДОСТОВІРНЕ ПОДАННЯ ТА ВІДПОВІДНІСТЬ МСФЗ</w:t>
      </w:r>
      <w:r w:rsidRPr="003C5246">
        <w:rPr>
          <w:b/>
          <w:sz w:val="22"/>
          <w:szCs w:val="22"/>
          <w:lang w:val="uk-UA"/>
        </w:rPr>
        <w:t>.</w:t>
      </w:r>
      <w:bookmarkEnd w:id="5"/>
    </w:p>
    <w:p w:rsidR="000C7812" w:rsidRPr="003C5246" w:rsidRDefault="005115F6" w:rsidP="00D6696C">
      <w:pPr>
        <w:autoSpaceDE w:val="0"/>
        <w:autoSpaceDN w:val="0"/>
        <w:adjustRightInd w:val="0"/>
        <w:ind w:firstLine="360"/>
        <w:jc w:val="both"/>
        <w:rPr>
          <w:sz w:val="24"/>
          <w:szCs w:val="24"/>
          <w:lang w:val="uk-UA"/>
        </w:rPr>
      </w:pPr>
      <w:r>
        <w:rPr>
          <w:sz w:val="24"/>
          <w:szCs w:val="24"/>
          <w:lang w:val="uk-UA"/>
        </w:rPr>
        <w:t>Товариство</w:t>
      </w:r>
      <w:r w:rsidR="000C7812" w:rsidRPr="003C5246">
        <w:rPr>
          <w:sz w:val="24"/>
          <w:szCs w:val="24"/>
          <w:lang w:val="uk-UA"/>
        </w:rPr>
        <w:t xml:space="preserve">  перейшло на  Міжнародні стандарти фінансової звітності  (МСФЗ) 01 січня 2013 року відповідно до положень  МСФЗ (IFRS) 1 «Перше використання мiжнародних стандартiв фінансової звiтностi». З цiєї дати фiнансова звiтнiсть </w:t>
      </w:r>
      <w:r>
        <w:rPr>
          <w:sz w:val="24"/>
          <w:szCs w:val="24"/>
          <w:lang w:val="uk-UA"/>
        </w:rPr>
        <w:t>Товариств</w:t>
      </w:r>
      <w:r w:rsidR="000C7812" w:rsidRPr="003C5246">
        <w:rPr>
          <w:sz w:val="24"/>
          <w:szCs w:val="24"/>
          <w:lang w:val="uk-UA"/>
        </w:rPr>
        <w:t xml:space="preserve">а складається </w:t>
      </w:r>
      <w:r w:rsidR="000C7812" w:rsidRPr="00E90995">
        <w:rPr>
          <w:sz w:val="24"/>
          <w:szCs w:val="24"/>
          <w:lang w:val="uk-UA"/>
        </w:rPr>
        <w:t>вiдповiдно до вимог МСФЗ, тобто 01.01.2013р. є датою переходу.  В більш ранніх звітних періодах</w:t>
      </w:r>
      <w:r w:rsidR="000C7812" w:rsidRPr="003C5246">
        <w:rPr>
          <w:sz w:val="24"/>
          <w:szCs w:val="24"/>
          <w:lang w:val="uk-UA"/>
        </w:rPr>
        <w:t xml:space="preserve"> </w:t>
      </w:r>
      <w:r>
        <w:rPr>
          <w:sz w:val="24"/>
          <w:szCs w:val="24"/>
          <w:lang w:val="uk-UA"/>
        </w:rPr>
        <w:t>Товариство</w:t>
      </w:r>
      <w:r w:rsidR="000C7812" w:rsidRPr="003C5246">
        <w:rPr>
          <w:sz w:val="24"/>
          <w:szCs w:val="24"/>
          <w:lang w:val="uk-UA"/>
        </w:rPr>
        <w:t xml:space="preserve"> не заявляло про відповідність своєї фінансової звітності МСФЗ.</w:t>
      </w:r>
    </w:p>
    <w:p w:rsidR="000C7812" w:rsidRPr="003C5246" w:rsidRDefault="002E7874" w:rsidP="00D6696C">
      <w:pPr>
        <w:pStyle w:val="23"/>
        <w:tabs>
          <w:tab w:val="left" w:pos="993"/>
        </w:tabs>
        <w:spacing w:after="0" w:line="240" w:lineRule="auto"/>
        <w:ind w:left="0"/>
        <w:jc w:val="both"/>
        <w:rPr>
          <w:sz w:val="24"/>
          <w:szCs w:val="24"/>
          <w:lang w:val="uk-UA"/>
        </w:rPr>
      </w:pPr>
      <w:r w:rsidRPr="003C5246">
        <w:rPr>
          <w:sz w:val="24"/>
          <w:szCs w:val="24"/>
          <w:lang w:val="uk-UA"/>
        </w:rPr>
        <w:t xml:space="preserve">До 01.01.2013р. </w:t>
      </w:r>
      <w:r w:rsidR="005115F6">
        <w:rPr>
          <w:sz w:val="24"/>
          <w:szCs w:val="24"/>
          <w:lang w:val="uk-UA"/>
        </w:rPr>
        <w:t>Товариство</w:t>
      </w:r>
      <w:r w:rsidRPr="003C5246">
        <w:rPr>
          <w:sz w:val="24"/>
          <w:szCs w:val="24"/>
          <w:lang w:val="uk-UA"/>
        </w:rPr>
        <w:t xml:space="preserve"> вело бухгалтерський облік і подавало фінансову звітність згідно з Положеннями (стандартами) бухгалтерського обліку, затвердженими Міністерством фінансів України, Законом України «Про бухгалтерський облік та фінансову звітність» та по іншим правилам і нормам, встановленим українським законодавством, що регулюють ведення бухгалтерського обліку в Україні. </w:t>
      </w:r>
    </w:p>
    <w:p w:rsidR="002E7874" w:rsidRPr="003C5246" w:rsidRDefault="002E7874" w:rsidP="00D6696C">
      <w:pPr>
        <w:pStyle w:val="23"/>
        <w:tabs>
          <w:tab w:val="left" w:pos="993"/>
        </w:tabs>
        <w:spacing w:after="0" w:line="240" w:lineRule="auto"/>
        <w:ind w:left="0"/>
        <w:jc w:val="both"/>
        <w:rPr>
          <w:sz w:val="24"/>
          <w:szCs w:val="24"/>
          <w:lang w:val="uk-UA"/>
        </w:rPr>
      </w:pPr>
      <w:r w:rsidRPr="003C5246">
        <w:rPr>
          <w:sz w:val="24"/>
          <w:szCs w:val="24"/>
          <w:lang w:val="uk-UA"/>
        </w:rPr>
        <w:t xml:space="preserve"> </w:t>
      </w:r>
      <w:r w:rsidR="00D007BE" w:rsidRPr="00A85EC0">
        <w:rPr>
          <w:b/>
          <w:sz w:val="24"/>
          <w:szCs w:val="24"/>
          <w:lang w:val="uk-UA"/>
        </w:rPr>
        <w:t>Звітний період фінансової звітності</w:t>
      </w:r>
      <w:r w:rsidR="00D007BE">
        <w:rPr>
          <w:sz w:val="24"/>
          <w:szCs w:val="24"/>
          <w:lang w:val="uk-UA"/>
        </w:rPr>
        <w:t xml:space="preserve"> : календарний рік, тобто період з 01 січня по 31 грудня 201</w:t>
      </w:r>
      <w:r w:rsidR="00B7493F">
        <w:rPr>
          <w:sz w:val="24"/>
          <w:szCs w:val="24"/>
          <w:lang w:val="uk-UA"/>
        </w:rPr>
        <w:t>7</w:t>
      </w:r>
      <w:r w:rsidR="00D007BE">
        <w:rPr>
          <w:sz w:val="24"/>
          <w:szCs w:val="24"/>
          <w:lang w:val="uk-UA"/>
        </w:rPr>
        <w:t xml:space="preserve"> року.</w:t>
      </w:r>
      <w:r w:rsidRPr="003C5246">
        <w:rPr>
          <w:sz w:val="24"/>
          <w:szCs w:val="24"/>
          <w:lang w:val="uk-UA"/>
        </w:rPr>
        <w:t xml:space="preserve"> Наведена фінансова звітність підготовлена станом на </w:t>
      </w:r>
      <w:r w:rsidR="00DC4A01" w:rsidRPr="003C5246">
        <w:rPr>
          <w:sz w:val="24"/>
          <w:szCs w:val="24"/>
          <w:lang w:val="uk-UA"/>
        </w:rPr>
        <w:t>3</w:t>
      </w:r>
      <w:r w:rsidR="00E528BF">
        <w:rPr>
          <w:sz w:val="24"/>
          <w:szCs w:val="24"/>
          <w:lang w:val="uk-UA"/>
        </w:rPr>
        <w:t>1 грудня</w:t>
      </w:r>
      <w:r w:rsidR="000058A9" w:rsidRPr="003C5246">
        <w:rPr>
          <w:sz w:val="24"/>
          <w:szCs w:val="24"/>
          <w:lang w:val="uk-UA"/>
        </w:rPr>
        <w:t xml:space="preserve"> </w:t>
      </w:r>
      <w:r w:rsidR="00E51803" w:rsidRPr="003C5246">
        <w:rPr>
          <w:sz w:val="24"/>
          <w:szCs w:val="24"/>
          <w:lang w:val="uk-UA"/>
        </w:rPr>
        <w:t>201</w:t>
      </w:r>
      <w:r w:rsidR="00B7493F">
        <w:rPr>
          <w:sz w:val="24"/>
          <w:szCs w:val="24"/>
          <w:lang w:val="uk-UA"/>
        </w:rPr>
        <w:t>7</w:t>
      </w:r>
      <w:r w:rsidRPr="003C5246">
        <w:rPr>
          <w:sz w:val="24"/>
          <w:szCs w:val="24"/>
          <w:lang w:val="uk-UA"/>
        </w:rPr>
        <w:t xml:space="preserve"> року</w:t>
      </w:r>
      <w:r w:rsidR="00A45947">
        <w:rPr>
          <w:sz w:val="24"/>
          <w:szCs w:val="24"/>
          <w:lang w:val="uk-UA"/>
        </w:rPr>
        <w:t xml:space="preserve">, тобто за </w:t>
      </w:r>
      <w:r w:rsidR="00E528BF">
        <w:rPr>
          <w:sz w:val="24"/>
          <w:szCs w:val="24"/>
          <w:lang w:val="uk-UA"/>
        </w:rPr>
        <w:t>12</w:t>
      </w:r>
      <w:r w:rsidR="00A45947">
        <w:rPr>
          <w:sz w:val="24"/>
          <w:szCs w:val="24"/>
          <w:lang w:val="uk-UA"/>
        </w:rPr>
        <w:t xml:space="preserve"> місяців</w:t>
      </w:r>
      <w:r w:rsidR="00B7493F">
        <w:rPr>
          <w:sz w:val="24"/>
          <w:szCs w:val="24"/>
          <w:lang w:val="uk-UA"/>
        </w:rPr>
        <w:t xml:space="preserve"> 2017 року</w:t>
      </w:r>
      <w:r w:rsidR="00D007BE">
        <w:rPr>
          <w:sz w:val="24"/>
          <w:szCs w:val="24"/>
          <w:lang w:val="uk-UA"/>
        </w:rPr>
        <w:t>.</w:t>
      </w:r>
    </w:p>
    <w:p w:rsidR="00A675A6" w:rsidRPr="003C5246" w:rsidRDefault="00AB7DE9" w:rsidP="00D6696C">
      <w:pPr>
        <w:pStyle w:val="23"/>
        <w:tabs>
          <w:tab w:val="left" w:pos="993"/>
        </w:tabs>
        <w:spacing w:after="0" w:line="240" w:lineRule="auto"/>
        <w:ind w:left="0"/>
        <w:jc w:val="both"/>
        <w:rPr>
          <w:sz w:val="24"/>
          <w:szCs w:val="24"/>
          <w:lang w:val="uk-UA"/>
        </w:rPr>
      </w:pPr>
      <w:r w:rsidRPr="00AB7DE9">
        <w:rPr>
          <w:b/>
          <w:sz w:val="24"/>
          <w:szCs w:val="24"/>
          <w:lang w:val="uk-UA"/>
        </w:rPr>
        <w:t>Валюта подання, функціональна валюта, ступінь округлення</w:t>
      </w:r>
      <w:r>
        <w:rPr>
          <w:sz w:val="24"/>
          <w:szCs w:val="24"/>
          <w:lang w:val="uk-UA"/>
        </w:rPr>
        <w:t>: ф</w:t>
      </w:r>
      <w:r w:rsidR="002E7874" w:rsidRPr="003C5246">
        <w:rPr>
          <w:sz w:val="24"/>
          <w:szCs w:val="24"/>
          <w:lang w:val="uk-UA"/>
        </w:rPr>
        <w:t>інансова звітність була підготовлена в національній валюті України –</w:t>
      </w:r>
      <w:r w:rsidR="00C52120">
        <w:rPr>
          <w:sz w:val="24"/>
          <w:szCs w:val="24"/>
          <w:lang w:val="uk-UA"/>
        </w:rPr>
        <w:t xml:space="preserve"> </w:t>
      </w:r>
      <w:r w:rsidR="002E7874" w:rsidRPr="003C5246">
        <w:rPr>
          <w:sz w:val="24"/>
          <w:szCs w:val="24"/>
          <w:lang w:val="uk-UA"/>
        </w:rPr>
        <w:t>українській гривні (грн.)</w:t>
      </w:r>
      <w:r w:rsidR="008A67D6">
        <w:rPr>
          <w:sz w:val="24"/>
          <w:szCs w:val="24"/>
          <w:lang w:val="uk-UA"/>
        </w:rPr>
        <w:t>,</w:t>
      </w:r>
      <w:r>
        <w:rPr>
          <w:sz w:val="24"/>
          <w:szCs w:val="24"/>
          <w:lang w:val="uk-UA"/>
        </w:rPr>
        <w:t xml:space="preserve"> </w:t>
      </w:r>
      <w:r w:rsidR="008A67D6">
        <w:rPr>
          <w:sz w:val="24"/>
          <w:szCs w:val="24"/>
          <w:lang w:val="uk-UA"/>
        </w:rPr>
        <w:t>яка є функціональною валютою.</w:t>
      </w:r>
      <w:r w:rsidR="002E7874" w:rsidRPr="003C5246">
        <w:rPr>
          <w:sz w:val="24"/>
          <w:szCs w:val="24"/>
          <w:lang w:val="uk-UA"/>
        </w:rPr>
        <w:t xml:space="preserve"> Якщо не зазначено інше, суми представлені в тисячах</w:t>
      </w:r>
      <w:r w:rsidR="008A67D6">
        <w:rPr>
          <w:sz w:val="24"/>
          <w:szCs w:val="24"/>
          <w:lang w:val="uk-UA"/>
        </w:rPr>
        <w:t xml:space="preserve"> українських гривень ступінь округлення тис</w:t>
      </w:r>
      <w:r w:rsidR="008C0B7D">
        <w:rPr>
          <w:sz w:val="24"/>
          <w:szCs w:val="24"/>
          <w:lang w:val="uk-UA"/>
        </w:rPr>
        <w:t xml:space="preserve">. </w:t>
      </w:r>
      <w:r w:rsidR="008A67D6">
        <w:rPr>
          <w:sz w:val="24"/>
          <w:szCs w:val="24"/>
          <w:lang w:val="uk-UA"/>
        </w:rPr>
        <w:t>грн.</w:t>
      </w:r>
      <w:r w:rsidR="00DF5A28" w:rsidRPr="003C5246">
        <w:rPr>
          <w:sz w:val="24"/>
          <w:szCs w:val="24"/>
          <w:lang w:val="uk-UA"/>
        </w:rPr>
        <w:t xml:space="preserve"> </w:t>
      </w:r>
      <w:r w:rsidR="008C0B7D">
        <w:rPr>
          <w:sz w:val="24"/>
          <w:szCs w:val="24"/>
          <w:lang w:val="uk-UA"/>
        </w:rPr>
        <w:t xml:space="preserve"> без десяткового знак</w:t>
      </w:r>
      <w:r w:rsidR="00C52120">
        <w:rPr>
          <w:sz w:val="24"/>
          <w:szCs w:val="24"/>
          <w:lang w:val="uk-UA"/>
        </w:rPr>
        <w:t>у</w:t>
      </w:r>
      <w:r w:rsidR="008C0B7D">
        <w:rPr>
          <w:sz w:val="24"/>
          <w:szCs w:val="24"/>
          <w:lang w:val="uk-UA"/>
        </w:rPr>
        <w:t>.</w:t>
      </w:r>
    </w:p>
    <w:p w:rsidR="005E657B" w:rsidRPr="00AB7DE9" w:rsidRDefault="00AB7DE9" w:rsidP="00D6696C">
      <w:pPr>
        <w:pStyle w:val="23"/>
        <w:tabs>
          <w:tab w:val="left" w:pos="993"/>
        </w:tabs>
        <w:spacing w:after="0" w:line="240" w:lineRule="auto"/>
        <w:ind w:left="0"/>
        <w:jc w:val="both"/>
        <w:rPr>
          <w:sz w:val="24"/>
          <w:szCs w:val="24"/>
          <w:lang w:val="uk-UA"/>
        </w:rPr>
      </w:pPr>
      <w:r>
        <w:rPr>
          <w:b/>
          <w:sz w:val="24"/>
          <w:szCs w:val="24"/>
          <w:lang w:val="uk-UA"/>
        </w:rPr>
        <w:t>Концептуальна основа: д</w:t>
      </w:r>
      <w:r w:rsidR="005E657B" w:rsidRPr="008A67D6">
        <w:rPr>
          <w:b/>
          <w:sz w:val="24"/>
          <w:szCs w:val="24"/>
          <w:lang w:val="uk-UA"/>
        </w:rPr>
        <w:t>ана фінансова звітність була підготовлена</w:t>
      </w:r>
      <w:r w:rsidR="00B3300B">
        <w:rPr>
          <w:b/>
          <w:sz w:val="24"/>
          <w:szCs w:val="24"/>
          <w:lang w:val="uk-UA"/>
        </w:rPr>
        <w:t xml:space="preserve"> </w:t>
      </w:r>
      <w:r>
        <w:rPr>
          <w:b/>
          <w:sz w:val="24"/>
          <w:szCs w:val="24"/>
          <w:lang w:val="uk-UA"/>
        </w:rPr>
        <w:t xml:space="preserve"> </w:t>
      </w:r>
      <w:r w:rsidR="005E657B" w:rsidRPr="008A67D6">
        <w:rPr>
          <w:b/>
          <w:sz w:val="24"/>
          <w:szCs w:val="24"/>
          <w:lang w:val="uk-UA"/>
        </w:rPr>
        <w:t>відповідно до Міжнародних стандар</w:t>
      </w:r>
      <w:r w:rsidR="00B3300B">
        <w:rPr>
          <w:b/>
          <w:sz w:val="24"/>
          <w:szCs w:val="24"/>
          <w:lang w:val="uk-UA"/>
        </w:rPr>
        <w:t>тів фінансової звітності (МСФЗ</w:t>
      </w:r>
      <w:r w:rsidR="005E657B" w:rsidRPr="008A67D6">
        <w:rPr>
          <w:b/>
          <w:sz w:val="24"/>
          <w:szCs w:val="24"/>
          <w:lang w:val="uk-UA"/>
        </w:rPr>
        <w:t>)</w:t>
      </w:r>
      <w:r w:rsidR="00B3300B">
        <w:rPr>
          <w:b/>
          <w:sz w:val="24"/>
          <w:szCs w:val="24"/>
          <w:lang w:val="uk-UA"/>
        </w:rPr>
        <w:t>,</w:t>
      </w:r>
      <w:r w:rsidR="00B3300B" w:rsidRPr="00B3300B">
        <w:rPr>
          <w:b/>
          <w:sz w:val="24"/>
          <w:szCs w:val="24"/>
          <w:lang w:val="uk-UA"/>
        </w:rPr>
        <w:t xml:space="preserve"> </w:t>
      </w:r>
      <w:r w:rsidR="00B3300B">
        <w:rPr>
          <w:b/>
          <w:sz w:val="24"/>
          <w:szCs w:val="24"/>
          <w:lang w:val="uk-UA"/>
        </w:rPr>
        <w:t>включаючи Міжнародні стандарти бухгалтерського обліку (МСБО)</w:t>
      </w:r>
      <w:r w:rsidR="005E657B" w:rsidRPr="008A67D6">
        <w:rPr>
          <w:b/>
          <w:sz w:val="24"/>
          <w:szCs w:val="24"/>
          <w:lang w:val="uk-UA"/>
        </w:rPr>
        <w:t>, випущених Радою з Міжнародних стандарт</w:t>
      </w:r>
      <w:r w:rsidR="00B3300B">
        <w:rPr>
          <w:b/>
          <w:sz w:val="24"/>
          <w:szCs w:val="24"/>
          <w:lang w:val="uk-UA"/>
        </w:rPr>
        <w:t xml:space="preserve">ів фінансової </w:t>
      </w:r>
      <w:r w:rsidR="00B3300B">
        <w:rPr>
          <w:b/>
          <w:sz w:val="24"/>
          <w:szCs w:val="24"/>
          <w:lang w:val="uk-UA"/>
        </w:rPr>
        <w:lastRenderedPageBreak/>
        <w:t>звітності (РМФСЗ</w:t>
      </w:r>
      <w:r w:rsidR="005E657B" w:rsidRPr="008A67D6">
        <w:rPr>
          <w:b/>
          <w:sz w:val="24"/>
          <w:szCs w:val="24"/>
          <w:lang w:val="uk-UA"/>
        </w:rPr>
        <w:t xml:space="preserve">), та </w:t>
      </w:r>
      <w:r w:rsidR="00B3300B">
        <w:rPr>
          <w:b/>
          <w:sz w:val="24"/>
          <w:szCs w:val="24"/>
          <w:lang w:val="uk-UA"/>
        </w:rPr>
        <w:t xml:space="preserve">Тлумачень і </w:t>
      </w:r>
      <w:r w:rsidR="005E657B" w:rsidRPr="008A67D6">
        <w:rPr>
          <w:b/>
          <w:sz w:val="24"/>
          <w:szCs w:val="24"/>
          <w:lang w:val="uk-UA"/>
        </w:rPr>
        <w:t>пояснень, опублікованих Міжнародним Комітетом з тлумачен</w:t>
      </w:r>
      <w:r w:rsidR="00B3300B">
        <w:rPr>
          <w:b/>
          <w:sz w:val="24"/>
          <w:szCs w:val="24"/>
          <w:lang w:val="uk-UA"/>
        </w:rPr>
        <w:t>ня фінансової звітності (МКТФЗ, ПКТ</w:t>
      </w:r>
      <w:r w:rsidR="00E55DD8">
        <w:rPr>
          <w:b/>
          <w:sz w:val="24"/>
          <w:szCs w:val="24"/>
          <w:lang w:val="uk-UA"/>
        </w:rPr>
        <w:t>),</w:t>
      </w:r>
      <w:r>
        <w:rPr>
          <w:b/>
          <w:sz w:val="24"/>
          <w:szCs w:val="24"/>
          <w:lang w:val="uk-UA"/>
        </w:rPr>
        <w:t xml:space="preserve"> що офіційно оприлюднені на веб-сайті Міністерства фінансів України.  </w:t>
      </w:r>
      <w:r w:rsidRPr="00AB7DE9">
        <w:rPr>
          <w:sz w:val="24"/>
          <w:szCs w:val="24"/>
          <w:lang w:val="uk-UA"/>
        </w:rPr>
        <w:t xml:space="preserve">Фінансова звітність  чітко і без будь-яких застережень відповідає вимогам </w:t>
      </w:r>
      <w:r>
        <w:rPr>
          <w:sz w:val="24"/>
          <w:szCs w:val="24"/>
          <w:lang w:val="uk-UA"/>
        </w:rPr>
        <w:t xml:space="preserve">чинних МСФЗ. При формуванні фінансової звітності </w:t>
      </w:r>
      <w:r w:rsidR="005115F6">
        <w:rPr>
          <w:sz w:val="24"/>
          <w:szCs w:val="24"/>
          <w:lang w:val="uk-UA"/>
        </w:rPr>
        <w:t>Товариство</w:t>
      </w:r>
      <w:r>
        <w:rPr>
          <w:sz w:val="24"/>
          <w:szCs w:val="24"/>
          <w:lang w:val="uk-UA"/>
        </w:rPr>
        <w:t xml:space="preserve"> керувалося також вимогами національних законодавчих та нормативних актів щодо організації та ведення бухгалтерського обліку та складання фінансової звітності в Україні, які не суперечать вимогам МСФЗ.</w:t>
      </w:r>
    </w:p>
    <w:p w:rsidR="008C0B7D" w:rsidRPr="008A67D6" w:rsidRDefault="008C0B7D" w:rsidP="00D6696C">
      <w:pPr>
        <w:pStyle w:val="23"/>
        <w:tabs>
          <w:tab w:val="left" w:pos="993"/>
        </w:tabs>
        <w:spacing w:after="0" w:line="240" w:lineRule="auto"/>
        <w:ind w:left="0"/>
        <w:jc w:val="both"/>
        <w:rPr>
          <w:b/>
          <w:sz w:val="24"/>
          <w:szCs w:val="24"/>
          <w:lang w:val="uk-UA"/>
        </w:rPr>
      </w:pPr>
      <w:r>
        <w:rPr>
          <w:b/>
          <w:sz w:val="24"/>
          <w:szCs w:val="24"/>
          <w:lang w:val="uk-UA"/>
        </w:rPr>
        <w:t xml:space="preserve">Фінансова звітність </w:t>
      </w:r>
      <w:r w:rsidR="005115F6">
        <w:rPr>
          <w:b/>
          <w:sz w:val="24"/>
          <w:szCs w:val="24"/>
          <w:lang w:val="uk-UA"/>
        </w:rPr>
        <w:t>Товариств</w:t>
      </w:r>
      <w:r w:rsidR="00B3300B">
        <w:rPr>
          <w:b/>
          <w:sz w:val="24"/>
          <w:szCs w:val="24"/>
          <w:lang w:val="uk-UA"/>
        </w:rPr>
        <w:t xml:space="preserve">а </w:t>
      </w:r>
      <w:r>
        <w:rPr>
          <w:b/>
          <w:sz w:val="24"/>
          <w:szCs w:val="24"/>
          <w:lang w:val="uk-UA"/>
        </w:rPr>
        <w:t xml:space="preserve">є </w:t>
      </w:r>
      <w:r w:rsidR="00B3300B">
        <w:rPr>
          <w:b/>
          <w:sz w:val="24"/>
          <w:szCs w:val="24"/>
          <w:lang w:val="uk-UA"/>
        </w:rPr>
        <w:t xml:space="preserve">фінансовою </w:t>
      </w:r>
      <w:r>
        <w:rPr>
          <w:b/>
          <w:sz w:val="24"/>
          <w:szCs w:val="24"/>
          <w:lang w:val="uk-UA"/>
        </w:rPr>
        <w:t>звітністю загального призначення.</w:t>
      </w:r>
    </w:p>
    <w:p w:rsidR="002E7874" w:rsidRDefault="002E7874" w:rsidP="00D6696C">
      <w:pPr>
        <w:pStyle w:val="23"/>
        <w:tabs>
          <w:tab w:val="left" w:pos="993"/>
        </w:tabs>
        <w:spacing w:after="0" w:line="240" w:lineRule="auto"/>
        <w:ind w:left="0"/>
        <w:jc w:val="both"/>
        <w:rPr>
          <w:sz w:val="24"/>
          <w:szCs w:val="24"/>
          <w:lang w:val="uk-UA"/>
        </w:rPr>
      </w:pPr>
      <w:r w:rsidRPr="003C5246">
        <w:rPr>
          <w:sz w:val="24"/>
          <w:szCs w:val="24"/>
          <w:lang w:val="uk-UA"/>
        </w:rPr>
        <w:t xml:space="preserve">Підготовка фінансової звітності відповідно до МСФЗ вимагає від керівництва </w:t>
      </w:r>
      <w:r w:rsidR="005115F6">
        <w:rPr>
          <w:sz w:val="24"/>
          <w:szCs w:val="24"/>
          <w:lang w:val="uk-UA"/>
        </w:rPr>
        <w:t>Товариств</w:t>
      </w:r>
      <w:r w:rsidRPr="003C5246">
        <w:rPr>
          <w:sz w:val="24"/>
          <w:szCs w:val="24"/>
          <w:lang w:val="uk-UA"/>
        </w:rPr>
        <w:t xml:space="preserve">а надання оцінок та припущень, що впливають на наведені в звітності суми активів та зобов’язань </w:t>
      </w:r>
      <w:r w:rsidR="005115F6">
        <w:rPr>
          <w:sz w:val="24"/>
          <w:szCs w:val="24"/>
          <w:lang w:val="uk-UA"/>
        </w:rPr>
        <w:t>Товариств</w:t>
      </w:r>
      <w:r w:rsidRPr="003C5246">
        <w:rPr>
          <w:sz w:val="24"/>
          <w:szCs w:val="24"/>
          <w:lang w:val="uk-UA"/>
        </w:rPr>
        <w:t>а, розкриття умовних активів та зобов’язань станом на звітну дату і наведені у звітності суми доходів і витрат за звітний період. Фактичні результати можуть несуттєво відрізнятися від таких оцінок.</w:t>
      </w:r>
      <w:r w:rsidR="00B71E6D" w:rsidRPr="003C5246">
        <w:rPr>
          <w:sz w:val="24"/>
          <w:szCs w:val="24"/>
          <w:lang w:val="uk-UA"/>
        </w:rPr>
        <w:t xml:space="preserve"> При застосуванні облікової політики керівництво </w:t>
      </w:r>
      <w:r w:rsidR="005115F6">
        <w:rPr>
          <w:sz w:val="24"/>
          <w:szCs w:val="24"/>
          <w:lang w:val="uk-UA"/>
        </w:rPr>
        <w:t>Товариств</w:t>
      </w:r>
      <w:r w:rsidR="00B71E6D" w:rsidRPr="003C5246">
        <w:rPr>
          <w:sz w:val="24"/>
          <w:szCs w:val="24"/>
          <w:lang w:val="uk-UA"/>
        </w:rPr>
        <w:t>а застосовувало власний розсуд</w:t>
      </w:r>
      <w:r w:rsidR="00B22F10">
        <w:rPr>
          <w:sz w:val="24"/>
          <w:szCs w:val="24"/>
          <w:lang w:val="uk-UA"/>
        </w:rPr>
        <w:t xml:space="preserve"> та власні судження, що наведені нижче</w:t>
      </w:r>
      <w:r w:rsidR="00B71E6D" w:rsidRPr="003C5246">
        <w:rPr>
          <w:sz w:val="24"/>
          <w:szCs w:val="24"/>
          <w:lang w:val="uk-UA"/>
        </w:rPr>
        <w:t>.</w:t>
      </w:r>
    </w:p>
    <w:p w:rsidR="00B26D5C" w:rsidRPr="008C0B7D" w:rsidRDefault="00B26D5C" w:rsidP="00B26D5C">
      <w:pPr>
        <w:pStyle w:val="23"/>
        <w:tabs>
          <w:tab w:val="left" w:pos="993"/>
        </w:tabs>
        <w:spacing w:after="0" w:line="240" w:lineRule="auto"/>
        <w:ind w:left="0"/>
        <w:jc w:val="both"/>
        <w:rPr>
          <w:b/>
          <w:i/>
          <w:sz w:val="24"/>
          <w:szCs w:val="24"/>
          <w:lang w:val="uk-UA"/>
        </w:rPr>
      </w:pPr>
      <w:r w:rsidRPr="008C0B7D">
        <w:rPr>
          <w:b/>
          <w:i/>
          <w:sz w:val="24"/>
          <w:szCs w:val="24"/>
          <w:lang w:val="uk-UA"/>
        </w:rPr>
        <w:t xml:space="preserve">Основоположними допущеннями  при підготовці фінансових звітів </w:t>
      </w:r>
      <w:r w:rsidR="005115F6">
        <w:rPr>
          <w:b/>
          <w:i/>
          <w:sz w:val="24"/>
          <w:szCs w:val="24"/>
          <w:lang w:val="uk-UA"/>
        </w:rPr>
        <w:t>Товариств</w:t>
      </w:r>
      <w:r w:rsidRPr="008C0B7D">
        <w:rPr>
          <w:b/>
          <w:i/>
          <w:sz w:val="24"/>
          <w:szCs w:val="24"/>
          <w:lang w:val="uk-UA"/>
        </w:rPr>
        <w:t>а відповідно до МСБО 1 є принцип нарахування та безперервність діяльності.</w:t>
      </w:r>
    </w:p>
    <w:p w:rsidR="00B26D5C" w:rsidRPr="003C5246" w:rsidRDefault="00B26D5C" w:rsidP="00D6696C">
      <w:pPr>
        <w:pStyle w:val="23"/>
        <w:tabs>
          <w:tab w:val="left" w:pos="993"/>
        </w:tabs>
        <w:spacing w:after="0" w:line="240" w:lineRule="auto"/>
        <w:ind w:left="0"/>
        <w:jc w:val="both"/>
        <w:rPr>
          <w:sz w:val="24"/>
          <w:szCs w:val="24"/>
          <w:lang w:val="uk-UA"/>
        </w:rPr>
      </w:pPr>
    </w:p>
    <w:p w:rsidR="00C84A39" w:rsidRPr="003C5246" w:rsidRDefault="0027035E" w:rsidP="0077146B">
      <w:pPr>
        <w:pStyle w:val="Default"/>
        <w:ind w:left="360"/>
        <w:outlineLvl w:val="1"/>
        <w:rPr>
          <w:b/>
          <w:bCs/>
          <w:lang w:val="uk-UA"/>
        </w:rPr>
      </w:pPr>
      <w:bookmarkStart w:id="6" w:name="_Toc442793250"/>
      <w:r w:rsidRPr="003C5246">
        <w:rPr>
          <w:rFonts w:ascii="Times New Roman" w:eastAsia="Times New Roman" w:hAnsi="Times New Roman" w:cs="Times New Roman"/>
          <w:b/>
          <w:color w:val="auto"/>
          <w:lang w:val="uk-UA"/>
        </w:rPr>
        <w:t xml:space="preserve">2.1. </w:t>
      </w:r>
      <w:r w:rsidR="00745827" w:rsidRPr="003C5246">
        <w:rPr>
          <w:rFonts w:ascii="Times New Roman" w:eastAsia="Times New Roman" w:hAnsi="Times New Roman" w:cs="Times New Roman"/>
          <w:b/>
          <w:color w:val="auto"/>
          <w:lang w:val="uk-UA"/>
        </w:rPr>
        <w:t>Застосування нових</w:t>
      </w:r>
      <w:r w:rsidR="006F7816" w:rsidRPr="003C5246">
        <w:rPr>
          <w:rFonts w:ascii="Times New Roman" w:eastAsia="Times New Roman" w:hAnsi="Times New Roman" w:cs="Times New Roman"/>
          <w:b/>
          <w:color w:val="auto"/>
          <w:lang w:val="uk-UA"/>
        </w:rPr>
        <w:t xml:space="preserve">, </w:t>
      </w:r>
      <w:r w:rsidR="00C84A39" w:rsidRPr="003C5246">
        <w:rPr>
          <w:rFonts w:ascii="Times New Roman" w:eastAsia="Times New Roman" w:hAnsi="Times New Roman" w:cs="Times New Roman"/>
          <w:b/>
          <w:color w:val="auto"/>
          <w:lang w:val="uk-UA"/>
        </w:rPr>
        <w:t xml:space="preserve"> переглянутих</w:t>
      </w:r>
      <w:r w:rsidR="006F7816" w:rsidRPr="003C5246">
        <w:rPr>
          <w:rFonts w:ascii="Times New Roman" w:eastAsia="Times New Roman" w:hAnsi="Times New Roman" w:cs="Times New Roman"/>
          <w:b/>
          <w:color w:val="auto"/>
          <w:lang w:val="uk-UA"/>
        </w:rPr>
        <w:t xml:space="preserve"> та змінених </w:t>
      </w:r>
      <w:r w:rsidR="00C84A39" w:rsidRPr="003C5246">
        <w:rPr>
          <w:rFonts w:ascii="Times New Roman" w:eastAsia="Times New Roman" w:hAnsi="Times New Roman" w:cs="Times New Roman"/>
          <w:b/>
          <w:color w:val="auto"/>
          <w:lang w:val="uk-UA"/>
        </w:rPr>
        <w:t xml:space="preserve"> Міжнародних стандарт</w:t>
      </w:r>
      <w:r w:rsidR="006F7816" w:rsidRPr="003C5246">
        <w:rPr>
          <w:rFonts w:ascii="Times New Roman" w:eastAsia="Times New Roman" w:hAnsi="Times New Roman" w:cs="Times New Roman"/>
          <w:b/>
          <w:color w:val="auto"/>
          <w:lang w:val="uk-UA"/>
        </w:rPr>
        <w:t>ів фінансової звітності  та інтерпретацій</w:t>
      </w:r>
      <w:r w:rsidR="006F7816" w:rsidRPr="003C5246">
        <w:rPr>
          <w:b/>
          <w:bCs/>
          <w:lang w:val="uk-UA"/>
        </w:rPr>
        <w:t>.</w:t>
      </w:r>
      <w:bookmarkEnd w:id="6"/>
      <w:r w:rsidR="006F7816" w:rsidRPr="003C5246">
        <w:rPr>
          <w:b/>
          <w:bCs/>
          <w:lang w:val="uk-UA"/>
        </w:rPr>
        <w:t xml:space="preserve"> </w:t>
      </w:r>
      <w:r w:rsidR="00C84A39" w:rsidRPr="003C5246">
        <w:rPr>
          <w:b/>
          <w:bCs/>
          <w:lang w:val="uk-UA"/>
        </w:rPr>
        <w:t xml:space="preserve"> </w:t>
      </w:r>
    </w:p>
    <w:p w:rsidR="006D68D1" w:rsidRPr="003C5246" w:rsidRDefault="006D68D1" w:rsidP="006D68D1">
      <w:pPr>
        <w:pStyle w:val="23"/>
        <w:tabs>
          <w:tab w:val="left" w:pos="993"/>
        </w:tabs>
        <w:spacing w:after="0" w:line="240" w:lineRule="auto"/>
        <w:ind w:left="0"/>
        <w:jc w:val="both"/>
        <w:rPr>
          <w:sz w:val="24"/>
          <w:szCs w:val="24"/>
          <w:lang w:val="uk-UA"/>
        </w:rPr>
      </w:pPr>
      <w:r w:rsidRPr="003C5246">
        <w:rPr>
          <w:sz w:val="24"/>
          <w:szCs w:val="24"/>
          <w:lang w:val="uk-UA"/>
        </w:rPr>
        <w:t>При підг</w:t>
      </w:r>
      <w:r w:rsidR="00C83DD3">
        <w:rPr>
          <w:sz w:val="24"/>
          <w:szCs w:val="24"/>
          <w:lang w:val="uk-UA"/>
        </w:rPr>
        <w:t xml:space="preserve">отовці фінансової звітності за </w:t>
      </w:r>
      <w:r w:rsidR="00E528BF">
        <w:rPr>
          <w:sz w:val="24"/>
          <w:szCs w:val="24"/>
          <w:lang w:val="uk-UA"/>
        </w:rPr>
        <w:t>12</w:t>
      </w:r>
      <w:r w:rsidR="00A45947">
        <w:rPr>
          <w:sz w:val="24"/>
          <w:szCs w:val="24"/>
          <w:lang w:val="uk-UA"/>
        </w:rPr>
        <w:t xml:space="preserve"> місяців</w:t>
      </w:r>
      <w:r w:rsidR="00C52120">
        <w:rPr>
          <w:sz w:val="24"/>
          <w:szCs w:val="24"/>
          <w:lang w:val="uk-UA"/>
        </w:rPr>
        <w:t xml:space="preserve"> 2017</w:t>
      </w:r>
      <w:r w:rsidRPr="003C5246">
        <w:rPr>
          <w:sz w:val="24"/>
          <w:szCs w:val="24"/>
          <w:lang w:val="uk-UA"/>
        </w:rPr>
        <w:t xml:space="preserve"> року, </w:t>
      </w:r>
      <w:r w:rsidR="005115F6">
        <w:rPr>
          <w:sz w:val="24"/>
          <w:szCs w:val="24"/>
          <w:lang w:val="uk-UA"/>
        </w:rPr>
        <w:t>Товариство</w:t>
      </w:r>
      <w:r w:rsidRPr="003C5246">
        <w:rPr>
          <w:sz w:val="24"/>
          <w:szCs w:val="24"/>
          <w:lang w:val="uk-UA"/>
        </w:rPr>
        <w:t xml:space="preserve"> застосувало всі нові та переглянуті стандарти та інтерпретації, які мають відношення до його операцій та є обов’язковими для застосування при складанні річної звітності. Застосування доповнень та змін до стандартів та інтерпретації </w:t>
      </w:r>
      <w:r w:rsidRPr="00E90995">
        <w:rPr>
          <w:b/>
          <w:sz w:val="24"/>
          <w:szCs w:val="24"/>
          <w:lang w:val="uk-UA"/>
        </w:rPr>
        <w:t xml:space="preserve">не призвело до будь-якого </w:t>
      </w:r>
      <w:r w:rsidR="002F1126">
        <w:rPr>
          <w:b/>
          <w:sz w:val="24"/>
          <w:szCs w:val="24"/>
          <w:lang w:val="uk-UA"/>
        </w:rPr>
        <w:t xml:space="preserve"> суттєвого</w:t>
      </w:r>
      <w:r w:rsidR="00DA63B6">
        <w:rPr>
          <w:b/>
          <w:sz w:val="24"/>
          <w:szCs w:val="24"/>
          <w:lang w:val="uk-UA"/>
        </w:rPr>
        <w:t xml:space="preserve"> </w:t>
      </w:r>
      <w:r w:rsidRPr="00E90995">
        <w:rPr>
          <w:b/>
          <w:sz w:val="24"/>
          <w:szCs w:val="24"/>
          <w:lang w:val="uk-UA"/>
        </w:rPr>
        <w:t>впливу</w:t>
      </w:r>
      <w:r w:rsidRPr="003C5246">
        <w:rPr>
          <w:sz w:val="24"/>
          <w:szCs w:val="24"/>
          <w:lang w:val="uk-UA"/>
        </w:rPr>
        <w:t xml:space="preserve"> на облікову політику, фінансовий стан чи результат діяльності </w:t>
      </w:r>
      <w:r w:rsidR="005115F6">
        <w:rPr>
          <w:sz w:val="24"/>
          <w:szCs w:val="24"/>
          <w:lang w:val="uk-UA"/>
        </w:rPr>
        <w:t>Товариств</w:t>
      </w:r>
      <w:r w:rsidRPr="003C5246">
        <w:rPr>
          <w:sz w:val="24"/>
          <w:szCs w:val="24"/>
          <w:lang w:val="uk-UA"/>
        </w:rPr>
        <w:t>а.</w:t>
      </w:r>
      <w:r w:rsidR="00E90995">
        <w:rPr>
          <w:sz w:val="24"/>
          <w:szCs w:val="24"/>
          <w:lang w:val="uk-UA"/>
        </w:rPr>
        <w:t xml:space="preserve"> </w:t>
      </w:r>
      <w:r w:rsidR="005115F6">
        <w:rPr>
          <w:sz w:val="24"/>
          <w:szCs w:val="24"/>
          <w:lang w:val="uk-UA"/>
        </w:rPr>
        <w:t>Товариство</w:t>
      </w:r>
      <w:r w:rsidR="00E90995">
        <w:rPr>
          <w:sz w:val="24"/>
          <w:szCs w:val="24"/>
          <w:lang w:val="uk-UA"/>
        </w:rPr>
        <w:t xml:space="preserve"> має право застосовувати нові МСФЗ з періодів, що зазначаються в самому стандарті або пізніше.</w:t>
      </w:r>
      <w:r w:rsidR="00EE7A1B">
        <w:rPr>
          <w:sz w:val="24"/>
          <w:szCs w:val="24"/>
          <w:lang w:val="uk-UA"/>
        </w:rPr>
        <w:t xml:space="preserve"> Також дозволяється застосування до цієї дати (тобто дострокове застосування).</w:t>
      </w:r>
    </w:p>
    <w:p w:rsidR="004F62FE" w:rsidRDefault="002F1126" w:rsidP="004F62FE">
      <w:pPr>
        <w:autoSpaceDE w:val="0"/>
        <w:autoSpaceDN w:val="0"/>
        <w:adjustRightInd w:val="0"/>
        <w:jc w:val="both"/>
        <w:rPr>
          <w:i/>
          <w:sz w:val="24"/>
          <w:szCs w:val="24"/>
          <w:lang w:val="uk-UA"/>
        </w:rPr>
      </w:pPr>
      <w:r>
        <w:rPr>
          <w:i/>
          <w:sz w:val="24"/>
          <w:szCs w:val="24"/>
          <w:lang w:val="uk-UA"/>
        </w:rPr>
        <w:t xml:space="preserve">- </w:t>
      </w:r>
      <w:r w:rsidR="00EE7A1B" w:rsidRPr="003C5246">
        <w:rPr>
          <w:i/>
          <w:sz w:val="24"/>
          <w:szCs w:val="24"/>
          <w:lang w:val="uk-UA"/>
        </w:rPr>
        <w:t xml:space="preserve"> </w:t>
      </w:r>
      <w:r w:rsidR="00EE7A1B">
        <w:rPr>
          <w:i/>
          <w:sz w:val="24"/>
          <w:szCs w:val="24"/>
          <w:lang w:val="uk-UA"/>
        </w:rPr>
        <w:t xml:space="preserve">Новий проміжний стандарт МСФЗ 14 «Відстрочені рахунки діяльності з тарифним регулюванням». </w:t>
      </w:r>
      <w:r w:rsidR="00EE7A1B" w:rsidRPr="00EE7A1B">
        <w:rPr>
          <w:sz w:val="24"/>
          <w:szCs w:val="24"/>
          <w:lang w:val="uk-UA"/>
        </w:rPr>
        <w:t>Цей стандарт набув чинності з 1 січня 2016 року, дозволя</w:t>
      </w:r>
      <w:r>
        <w:rPr>
          <w:sz w:val="24"/>
          <w:szCs w:val="24"/>
          <w:lang w:val="uk-UA"/>
        </w:rPr>
        <w:t>лося</w:t>
      </w:r>
      <w:r w:rsidR="00EE7A1B" w:rsidRPr="00EE7A1B">
        <w:rPr>
          <w:sz w:val="24"/>
          <w:szCs w:val="24"/>
          <w:lang w:val="uk-UA"/>
        </w:rPr>
        <w:t xml:space="preserve"> дострокове застосування.</w:t>
      </w:r>
      <w:r w:rsidR="00EE7A1B">
        <w:rPr>
          <w:sz w:val="24"/>
          <w:szCs w:val="24"/>
          <w:lang w:val="uk-UA"/>
        </w:rPr>
        <w:t xml:space="preserve"> </w:t>
      </w:r>
      <w:r w:rsidR="00EE7A1B" w:rsidRPr="00EE7A1B">
        <w:rPr>
          <w:sz w:val="24"/>
          <w:szCs w:val="24"/>
          <w:lang w:val="uk-UA"/>
        </w:rPr>
        <w:t>Основною метою Ради</w:t>
      </w:r>
      <w:r w:rsidR="00EE7A1B">
        <w:rPr>
          <w:i/>
          <w:sz w:val="24"/>
          <w:szCs w:val="24"/>
          <w:lang w:val="uk-UA"/>
        </w:rPr>
        <w:t xml:space="preserve"> </w:t>
      </w:r>
      <w:r w:rsidR="00EE7A1B">
        <w:rPr>
          <w:sz w:val="24"/>
          <w:szCs w:val="24"/>
          <w:lang w:val="uk-UA"/>
        </w:rPr>
        <w:t>з МСБО, яка випустила МСФЗ 14, є підвищення порівнянності фінансової звітності суб’єктів господарювання, які працюють в галузях, що регулюються на основі відсоткових ставок (постачальники газу, електрики чи води  де держава</w:t>
      </w:r>
      <w:r>
        <w:rPr>
          <w:sz w:val="24"/>
          <w:szCs w:val="24"/>
          <w:lang w:val="uk-UA"/>
        </w:rPr>
        <w:t>,</w:t>
      </w:r>
      <w:r w:rsidR="00EE7A1B">
        <w:rPr>
          <w:sz w:val="24"/>
          <w:szCs w:val="24"/>
          <w:lang w:val="uk-UA"/>
        </w:rPr>
        <w:t xml:space="preserve"> як правило</w:t>
      </w:r>
      <w:r>
        <w:rPr>
          <w:sz w:val="24"/>
          <w:szCs w:val="24"/>
          <w:lang w:val="uk-UA"/>
        </w:rPr>
        <w:t>,</w:t>
      </w:r>
      <w:r w:rsidR="00EE7A1B">
        <w:rPr>
          <w:sz w:val="24"/>
          <w:szCs w:val="24"/>
          <w:lang w:val="uk-UA"/>
        </w:rPr>
        <w:t xml:space="preserve"> прямо регулює тарифи).  Згідно з МСФЗ 14, компанії, які вперше застосовують МСФЗ, можуть визнавати суми, що відносяться </w:t>
      </w:r>
      <w:r>
        <w:rPr>
          <w:sz w:val="24"/>
          <w:szCs w:val="24"/>
          <w:lang w:val="uk-UA"/>
        </w:rPr>
        <w:t xml:space="preserve"> </w:t>
      </w:r>
      <w:r w:rsidR="00EE7A1B">
        <w:rPr>
          <w:sz w:val="24"/>
          <w:szCs w:val="24"/>
          <w:lang w:val="uk-UA"/>
        </w:rPr>
        <w:t xml:space="preserve">на регулювання за допомогою відсоткової ставки, згідно з попередніми вимогами </w:t>
      </w:r>
      <w:r w:rsidR="00EE7A1B">
        <w:rPr>
          <w:sz w:val="24"/>
          <w:szCs w:val="24"/>
          <w:lang w:val="en-US"/>
        </w:rPr>
        <w:t>GAAP</w:t>
      </w:r>
      <w:r w:rsidR="00EE7A1B">
        <w:rPr>
          <w:sz w:val="24"/>
          <w:szCs w:val="24"/>
          <w:lang w:val="uk-UA"/>
        </w:rPr>
        <w:t xml:space="preserve">, якими вони керувалися до переходу на МСФЗ. </w:t>
      </w:r>
      <w:r w:rsidR="0021376E" w:rsidRPr="003C5246">
        <w:rPr>
          <w:sz w:val="24"/>
          <w:szCs w:val="24"/>
          <w:lang w:val="uk-UA"/>
        </w:rPr>
        <w:t xml:space="preserve">Організації, що застосовують МСФЗ (IFRS) 14, повинні представити рахунки відкладених тарифних різниць окремими рядками в звіті про фінансовий стан, а рух по таких залишках  - окремими рядками у звіті про прибуток або збиток і інший сукупний дохід. Стандарт вимагає розкриття інформації про характер тарифного регулювання та пов'язаних з ним ризики, а також про вплив такого регулювання на фінансову звітність організації. МСФЗ (IFRS) 14 набуває чинності для річних звітних періодів, що починаються 1 січня 2016р. або після цієї дати, дозволяється дострокове застосування. </w:t>
      </w:r>
      <w:r w:rsidR="0021376E" w:rsidRPr="00DA63B6">
        <w:rPr>
          <w:sz w:val="24"/>
          <w:szCs w:val="24"/>
          <w:u w:val="single"/>
          <w:lang w:val="uk-UA"/>
        </w:rPr>
        <w:t xml:space="preserve">Застосування стандарту в цій редакції </w:t>
      </w:r>
      <w:r w:rsidR="005115F6">
        <w:rPr>
          <w:sz w:val="24"/>
          <w:szCs w:val="24"/>
          <w:u w:val="single"/>
          <w:lang w:val="uk-UA"/>
        </w:rPr>
        <w:t>Товариство</w:t>
      </w:r>
      <w:r w:rsidR="0021376E" w:rsidRPr="00DA63B6">
        <w:rPr>
          <w:sz w:val="24"/>
          <w:szCs w:val="24"/>
          <w:u w:val="single"/>
          <w:lang w:val="uk-UA"/>
        </w:rPr>
        <w:t xml:space="preserve">м </w:t>
      </w:r>
      <w:r w:rsidR="0021376E" w:rsidRPr="00DA63B6">
        <w:rPr>
          <w:b/>
          <w:sz w:val="24"/>
          <w:szCs w:val="24"/>
          <w:u w:val="single"/>
          <w:lang w:val="uk-UA"/>
        </w:rPr>
        <w:t>не буде</w:t>
      </w:r>
      <w:r w:rsidR="00B15E92" w:rsidRPr="00DA63B6">
        <w:rPr>
          <w:sz w:val="24"/>
          <w:szCs w:val="24"/>
          <w:u w:val="single"/>
          <w:lang w:val="uk-UA"/>
        </w:rPr>
        <w:t xml:space="preserve">, впливу на фінансову звітність </w:t>
      </w:r>
      <w:r w:rsidR="005115F6">
        <w:rPr>
          <w:sz w:val="24"/>
          <w:szCs w:val="24"/>
          <w:u w:val="single"/>
          <w:lang w:val="uk-UA"/>
        </w:rPr>
        <w:t>Товариств</w:t>
      </w:r>
      <w:r w:rsidR="00B15E92" w:rsidRPr="00DA63B6">
        <w:rPr>
          <w:sz w:val="24"/>
          <w:szCs w:val="24"/>
          <w:u w:val="single"/>
          <w:lang w:val="uk-UA"/>
        </w:rPr>
        <w:t xml:space="preserve">а стандарт </w:t>
      </w:r>
      <w:r w:rsidR="00B15E92" w:rsidRPr="00DA63B6">
        <w:rPr>
          <w:b/>
          <w:sz w:val="24"/>
          <w:szCs w:val="24"/>
          <w:u w:val="single"/>
          <w:lang w:val="uk-UA"/>
        </w:rPr>
        <w:t>не має</w:t>
      </w:r>
      <w:r w:rsidR="00B15E92" w:rsidRPr="00DA63B6">
        <w:rPr>
          <w:sz w:val="24"/>
          <w:szCs w:val="24"/>
          <w:u w:val="single"/>
          <w:lang w:val="uk-UA"/>
        </w:rPr>
        <w:t>.</w:t>
      </w:r>
      <w:r w:rsidR="00EE7A1B">
        <w:rPr>
          <w:i/>
          <w:sz w:val="24"/>
          <w:szCs w:val="24"/>
          <w:lang w:val="uk-UA"/>
        </w:rPr>
        <w:t xml:space="preserve"> </w:t>
      </w:r>
    </w:p>
    <w:p w:rsidR="002F1126" w:rsidRPr="002F1126" w:rsidRDefault="002F1126" w:rsidP="002F1126">
      <w:pPr>
        <w:pStyle w:val="af1"/>
        <w:numPr>
          <w:ilvl w:val="0"/>
          <w:numId w:val="30"/>
        </w:numPr>
        <w:autoSpaceDE w:val="0"/>
        <w:autoSpaceDN w:val="0"/>
        <w:adjustRightInd w:val="0"/>
        <w:jc w:val="both"/>
        <w:rPr>
          <w:i/>
          <w:sz w:val="24"/>
          <w:szCs w:val="24"/>
          <w:lang w:val="uk-UA"/>
        </w:rPr>
      </w:pPr>
      <w:r w:rsidRPr="002F1126">
        <w:rPr>
          <w:i/>
          <w:sz w:val="24"/>
          <w:szCs w:val="24"/>
          <w:lang w:val="uk-UA"/>
        </w:rPr>
        <w:t>Поправка до МСФЗ (IАS) 16 і МСФЗ (IАS) 38 «Роз'яснення допустимих методів амортизації»</w:t>
      </w:r>
    </w:p>
    <w:p w:rsidR="002F1126" w:rsidRPr="00DA63B6" w:rsidRDefault="002F1126" w:rsidP="002F1126">
      <w:pPr>
        <w:autoSpaceDE w:val="0"/>
        <w:autoSpaceDN w:val="0"/>
        <w:adjustRightInd w:val="0"/>
        <w:jc w:val="both"/>
        <w:rPr>
          <w:sz w:val="24"/>
          <w:szCs w:val="24"/>
          <w:u w:val="single"/>
          <w:lang w:val="uk-UA"/>
        </w:rPr>
      </w:pPr>
      <w:r w:rsidRPr="003C5246">
        <w:rPr>
          <w:sz w:val="24"/>
          <w:szCs w:val="24"/>
          <w:lang w:val="uk-UA"/>
        </w:rPr>
        <w:t>Поправки роз'яснюють принципи МСФЗ (IАS) 16 і МСФЗ (IАS) 38, які полягають в тому, що виручка відоб</w:t>
      </w:r>
      <w:r w:rsidR="00F642D8">
        <w:rPr>
          <w:sz w:val="24"/>
          <w:szCs w:val="24"/>
          <w:lang w:val="uk-UA"/>
        </w:rPr>
        <w:t>ражає структуру економічних вигі</w:t>
      </w:r>
      <w:r w:rsidRPr="003C5246">
        <w:rPr>
          <w:sz w:val="24"/>
          <w:szCs w:val="24"/>
          <w:lang w:val="uk-UA"/>
        </w:rPr>
        <w:t xml:space="preserve">д, які генеруються в результаті діяльності бізнесу (частиною якого є актив), а не економічні вигоди, які споживаються в рамках використання активу. В результаті заснований на виручці метод не може використовуватися для амортизації основних засобів і може використовуватися тільки в рідкісних випадках для амортизації нематеріальних активів. </w:t>
      </w:r>
      <w:r>
        <w:rPr>
          <w:sz w:val="24"/>
          <w:szCs w:val="24"/>
          <w:lang w:val="uk-UA"/>
        </w:rPr>
        <w:t xml:space="preserve"> Зміна є новою можливістю для обліку дочірніх підприємств при складанні окремої фінансової звітності материнською компанією. Тепер МСФЗ дозволяють застосовувати у окремій фінансовій звітності метод участі в капіталі не лише до асоційованих та спільних підприємств, а і до дочірніх. </w:t>
      </w:r>
      <w:r w:rsidRPr="003C5246">
        <w:rPr>
          <w:sz w:val="24"/>
          <w:szCs w:val="24"/>
          <w:lang w:val="uk-UA"/>
        </w:rPr>
        <w:t xml:space="preserve">Поправки застосовуються на перспективній основі річних періодів, що починаються 1 січня 2016 або після цієї дати, при цьому допускається дострокове застосування. </w:t>
      </w:r>
      <w:r w:rsidRPr="00DA63B6">
        <w:rPr>
          <w:sz w:val="24"/>
          <w:szCs w:val="24"/>
          <w:u w:val="single"/>
          <w:lang w:val="uk-UA"/>
        </w:rPr>
        <w:t xml:space="preserve">Поправки </w:t>
      </w:r>
      <w:r w:rsidRPr="00DA63B6">
        <w:rPr>
          <w:b/>
          <w:sz w:val="24"/>
          <w:szCs w:val="24"/>
          <w:u w:val="single"/>
          <w:lang w:val="uk-UA"/>
        </w:rPr>
        <w:t>не вплинуть</w:t>
      </w:r>
      <w:r w:rsidRPr="00DA63B6">
        <w:rPr>
          <w:sz w:val="24"/>
          <w:szCs w:val="24"/>
          <w:u w:val="single"/>
          <w:lang w:val="uk-UA"/>
        </w:rPr>
        <w:t xml:space="preserve"> на фінансову звітність </w:t>
      </w:r>
      <w:r w:rsidR="005115F6">
        <w:rPr>
          <w:sz w:val="24"/>
          <w:szCs w:val="24"/>
          <w:u w:val="single"/>
          <w:lang w:val="uk-UA"/>
        </w:rPr>
        <w:t>Товариств</w:t>
      </w:r>
      <w:r w:rsidRPr="00DA63B6">
        <w:rPr>
          <w:sz w:val="24"/>
          <w:szCs w:val="24"/>
          <w:u w:val="single"/>
          <w:lang w:val="uk-UA"/>
        </w:rPr>
        <w:t xml:space="preserve">а, оскільки воно </w:t>
      </w:r>
      <w:r w:rsidRPr="00DA63B6">
        <w:rPr>
          <w:b/>
          <w:sz w:val="24"/>
          <w:szCs w:val="24"/>
          <w:u w:val="single"/>
          <w:lang w:val="uk-UA"/>
        </w:rPr>
        <w:t>не використовує</w:t>
      </w:r>
      <w:r w:rsidRPr="00DA63B6">
        <w:rPr>
          <w:sz w:val="24"/>
          <w:szCs w:val="24"/>
          <w:u w:val="single"/>
          <w:lang w:val="uk-UA"/>
        </w:rPr>
        <w:t xml:space="preserve"> заснований на виручці метод для амортизації своїх необоротних активів, окрему фінансову звітність </w:t>
      </w:r>
      <w:r w:rsidR="005115F6">
        <w:rPr>
          <w:sz w:val="24"/>
          <w:szCs w:val="24"/>
          <w:u w:val="single"/>
          <w:lang w:val="uk-UA"/>
        </w:rPr>
        <w:t>Товариство</w:t>
      </w:r>
      <w:r w:rsidRPr="00DA63B6">
        <w:rPr>
          <w:sz w:val="24"/>
          <w:szCs w:val="24"/>
          <w:u w:val="single"/>
          <w:lang w:val="uk-UA"/>
        </w:rPr>
        <w:t xml:space="preserve"> не складає.</w:t>
      </w:r>
    </w:p>
    <w:p w:rsidR="002F1126" w:rsidRPr="002F1126" w:rsidRDefault="002F1126" w:rsidP="002F1126">
      <w:pPr>
        <w:pStyle w:val="af1"/>
        <w:numPr>
          <w:ilvl w:val="0"/>
          <w:numId w:val="30"/>
        </w:numPr>
        <w:autoSpaceDE w:val="0"/>
        <w:autoSpaceDN w:val="0"/>
        <w:adjustRightInd w:val="0"/>
        <w:jc w:val="both"/>
        <w:rPr>
          <w:i/>
          <w:sz w:val="24"/>
          <w:szCs w:val="24"/>
          <w:lang w:val="uk-UA"/>
        </w:rPr>
      </w:pPr>
      <w:r w:rsidRPr="002F1126">
        <w:rPr>
          <w:i/>
          <w:sz w:val="24"/>
          <w:szCs w:val="24"/>
          <w:lang w:val="uk-UA"/>
        </w:rPr>
        <w:t>Щорічні вдосконалення МСФЗ за період 2012–2014 рр.</w:t>
      </w:r>
    </w:p>
    <w:p w:rsidR="002F1126" w:rsidRDefault="002F1126" w:rsidP="002F1126">
      <w:pPr>
        <w:autoSpaceDE w:val="0"/>
        <w:autoSpaceDN w:val="0"/>
        <w:adjustRightInd w:val="0"/>
        <w:jc w:val="both"/>
        <w:rPr>
          <w:sz w:val="24"/>
          <w:szCs w:val="24"/>
          <w:lang w:val="uk-UA"/>
        </w:rPr>
      </w:pPr>
      <w:r w:rsidRPr="002F1126">
        <w:rPr>
          <w:sz w:val="24"/>
          <w:szCs w:val="24"/>
          <w:lang w:val="uk-UA"/>
        </w:rPr>
        <w:t>Поправки до МСФЗ (IFRS)  11 «Угоди про спільну діяльність» регулю</w:t>
      </w:r>
      <w:r>
        <w:rPr>
          <w:sz w:val="24"/>
          <w:szCs w:val="24"/>
          <w:lang w:val="uk-UA"/>
        </w:rPr>
        <w:t>ють</w:t>
      </w:r>
      <w:r w:rsidRPr="002F1126">
        <w:rPr>
          <w:sz w:val="24"/>
          <w:szCs w:val="24"/>
          <w:lang w:val="uk-UA"/>
        </w:rPr>
        <w:t xml:space="preserve"> облік операцій придбання часток у спільній діяльності, принципи об’єднання бізнесу будуть застосовуватися при визнанні </w:t>
      </w:r>
      <w:r w:rsidRPr="002F1126">
        <w:rPr>
          <w:sz w:val="24"/>
          <w:szCs w:val="24"/>
          <w:lang w:val="uk-UA"/>
        </w:rPr>
        <w:lastRenderedPageBreak/>
        <w:t>гудвілу, визнанні відстрочених податків від первісного визнання придбаних активів та зобов’язань, визнанні витрат пов’язаних з придбанням, Поправки до МСФЗ (IFRS)  27 «Метод участі в капіталі в окремій фінансовій звітності»</w:t>
      </w:r>
      <w:r>
        <w:rPr>
          <w:sz w:val="24"/>
          <w:szCs w:val="24"/>
          <w:lang w:val="uk-UA"/>
        </w:rPr>
        <w:t xml:space="preserve">  - говорять</w:t>
      </w:r>
      <w:r w:rsidRPr="002F1126">
        <w:rPr>
          <w:sz w:val="24"/>
          <w:szCs w:val="24"/>
          <w:lang w:val="uk-UA"/>
        </w:rPr>
        <w:t xml:space="preserve"> про те, що фінансова звітність підприємства, у якого немає дочірнього асоційованого чи частки у спільному підп</w:t>
      </w:r>
      <w:r>
        <w:rPr>
          <w:sz w:val="24"/>
          <w:szCs w:val="24"/>
          <w:lang w:val="uk-UA"/>
        </w:rPr>
        <w:t>риємстві, не є о</w:t>
      </w:r>
      <w:r w:rsidRPr="002F1126">
        <w:rPr>
          <w:sz w:val="24"/>
          <w:szCs w:val="24"/>
          <w:lang w:val="uk-UA"/>
        </w:rPr>
        <w:t xml:space="preserve">кремою фінансовою звітністю, доповнено </w:t>
      </w:r>
      <w:r>
        <w:rPr>
          <w:sz w:val="24"/>
          <w:szCs w:val="24"/>
          <w:lang w:val="uk-UA"/>
        </w:rPr>
        <w:t xml:space="preserve"> поправками </w:t>
      </w:r>
      <w:r w:rsidRPr="002F1126">
        <w:rPr>
          <w:sz w:val="24"/>
          <w:szCs w:val="24"/>
          <w:lang w:val="uk-UA"/>
        </w:rPr>
        <w:t>щодо обліку дивідендів,    Поправки до МСФЗ (IFRS)   10 «Консолідована фінансова звітність»</w:t>
      </w:r>
      <w:r>
        <w:rPr>
          <w:sz w:val="24"/>
          <w:szCs w:val="24"/>
          <w:lang w:val="uk-UA"/>
        </w:rPr>
        <w:t>,</w:t>
      </w:r>
      <w:r w:rsidRPr="002F1126">
        <w:rPr>
          <w:sz w:val="24"/>
          <w:szCs w:val="24"/>
          <w:lang w:val="uk-UA"/>
        </w:rPr>
        <w:t xml:space="preserve"> МСФЗ (IFRS) 12  і МСФЗ (IАS)  28 «Інвестиції в асоційовані компанії і спільні підприємства» – регулюють продаж або внесення активів між інвестором та його асоційованим чи спільним підприємством  та виключення при підготовці консолідованої звітності,  МСФЗ (IFRS)  7 </w:t>
      </w:r>
      <w:r>
        <w:rPr>
          <w:sz w:val="24"/>
          <w:szCs w:val="24"/>
          <w:lang w:val="uk-UA"/>
        </w:rPr>
        <w:t xml:space="preserve">   «</w:t>
      </w:r>
      <w:r w:rsidRPr="002F1126">
        <w:rPr>
          <w:sz w:val="24"/>
          <w:szCs w:val="24"/>
          <w:lang w:val="uk-UA"/>
        </w:rPr>
        <w:t>Фінансові інструменти:</w:t>
      </w:r>
      <w:r>
        <w:rPr>
          <w:sz w:val="24"/>
          <w:szCs w:val="24"/>
          <w:lang w:val="uk-UA"/>
        </w:rPr>
        <w:t xml:space="preserve"> </w:t>
      </w:r>
      <w:r w:rsidRPr="002F1126">
        <w:rPr>
          <w:sz w:val="24"/>
          <w:szCs w:val="24"/>
          <w:lang w:val="uk-UA"/>
        </w:rPr>
        <w:t>розкриття інформації» (і супутні поправки до МСФЗ 1) - регулюють передання фінансового активу третій стороні  та розкриття інформації,  уточнено,</w:t>
      </w:r>
      <w:r>
        <w:rPr>
          <w:sz w:val="24"/>
          <w:szCs w:val="24"/>
          <w:lang w:val="uk-UA"/>
        </w:rPr>
        <w:t xml:space="preserve"> </w:t>
      </w:r>
      <w:r w:rsidRPr="002F1126">
        <w:rPr>
          <w:sz w:val="24"/>
          <w:szCs w:val="24"/>
          <w:lang w:val="uk-UA"/>
        </w:rPr>
        <w:t>що продовжує враховуватися контракт на обслуговування в основному капіталі з метою відповідності вимогам про розкриття інформації, в МСФЗ 1 додана примітка про те, що зазначені поправки до МСФЗ 7 застосовуються для розкриття інформації у скороченій проміжній фінансовій звітності, МСФЗ (IFRS)  5 «Довгострокові активи, призначені для продажу, та припинена діяльність»  регулюють перенесення (рекласифікаці</w:t>
      </w:r>
      <w:r>
        <w:rPr>
          <w:sz w:val="24"/>
          <w:szCs w:val="24"/>
          <w:lang w:val="uk-UA"/>
        </w:rPr>
        <w:t>ю</w:t>
      </w:r>
      <w:r w:rsidRPr="002F1126">
        <w:rPr>
          <w:sz w:val="24"/>
          <w:szCs w:val="24"/>
          <w:lang w:val="uk-UA"/>
        </w:rPr>
        <w:t>)  активу з категорі</w:t>
      </w:r>
      <w:r>
        <w:rPr>
          <w:sz w:val="24"/>
          <w:szCs w:val="24"/>
          <w:lang w:val="uk-UA"/>
        </w:rPr>
        <w:t>ї</w:t>
      </w:r>
      <w:r w:rsidRPr="002F1126">
        <w:rPr>
          <w:sz w:val="24"/>
          <w:szCs w:val="24"/>
          <w:lang w:val="uk-UA"/>
        </w:rPr>
        <w:t xml:space="preserve"> призначеного для продажу в призначені для розподілу на користь власників або навпаки, і випадків, коли облік ресурсів, утримуваних для розподілу, припинено</w:t>
      </w:r>
      <w:r>
        <w:rPr>
          <w:sz w:val="24"/>
          <w:szCs w:val="24"/>
          <w:lang w:val="uk-UA"/>
        </w:rPr>
        <w:t>,</w:t>
      </w:r>
      <w:r w:rsidRPr="002F1126">
        <w:rPr>
          <w:sz w:val="24"/>
          <w:szCs w:val="24"/>
          <w:lang w:val="uk-UA"/>
        </w:rPr>
        <w:t xml:space="preserve"> Поправки до МСФЗ (IАS) 19 «Винагороди працівникам» уточнили, що валюта високоякісних корпоративних облігацій чи державних облігацій, ставка яких використовується для дисконтування, повинна бути такою ж як і валюта винагороди після звільнення, яка буде виплачена  працівникам. Дані поправки набувають чинності з  1 січня</w:t>
      </w:r>
      <w:r w:rsidRPr="003C5246">
        <w:rPr>
          <w:sz w:val="24"/>
          <w:szCs w:val="24"/>
          <w:lang w:val="uk-UA"/>
        </w:rPr>
        <w:t xml:space="preserve"> 2016р.  причому дозволяється дострокове застосув</w:t>
      </w:r>
      <w:r w:rsidR="003809BD">
        <w:rPr>
          <w:sz w:val="24"/>
          <w:szCs w:val="24"/>
          <w:lang w:val="uk-UA"/>
        </w:rPr>
        <w:t xml:space="preserve">ання. </w:t>
      </w:r>
      <w:r w:rsidR="003809BD" w:rsidRPr="001A6D52">
        <w:rPr>
          <w:sz w:val="24"/>
          <w:szCs w:val="24"/>
          <w:u w:val="single"/>
          <w:lang w:val="uk-UA"/>
        </w:rPr>
        <w:t>Застосування поправок в цих</w:t>
      </w:r>
      <w:r w:rsidRPr="001A6D52">
        <w:rPr>
          <w:sz w:val="24"/>
          <w:szCs w:val="24"/>
          <w:u w:val="single"/>
          <w:lang w:val="uk-UA"/>
        </w:rPr>
        <w:t xml:space="preserve"> редакці</w:t>
      </w:r>
      <w:r w:rsidR="003809BD" w:rsidRPr="001A6D52">
        <w:rPr>
          <w:sz w:val="24"/>
          <w:szCs w:val="24"/>
          <w:u w:val="single"/>
          <w:lang w:val="uk-UA"/>
        </w:rPr>
        <w:t>ях</w:t>
      </w:r>
      <w:r w:rsidRPr="001A6D52">
        <w:rPr>
          <w:sz w:val="24"/>
          <w:szCs w:val="24"/>
          <w:u w:val="single"/>
          <w:lang w:val="uk-UA"/>
        </w:rPr>
        <w:t xml:space="preserve"> </w:t>
      </w:r>
      <w:r w:rsidR="005115F6">
        <w:rPr>
          <w:sz w:val="24"/>
          <w:szCs w:val="24"/>
          <w:u w:val="single"/>
          <w:lang w:val="uk-UA"/>
        </w:rPr>
        <w:t>Товариство</w:t>
      </w:r>
      <w:r w:rsidRPr="001A6D52">
        <w:rPr>
          <w:sz w:val="24"/>
          <w:szCs w:val="24"/>
          <w:u w:val="single"/>
          <w:lang w:val="uk-UA"/>
        </w:rPr>
        <w:t xml:space="preserve">м </w:t>
      </w:r>
      <w:r w:rsidR="001A6D52" w:rsidRPr="001A6D52">
        <w:rPr>
          <w:sz w:val="24"/>
          <w:szCs w:val="24"/>
          <w:u w:val="single"/>
          <w:lang w:val="uk-UA"/>
        </w:rPr>
        <w:t xml:space="preserve"> </w:t>
      </w:r>
      <w:r w:rsidR="003809BD" w:rsidRPr="001A6D52">
        <w:rPr>
          <w:sz w:val="24"/>
          <w:szCs w:val="24"/>
          <w:u w:val="single"/>
          <w:lang w:val="uk-UA"/>
        </w:rPr>
        <w:t xml:space="preserve"> прийнято</w:t>
      </w:r>
      <w:r w:rsidRPr="001A6D52">
        <w:rPr>
          <w:sz w:val="24"/>
          <w:szCs w:val="24"/>
          <w:u w:val="single"/>
          <w:lang w:val="uk-UA"/>
        </w:rPr>
        <w:t xml:space="preserve"> з 01 січня 2016 року.</w:t>
      </w:r>
      <w:r w:rsidRPr="003C5246">
        <w:rPr>
          <w:sz w:val="24"/>
          <w:szCs w:val="24"/>
          <w:lang w:val="uk-UA"/>
        </w:rPr>
        <w:t xml:space="preserve"> </w:t>
      </w:r>
    </w:p>
    <w:p w:rsidR="00E55DD8" w:rsidRPr="003C5246" w:rsidRDefault="00E55DD8" w:rsidP="002F1126">
      <w:pPr>
        <w:autoSpaceDE w:val="0"/>
        <w:autoSpaceDN w:val="0"/>
        <w:adjustRightInd w:val="0"/>
        <w:jc w:val="both"/>
        <w:rPr>
          <w:sz w:val="24"/>
          <w:szCs w:val="24"/>
          <w:lang w:val="uk-UA"/>
        </w:rPr>
      </w:pPr>
    </w:p>
    <w:p w:rsidR="00D6696C" w:rsidRPr="00E55DD8" w:rsidRDefault="00402785" w:rsidP="00D6696C">
      <w:pPr>
        <w:autoSpaceDE w:val="0"/>
        <w:autoSpaceDN w:val="0"/>
        <w:adjustRightInd w:val="0"/>
        <w:jc w:val="both"/>
        <w:rPr>
          <w:i/>
          <w:sz w:val="24"/>
          <w:szCs w:val="24"/>
          <w:lang w:val="uk-UA"/>
        </w:rPr>
      </w:pPr>
      <w:r w:rsidRPr="003C5246">
        <w:rPr>
          <w:i/>
          <w:sz w:val="24"/>
          <w:szCs w:val="24"/>
          <w:lang w:val="uk-UA"/>
        </w:rPr>
        <w:t xml:space="preserve">  </w:t>
      </w:r>
      <w:r w:rsidR="006F7816" w:rsidRPr="00E55DD8">
        <w:rPr>
          <w:i/>
          <w:sz w:val="24"/>
          <w:szCs w:val="24"/>
          <w:lang w:val="uk-UA"/>
        </w:rPr>
        <w:t>Міжнародні стандарти фінансової звітності, поправки до них, інтерпретації, які були видані, але</w:t>
      </w:r>
      <w:r w:rsidR="00D6696C" w:rsidRPr="00E55DD8">
        <w:rPr>
          <w:i/>
          <w:sz w:val="24"/>
          <w:szCs w:val="24"/>
          <w:lang w:val="uk-UA"/>
        </w:rPr>
        <w:t xml:space="preserve"> </w:t>
      </w:r>
      <w:r w:rsidR="006F7816" w:rsidRPr="00E55DD8">
        <w:rPr>
          <w:i/>
          <w:sz w:val="24"/>
          <w:szCs w:val="24"/>
          <w:lang w:val="uk-UA"/>
        </w:rPr>
        <w:t xml:space="preserve">не враховувались на дату випуску фінансової звітності </w:t>
      </w:r>
      <w:r w:rsidR="005115F6" w:rsidRPr="00E55DD8">
        <w:rPr>
          <w:i/>
          <w:sz w:val="24"/>
          <w:szCs w:val="24"/>
          <w:lang w:val="uk-UA"/>
        </w:rPr>
        <w:t>Товариств</w:t>
      </w:r>
      <w:r w:rsidR="006F7816" w:rsidRPr="00E55DD8">
        <w:rPr>
          <w:i/>
          <w:sz w:val="24"/>
          <w:szCs w:val="24"/>
          <w:lang w:val="uk-UA"/>
        </w:rPr>
        <w:t>а. В цей перелік включені стандарти,</w:t>
      </w:r>
      <w:r w:rsidR="00D6696C" w:rsidRPr="00E55DD8">
        <w:rPr>
          <w:i/>
          <w:sz w:val="24"/>
          <w:szCs w:val="24"/>
          <w:lang w:val="uk-UA"/>
        </w:rPr>
        <w:t xml:space="preserve"> </w:t>
      </w:r>
      <w:r w:rsidR="006F7816" w:rsidRPr="00E55DD8">
        <w:rPr>
          <w:i/>
          <w:sz w:val="24"/>
          <w:szCs w:val="24"/>
          <w:lang w:val="uk-UA"/>
        </w:rPr>
        <w:t>інтерпретації та роз'яснення, які потенційно можуть впливати на розкриття інформації, фінансовий стан</w:t>
      </w:r>
      <w:r w:rsidR="00D6696C" w:rsidRPr="00E55DD8">
        <w:rPr>
          <w:i/>
          <w:sz w:val="24"/>
          <w:szCs w:val="24"/>
          <w:lang w:val="uk-UA"/>
        </w:rPr>
        <w:t xml:space="preserve"> </w:t>
      </w:r>
      <w:r w:rsidR="006F7816" w:rsidRPr="00E55DD8">
        <w:rPr>
          <w:i/>
          <w:sz w:val="24"/>
          <w:szCs w:val="24"/>
          <w:lang w:val="uk-UA"/>
        </w:rPr>
        <w:t xml:space="preserve">або фінансові показники </w:t>
      </w:r>
      <w:r w:rsidR="005115F6" w:rsidRPr="00E55DD8">
        <w:rPr>
          <w:i/>
          <w:sz w:val="24"/>
          <w:szCs w:val="24"/>
          <w:lang w:val="uk-UA"/>
        </w:rPr>
        <w:t>Товариств</w:t>
      </w:r>
      <w:r w:rsidR="006F7816" w:rsidRPr="00E55DD8">
        <w:rPr>
          <w:i/>
          <w:sz w:val="24"/>
          <w:szCs w:val="24"/>
          <w:lang w:val="uk-UA"/>
        </w:rPr>
        <w:t>а.</w:t>
      </w:r>
    </w:p>
    <w:p w:rsidR="00D6696C" w:rsidRPr="003809BD" w:rsidRDefault="00D6696C" w:rsidP="00D6696C">
      <w:pPr>
        <w:autoSpaceDE w:val="0"/>
        <w:autoSpaceDN w:val="0"/>
        <w:adjustRightInd w:val="0"/>
        <w:jc w:val="both"/>
        <w:rPr>
          <w:i/>
          <w:sz w:val="24"/>
          <w:szCs w:val="24"/>
          <w:lang w:val="uk-UA"/>
        </w:rPr>
      </w:pPr>
      <w:r w:rsidRPr="003C5246">
        <w:rPr>
          <w:i/>
          <w:sz w:val="24"/>
          <w:szCs w:val="24"/>
          <w:lang w:val="uk-UA"/>
        </w:rPr>
        <w:t xml:space="preserve">   </w:t>
      </w:r>
      <w:r w:rsidR="006F7816" w:rsidRPr="003809BD">
        <w:rPr>
          <w:i/>
          <w:sz w:val="24"/>
          <w:szCs w:val="24"/>
          <w:lang w:val="uk-UA"/>
        </w:rPr>
        <w:t xml:space="preserve">- МСФЗ </w:t>
      </w:r>
      <w:r w:rsidR="00745827" w:rsidRPr="003809BD">
        <w:rPr>
          <w:i/>
          <w:sz w:val="24"/>
          <w:szCs w:val="24"/>
          <w:lang w:val="uk-UA"/>
        </w:rPr>
        <w:t>(IFRS) 9 «Фінансові інструменти»</w:t>
      </w:r>
    </w:p>
    <w:p w:rsidR="006F7816" w:rsidRPr="003C5246" w:rsidRDefault="00D6696C" w:rsidP="00D6696C">
      <w:pPr>
        <w:autoSpaceDE w:val="0"/>
        <w:autoSpaceDN w:val="0"/>
        <w:adjustRightInd w:val="0"/>
        <w:jc w:val="both"/>
        <w:rPr>
          <w:sz w:val="24"/>
          <w:szCs w:val="24"/>
          <w:lang w:val="uk-UA"/>
        </w:rPr>
      </w:pPr>
      <w:r w:rsidRPr="003809BD">
        <w:rPr>
          <w:sz w:val="24"/>
          <w:szCs w:val="24"/>
          <w:lang w:val="uk-UA"/>
        </w:rPr>
        <w:t xml:space="preserve"> </w:t>
      </w:r>
      <w:r w:rsidR="006F7816" w:rsidRPr="003809BD">
        <w:rPr>
          <w:sz w:val="24"/>
          <w:szCs w:val="24"/>
          <w:lang w:val="uk-UA"/>
        </w:rPr>
        <w:t>У липні 2014 Рада з МСФЗ випустила остаточну редакцію</w:t>
      </w:r>
      <w:r w:rsidR="006F7816" w:rsidRPr="003C5246">
        <w:rPr>
          <w:sz w:val="24"/>
          <w:szCs w:val="24"/>
          <w:lang w:val="uk-UA"/>
        </w:rPr>
        <w:t xml:space="preserve"> МСФЗ (IFRS) 9 «Фінансові інструменти», яка</w:t>
      </w:r>
      <w:r w:rsidRPr="003C5246">
        <w:rPr>
          <w:sz w:val="24"/>
          <w:szCs w:val="24"/>
          <w:lang w:val="uk-UA"/>
        </w:rPr>
        <w:t xml:space="preserve"> </w:t>
      </w:r>
      <w:r w:rsidR="006F7816" w:rsidRPr="003C5246">
        <w:rPr>
          <w:sz w:val="24"/>
          <w:szCs w:val="24"/>
          <w:lang w:val="uk-UA"/>
        </w:rPr>
        <w:t>відображає результати всіх етапів проекту за фінансовими інструментами і замінює МСФЗ (IFRS) 39</w:t>
      </w:r>
      <w:r w:rsidRPr="003C5246">
        <w:rPr>
          <w:sz w:val="24"/>
          <w:szCs w:val="24"/>
          <w:lang w:val="uk-UA"/>
        </w:rPr>
        <w:t xml:space="preserve"> </w:t>
      </w:r>
      <w:r w:rsidR="006F7816" w:rsidRPr="003C5246">
        <w:rPr>
          <w:sz w:val="24"/>
          <w:szCs w:val="24"/>
          <w:lang w:val="uk-UA"/>
        </w:rPr>
        <w:t>«Фінансові інструменти: визнання та оцінка» і всі попередні редакції МСФЗ (IFRS) 9. Стандарт вводить</w:t>
      </w:r>
      <w:r w:rsidRPr="003C5246">
        <w:rPr>
          <w:sz w:val="24"/>
          <w:szCs w:val="24"/>
          <w:lang w:val="uk-UA"/>
        </w:rPr>
        <w:t xml:space="preserve"> </w:t>
      </w:r>
      <w:r w:rsidR="006F7816" w:rsidRPr="003C5246">
        <w:rPr>
          <w:sz w:val="24"/>
          <w:szCs w:val="24"/>
          <w:lang w:val="uk-UA"/>
        </w:rPr>
        <w:t>нові вимоги щодо класифікації та оцінки</w:t>
      </w:r>
      <w:r w:rsidR="0021376E">
        <w:rPr>
          <w:sz w:val="24"/>
          <w:szCs w:val="24"/>
          <w:lang w:val="uk-UA"/>
        </w:rPr>
        <w:t>(вимірювання)</w:t>
      </w:r>
      <w:r w:rsidR="006F7816" w:rsidRPr="003C5246">
        <w:rPr>
          <w:sz w:val="24"/>
          <w:szCs w:val="24"/>
          <w:lang w:val="uk-UA"/>
        </w:rPr>
        <w:t>, знецінення та обліку хеджування. Стандарт застосовується</w:t>
      </w:r>
      <w:r w:rsidRPr="003C5246">
        <w:rPr>
          <w:sz w:val="24"/>
          <w:szCs w:val="24"/>
          <w:lang w:val="uk-UA"/>
        </w:rPr>
        <w:t xml:space="preserve"> </w:t>
      </w:r>
      <w:r w:rsidR="006F7816" w:rsidRPr="003C5246">
        <w:rPr>
          <w:sz w:val="24"/>
          <w:szCs w:val="24"/>
          <w:lang w:val="uk-UA"/>
        </w:rPr>
        <w:t xml:space="preserve">ретроспективно, але надання порівняльної інформації не є обов'язковим. Застосування МСФЗ (IFRS) 9 зробить вплив на класифікацію та оцінку фінансових активів </w:t>
      </w:r>
      <w:r w:rsidR="005115F6">
        <w:rPr>
          <w:sz w:val="24"/>
          <w:szCs w:val="24"/>
          <w:lang w:val="uk-UA"/>
        </w:rPr>
        <w:t>Товариств</w:t>
      </w:r>
      <w:r w:rsidR="006F7816" w:rsidRPr="003C5246">
        <w:rPr>
          <w:sz w:val="24"/>
          <w:szCs w:val="24"/>
          <w:lang w:val="uk-UA"/>
        </w:rPr>
        <w:t>а, але не зробить вплив на</w:t>
      </w:r>
      <w:r w:rsidRPr="003C5246">
        <w:rPr>
          <w:sz w:val="24"/>
          <w:szCs w:val="24"/>
          <w:lang w:val="uk-UA"/>
        </w:rPr>
        <w:t xml:space="preserve"> </w:t>
      </w:r>
      <w:r w:rsidR="006F7816" w:rsidRPr="003C5246">
        <w:rPr>
          <w:sz w:val="24"/>
          <w:szCs w:val="24"/>
          <w:lang w:val="uk-UA"/>
        </w:rPr>
        <w:t xml:space="preserve">класифікацію та оцінку фінансових зобов'язань. </w:t>
      </w:r>
      <w:r w:rsidRPr="003C5246">
        <w:rPr>
          <w:sz w:val="24"/>
          <w:szCs w:val="24"/>
          <w:lang w:val="uk-UA"/>
        </w:rPr>
        <w:t xml:space="preserve"> Набувають чинності для річних періодів, які починаються з або після 1 січня 2018 року, дозволяється дострокове застосування. </w:t>
      </w:r>
      <w:r w:rsidR="00B12970" w:rsidRPr="001A6D52">
        <w:rPr>
          <w:sz w:val="24"/>
          <w:szCs w:val="24"/>
          <w:u w:val="single"/>
          <w:lang w:val="uk-UA"/>
        </w:rPr>
        <w:t xml:space="preserve">В даний час </w:t>
      </w:r>
      <w:r w:rsidR="005115F6">
        <w:rPr>
          <w:sz w:val="24"/>
          <w:szCs w:val="24"/>
          <w:u w:val="single"/>
          <w:lang w:val="uk-UA"/>
        </w:rPr>
        <w:t>Товариство</w:t>
      </w:r>
      <w:r w:rsidR="00B12970" w:rsidRPr="001A6D52">
        <w:rPr>
          <w:sz w:val="24"/>
          <w:szCs w:val="24"/>
          <w:u w:val="single"/>
          <w:lang w:val="uk-UA"/>
        </w:rPr>
        <w:t xml:space="preserve"> оцінює вплив МСФЗ (IFRS) </w:t>
      </w:r>
      <w:r w:rsidR="00A97676" w:rsidRPr="001A6D52">
        <w:rPr>
          <w:sz w:val="24"/>
          <w:szCs w:val="24"/>
          <w:u w:val="single"/>
          <w:lang w:val="uk-UA"/>
        </w:rPr>
        <w:t xml:space="preserve">9 </w:t>
      </w:r>
      <w:r w:rsidR="00B12970" w:rsidRPr="001A6D52">
        <w:rPr>
          <w:sz w:val="24"/>
          <w:szCs w:val="24"/>
          <w:u w:val="single"/>
          <w:lang w:val="uk-UA"/>
        </w:rPr>
        <w:t xml:space="preserve"> і планує застосувати новий стандарт на відповідну дату вступу в силу.</w:t>
      </w:r>
    </w:p>
    <w:p w:rsidR="006F7816" w:rsidRPr="003C5246" w:rsidRDefault="006F7816" w:rsidP="00B12970">
      <w:pPr>
        <w:autoSpaceDE w:val="0"/>
        <w:autoSpaceDN w:val="0"/>
        <w:adjustRightInd w:val="0"/>
        <w:jc w:val="both"/>
        <w:rPr>
          <w:i/>
          <w:sz w:val="24"/>
          <w:szCs w:val="24"/>
          <w:lang w:val="uk-UA"/>
        </w:rPr>
      </w:pPr>
      <w:r w:rsidRPr="003809BD">
        <w:rPr>
          <w:i/>
          <w:sz w:val="24"/>
          <w:szCs w:val="24"/>
          <w:lang w:val="uk-UA"/>
        </w:rPr>
        <w:t>- МСФЗ (IFRS) 15 «Виручка за договорами з клієнтами»</w:t>
      </w:r>
    </w:p>
    <w:p w:rsidR="006F7816" w:rsidRPr="001A6D52" w:rsidRDefault="006F7816" w:rsidP="00B12970">
      <w:pPr>
        <w:autoSpaceDE w:val="0"/>
        <w:autoSpaceDN w:val="0"/>
        <w:adjustRightInd w:val="0"/>
        <w:jc w:val="both"/>
        <w:rPr>
          <w:sz w:val="24"/>
          <w:szCs w:val="24"/>
          <w:u w:val="single"/>
          <w:lang w:val="uk-UA"/>
        </w:rPr>
      </w:pPr>
      <w:r w:rsidRPr="003C5246">
        <w:rPr>
          <w:sz w:val="24"/>
          <w:szCs w:val="24"/>
          <w:lang w:val="uk-UA"/>
        </w:rPr>
        <w:t>МСФЗ (IFRS) 15 був випущений в травні 2014 і передбачає нову модель, що включає п'ять етапів, яка</w:t>
      </w:r>
      <w:r w:rsidR="00B12970" w:rsidRPr="003C5246">
        <w:rPr>
          <w:sz w:val="24"/>
          <w:szCs w:val="24"/>
          <w:lang w:val="uk-UA"/>
        </w:rPr>
        <w:t xml:space="preserve"> </w:t>
      </w:r>
      <w:r w:rsidRPr="003C5246">
        <w:rPr>
          <w:sz w:val="24"/>
          <w:szCs w:val="24"/>
          <w:lang w:val="uk-UA"/>
        </w:rPr>
        <w:t>буде застосовуватися</w:t>
      </w:r>
      <w:r w:rsidR="00B15E92">
        <w:rPr>
          <w:sz w:val="24"/>
          <w:szCs w:val="24"/>
          <w:lang w:val="uk-UA"/>
        </w:rPr>
        <w:t xml:space="preserve"> </w:t>
      </w:r>
      <w:r w:rsidRPr="003C5246">
        <w:rPr>
          <w:sz w:val="24"/>
          <w:szCs w:val="24"/>
          <w:lang w:val="uk-UA"/>
        </w:rPr>
        <w:t xml:space="preserve"> щодо ви</w:t>
      </w:r>
      <w:r w:rsidR="00B15E92">
        <w:rPr>
          <w:sz w:val="24"/>
          <w:szCs w:val="24"/>
          <w:lang w:val="uk-UA"/>
        </w:rPr>
        <w:t>ручки за договорами з клієнтами: 1) визначити наявність контракту з клієнтом, 2) визначити зобов</w:t>
      </w:r>
      <w:r w:rsidR="00B15E92" w:rsidRPr="00B15E92">
        <w:rPr>
          <w:sz w:val="24"/>
          <w:szCs w:val="24"/>
          <w:lang w:val="uk-UA"/>
        </w:rPr>
        <w:t>’</w:t>
      </w:r>
      <w:r w:rsidR="00B15E92">
        <w:rPr>
          <w:sz w:val="24"/>
          <w:szCs w:val="24"/>
          <w:lang w:val="uk-UA"/>
        </w:rPr>
        <w:t xml:space="preserve">язання по виконанню контракту, 3) визначити ціну операції, 4) розподілити контрактну ціну, 5) визнати дохід, коли контрактне зобов’язання виявиться задоволеним.  </w:t>
      </w:r>
      <w:r w:rsidRPr="003C5246">
        <w:rPr>
          <w:sz w:val="24"/>
          <w:szCs w:val="24"/>
          <w:lang w:val="uk-UA"/>
        </w:rPr>
        <w:t xml:space="preserve"> Згідно МСФЗ (IFRS) 15 виручка</w:t>
      </w:r>
      <w:r w:rsidR="00B12970" w:rsidRPr="003C5246">
        <w:rPr>
          <w:sz w:val="24"/>
          <w:szCs w:val="24"/>
          <w:lang w:val="uk-UA"/>
        </w:rPr>
        <w:t xml:space="preserve"> </w:t>
      </w:r>
      <w:r w:rsidRPr="003C5246">
        <w:rPr>
          <w:sz w:val="24"/>
          <w:szCs w:val="24"/>
          <w:lang w:val="uk-UA"/>
        </w:rPr>
        <w:t>визнається за сумою, яка відображає відшкодування, право на яке організація очікує отримати в обмін на</w:t>
      </w:r>
      <w:r w:rsidR="00B12970" w:rsidRPr="003C5246">
        <w:rPr>
          <w:sz w:val="24"/>
          <w:szCs w:val="24"/>
          <w:lang w:val="uk-UA"/>
        </w:rPr>
        <w:t xml:space="preserve"> </w:t>
      </w:r>
      <w:r w:rsidRPr="003C5246">
        <w:rPr>
          <w:sz w:val="24"/>
          <w:szCs w:val="24"/>
          <w:lang w:val="uk-UA"/>
        </w:rPr>
        <w:t>передачу товарів або послуг клієнту. Принципи МСФЗ (IFRS) 15 передбачають більш структурований</w:t>
      </w:r>
      <w:r w:rsidR="00B12970" w:rsidRPr="003C5246">
        <w:rPr>
          <w:sz w:val="24"/>
          <w:szCs w:val="24"/>
          <w:lang w:val="uk-UA"/>
        </w:rPr>
        <w:t xml:space="preserve">  </w:t>
      </w:r>
      <w:r w:rsidR="00A97676" w:rsidRPr="003C5246">
        <w:rPr>
          <w:sz w:val="24"/>
          <w:szCs w:val="24"/>
          <w:lang w:val="uk-UA"/>
        </w:rPr>
        <w:t>підхід до оцінки і визнання</w:t>
      </w:r>
      <w:r w:rsidRPr="003C5246">
        <w:rPr>
          <w:sz w:val="24"/>
          <w:szCs w:val="24"/>
          <w:lang w:val="uk-UA"/>
        </w:rPr>
        <w:t xml:space="preserve"> виручки.</w:t>
      </w:r>
      <w:r w:rsidR="00B12970" w:rsidRPr="003C5246">
        <w:rPr>
          <w:sz w:val="24"/>
          <w:szCs w:val="24"/>
          <w:lang w:val="uk-UA"/>
        </w:rPr>
        <w:t xml:space="preserve"> </w:t>
      </w:r>
      <w:r w:rsidRPr="003C5246">
        <w:rPr>
          <w:sz w:val="24"/>
          <w:szCs w:val="24"/>
          <w:lang w:val="uk-UA"/>
        </w:rPr>
        <w:t>Новий стандарт по виручці застосовується щодо всіх організацій і замінить всі діючі вимоги до визнання</w:t>
      </w:r>
      <w:r w:rsidR="00B12970" w:rsidRPr="003C5246">
        <w:rPr>
          <w:sz w:val="24"/>
          <w:szCs w:val="24"/>
          <w:lang w:val="uk-UA"/>
        </w:rPr>
        <w:t xml:space="preserve"> </w:t>
      </w:r>
      <w:r w:rsidRPr="003C5246">
        <w:rPr>
          <w:sz w:val="24"/>
          <w:szCs w:val="24"/>
          <w:lang w:val="uk-UA"/>
        </w:rPr>
        <w:t xml:space="preserve">виручки згідно з МСФЗ. </w:t>
      </w:r>
      <w:r w:rsidR="00B15E92">
        <w:rPr>
          <w:sz w:val="24"/>
          <w:szCs w:val="24"/>
          <w:lang w:val="uk-UA"/>
        </w:rPr>
        <w:t xml:space="preserve">Одночасно з набранням чинності МСФЗ 15 будуть скасовані МСБО 11 «Будівельні контракти» та МСБО 18 «Дохід». </w:t>
      </w:r>
      <w:r w:rsidRPr="003C5246">
        <w:rPr>
          <w:sz w:val="24"/>
          <w:szCs w:val="24"/>
          <w:lang w:val="uk-UA"/>
        </w:rPr>
        <w:t xml:space="preserve">Стандарт застосовується до річних звітних періодів, що починаються з </w:t>
      </w:r>
      <w:r w:rsidR="00B12970" w:rsidRPr="003C5246">
        <w:rPr>
          <w:sz w:val="24"/>
          <w:szCs w:val="24"/>
          <w:lang w:val="uk-UA"/>
        </w:rPr>
        <w:t xml:space="preserve"> або після </w:t>
      </w:r>
      <w:r w:rsidRPr="003C5246">
        <w:rPr>
          <w:sz w:val="24"/>
          <w:szCs w:val="24"/>
          <w:lang w:val="uk-UA"/>
        </w:rPr>
        <w:t>1 січня</w:t>
      </w:r>
      <w:r w:rsidR="00B12970" w:rsidRPr="003C5246">
        <w:rPr>
          <w:sz w:val="24"/>
          <w:szCs w:val="24"/>
          <w:lang w:val="uk-UA"/>
        </w:rPr>
        <w:t xml:space="preserve"> </w:t>
      </w:r>
      <w:r w:rsidRPr="003C5246">
        <w:rPr>
          <w:sz w:val="24"/>
          <w:szCs w:val="24"/>
          <w:lang w:val="uk-UA"/>
        </w:rPr>
        <w:t>201</w:t>
      </w:r>
      <w:r w:rsidR="00B15E92">
        <w:rPr>
          <w:sz w:val="24"/>
          <w:szCs w:val="24"/>
          <w:lang w:val="uk-UA"/>
        </w:rPr>
        <w:t>7</w:t>
      </w:r>
      <w:r w:rsidR="00A97676" w:rsidRPr="003C5246">
        <w:rPr>
          <w:sz w:val="24"/>
          <w:szCs w:val="24"/>
          <w:lang w:val="uk-UA"/>
        </w:rPr>
        <w:t xml:space="preserve"> року</w:t>
      </w:r>
      <w:r w:rsidRPr="003C5246">
        <w:rPr>
          <w:sz w:val="24"/>
          <w:szCs w:val="24"/>
          <w:lang w:val="uk-UA"/>
        </w:rPr>
        <w:t>, ретроспективно в повному обсязі або з використанням модифікованого</w:t>
      </w:r>
      <w:r w:rsidR="00B12970" w:rsidRPr="003C5246">
        <w:rPr>
          <w:sz w:val="24"/>
          <w:szCs w:val="24"/>
          <w:lang w:val="uk-UA"/>
        </w:rPr>
        <w:t xml:space="preserve"> </w:t>
      </w:r>
      <w:r w:rsidRPr="003C5246">
        <w:rPr>
          <w:sz w:val="24"/>
          <w:szCs w:val="24"/>
          <w:lang w:val="uk-UA"/>
        </w:rPr>
        <w:t xml:space="preserve">ретроспективного підходу, при цьому допускається дострокове застосування. </w:t>
      </w:r>
      <w:r w:rsidRPr="001A6D52">
        <w:rPr>
          <w:sz w:val="24"/>
          <w:szCs w:val="24"/>
          <w:u w:val="single"/>
          <w:lang w:val="uk-UA"/>
        </w:rPr>
        <w:t xml:space="preserve">В даний час </w:t>
      </w:r>
      <w:r w:rsidR="005115F6">
        <w:rPr>
          <w:sz w:val="24"/>
          <w:szCs w:val="24"/>
          <w:u w:val="single"/>
          <w:lang w:val="uk-UA"/>
        </w:rPr>
        <w:t>Товариство</w:t>
      </w:r>
      <w:r w:rsidR="00B12970" w:rsidRPr="001A6D52">
        <w:rPr>
          <w:sz w:val="24"/>
          <w:szCs w:val="24"/>
          <w:u w:val="single"/>
          <w:lang w:val="uk-UA"/>
        </w:rPr>
        <w:t xml:space="preserve"> </w:t>
      </w:r>
      <w:r w:rsidR="00B15E92" w:rsidRPr="001A6D52">
        <w:rPr>
          <w:sz w:val="24"/>
          <w:szCs w:val="24"/>
          <w:u w:val="single"/>
          <w:lang w:val="uk-UA"/>
        </w:rPr>
        <w:t>оцінило</w:t>
      </w:r>
      <w:r w:rsidRPr="001A6D52">
        <w:rPr>
          <w:sz w:val="24"/>
          <w:szCs w:val="24"/>
          <w:u w:val="single"/>
          <w:lang w:val="uk-UA"/>
        </w:rPr>
        <w:t xml:space="preserve"> вплив МСФЗ (IFRS) 15 </w:t>
      </w:r>
      <w:r w:rsidR="00B15E92" w:rsidRPr="001A6D52">
        <w:rPr>
          <w:sz w:val="24"/>
          <w:szCs w:val="24"/>
          <w:u w:val="single"/>
          <w:lang w:val="uk-UA"/>
        </w:rPr>
        <w:t xml:space="preserve"> </w:t>
      </w:r>
      <w:r w:rsidRPr="001A6D52">
        <w:rPr>
          <w:sz w:val="24"/>
          <w:szCs w:val="24"/>
          <w:u w:val="single"/>
          <w:lang w:val="uk-UA"/>
        </w:rPr>
        <w:t xml:space="preserve">і </w:t>
      </w:r>
      <w:r w:rsidR="009C15BA">
        <w:rPr>
          <w:sz w:val="24"/>
          <w:szCs w:val="24"/>
          <w:u w:val="single"/>
          <w:lang w:val="uk-UA"/>
        </w:rPr>
        <w:t xml:space="preserve"> застосовує</w:t>
      </w:r>
      <w:r w:rsidRPr="001A6D52">
        <w:rPr>
          <w:sz w:val="24"/>
          <w:szCs w:val="24"/>
          <w:u w:val="single"/>
          <w:lang w:val="uk-UA"/>
        </w:rPr>
        <w:t xml:space="preserve"> новий стандарт на відповідну дату вступу в силу.</w:t>
      </w:r>
    </w:p>
    <w:p w:rsidR="00C84A39" w:rsidRDefault="003C14BF" w:rsidP="00374A07">
      <w:pPr>
        <w:pStyle w:val="23"/>
        <w:tabs>
          <w:tab w:val="left" w:pos="993"/>
        </w:tabs>
        <w:spacing w:after="0" w:line="240" w:lineRule="auto"/>
        <w:ind w:left="0"/>
        <w:jc w:val="both"/>
        <w:rPr>
          <w:sz w:val="24"/>
          <w:szCs w:val="24"/>
          <w:lang w:val="uk-UA"/>
        </w:rPr>
      </w:pPr>
      <w:r w:rsidRPr="001A6D52">
        <w:rPr>
          <w:sz w:val="24"/>
          <w:szCs w:val="24"/>
          <w:u w:val="single"/>
          <w:lang w:val="uk-UA"/>
        </w:rPr>
        <w:t xml:space="preserve">В даний час </w:t>
      </w:r>
      <w:r w:rsidR="00C84A39" w:rsidRPr="001A6D52">
        <w:rPr>
          <w:sz w:val="24"/>
          <w:szCs w:val="24"/>
          <w:u w:val="single"/>
          <w:lang w:val="uk-UA"/>
        </w:rPr>
        <w:t>керівництво здійснює оцінку впливу від прийняття до застосування МСФЗ 9 «Фінансові інструменти»</w:t>
      </w:r>
      <w:r w:rsidR="009C15BA">
        <w:rPr>
          <w:sz w:val="24"/>
          <w:szCs w:val="24"/>
          <w:u w:val="single"/>
          <w:lang w:val="uk-UA"/>
        </w:rPr>
        <w:t>.</w:t>
      </w:r>
      <w:r w:rsidR="00C84A39" w:rsidRPr="001A6D52">
        <w:rPr>
          <w:sz w:val="24"/>
          <w:szCs w:val="24"/>
          <w:u w:val="single"/>
          <w:lang w:val="uk-UA"/>
        </w:rPr>
        <w:t xml:space="preserve"> </w:t>
      </w:r>
      <w:r w:rsidR="00C84A39" w:rsidRPr="003C5246">
        <w:rPr>
          <w:sz w:val="24"/>
          <w:szCs w:val="24"/>
          <w:lang w:val="uk-UA"/>
        </w:rPr>
        <w:t xml:space="preserve">Щодо інших стандартів та тлумачень, то, за оцінками керівництва, їх прийняття до застосування у майбутніх періодах </w:t>
      </w:r>
      <w:r w:rsidR="00C84A39" w:rsidRPr="001A6D52">
        <w:rPr>
          <w:b/>
          <w:sz w:val="24"/>
          <w:szCs w:val="24"/>
          <w:lang w:val="uk-UA"/>
        </w:rPr>
        <w:t>не завдасть суттєвого впл</w:t>
      </w:r>
      <w:r w:rsidRPr="001A6D52">
        <w:rPr>
          <w:b/>
          <w:sz w:val="24"/>
          <w:szCs w:val="24"/>
          <w:lang w:val="uk-UA"/>
        </w:rPr>
        <w:t>иву</w:t>
      </w:r>
      <w:r w:rsidRPr="003C5246">
        <w:rPr>
          <w:sz w:val="24"/>
          <w:szCs w:val="24"/>
          <w:lang w:val="uk-UA"/>
        </w:rPr>
        <w:t xml:space="preserve"> на фінансову звітність </w:t>
      </w:r>
      <w:r w:rsidR="005115F6">
        <w:rPr>
          <w:sz w:val="24"/>
          <w:szCs w:val="24"/>
          <w:lang w:val="uk-UA"/>
        </w:rPr>
        <w:t>Товариств</w:t>
      </w:r>
      <w:r w:rsidRPr="003C5246">
        <w:rPr>
          <w:sz w:val="24"/>
          <w:szCs w:val="24"/>
          <w:lang w:val="uk-UA"/>
        </w:rPr>
        <w:t>а</w:t>
      </w:r>
      <w:r w:rsidR="00C84A39" w:rsidRPr="003C5246">
        <w:rPr>
          <w:sz w:val="24"/>
          <w:szCs w:val="24"/>
          <w:lang w:val="uk-UA"/>
        </w:rPr>
        <w:t>.</w:t>
      </w:r>
    </w:p>
    <w:p w:rsidR="00E75443" w:rsidRPr="00E75443" w:rsidRDefault="00E75443" w:rsidP="00E75443">
      <w:pPr>
        <w:pStyle w:val="1"/>
        <w:shd w:val="clear" w:color="auto" w:fill="FFFFFF"/>
        <w:spacing w:before="180" w:after="225" w:line="510" w:lineRule="atLeast"/>
        <w:textAlignment w:val="baseline"/>
        <w:rPr>
          <w:i/>
          <w:sz w:val="24"/>
          <w:szCs w:val="24"/>
          <w:lang w:val="uk-UA"/>
        </w:rPr>
      </w:pPr>
      <w:r w:rsidRPr="00E75443">
        <w:rPr>
          <w:i/>
          <w:sz w:val="24"/>
          <w:szCs w:val="24"/>
          <w:lang w:val="uk-UA"/>
        </w:rPr>
        <w:lastRenderedPageBreak/>
        <w:t>ЗМІНИ В МСФЗ ДЛЯ РІЧНОЇ ФІНАНСОВОЇ ЗВІТНОСТІ 2017 І ДАЛІ</w:t>
      </w:r>
    </w:p>
    <w:p w:rsidR="00E75443" w:rsidRPr="004443DA" w:rsidRDefault="00E75443" w:rsidP="00E75443">
      <w:pPr>
        <w:pStyle w:val="af4"/>
        <w:shd w:val="clear" w:color="auto" w:fill="FFFFFF"/>
        <w:spacing w:before="0" w:beforeAutospacing="0" w:after="0" w:afterAutospacing="0"/>
        <w:textAlignment w:val="baseline"/>
        <w:rPr>
          <w:rFonts w:ascii="lora" w:hAnsi="lora" w:cs="Arial"/>
          <w:color w:val="000000"/>
          <w:sz w:val="18"/>
          <w:szCs w:val="18"/>
        </w:rPr>
      </w:pPr>
      <w:r w:rsidRPr="004443DA">
        <w:rPr>
          <w:rStyle w:val="af5"/>
          <w:rFonts w:ascii="inherit" w:hAnsi="inherit" w:cs="Arial"/>
          <w:i/>
          <w:iCs/>
          <w:color w:val="000000"/>
          <w:sz w:val="18"/>
          <w:szCs w:val="18"/>
          <w:bdr w:val="none" w:sz="0" w:space="0" w:color="auto" w:frame="1"/>
        </w:rPr>
        <w:t>Внесені зміни в такі МСФЗ:</w:t>
      </w:r>
      <w:r w:rsidRPr="004443DA">
        <w:rPr>
          <w:rFonts w:ascii="lora" w:hAnsi="lora" w:cs="Arial"/>
          <w:color w:val="000000"/>
          <w:sz w:val="18"/>
          <w:szCs w:val="18"/>
        </w:rPr>
        <w:br/>
      </w:r>
      <w:r w:rsidRPr="004443DA">
        <w:rPr>
          <w:rStyle w:val="af6"/>
          <w:rFonts w:ascii="inherit" w:hAnsi="inherit" w:cs="Arial"/>
          <w:color w:val="3366FF"/>
          <w:sz w:val="18"/>
          <w:szCs w:val="18"/>
          <w:bdr w:val="none" w:sz="0" w:space="0" w:color="auto" w:frame="1"/>
        </w:rPr>
        <w:t>IAS 7 Disclosure Initiative / Ініціатива з розкриття</w:t>
      </w:r>
      <w:r w:rsidRPr="004443DA">
        <w:rPr>
          <w:rFonts w:ascii="lora" w:hAnsi="lora" w:cs="Arial"/>
          <w:color w:val="000000"/>
          <w:sz w:val="18"/>
          <w:szCs w:val="18"/>
        </w:rPr>
        <w:br/>
      </w:r>
      <w:r w:rsidRPr="004443DA">
        <w:rPr>
          <w:rStyle w:val="af6"/>
          <w:rFonts w:ascii="inherit" w:hAnsi="inherit" w:cs="Arial"/>
          <w:color w:val="000000"/>
          <w:sz w:val="18"/>
          <w:szCs w:val="18"/>
          <w:bdr w:val="none" w:sz="0" w:space="0" w:color="auto" w:frame="1"/>
        </w:rPr>
        <w:t>Дата застосування – фінансовий рік, що почався 01/01/2017</w:t>
      </w:r>
    </w:p>
    <w:p w:rsidR="00E75443" w:rsidRPr="004443DA" w:rsidRDefault="00E75443" w:rsidP="00E75443">
      <w:pPr>
        <w:pStyle w:val="af4"/>
        <w:shd w:val="clear" w:color="auto" w:fill="FFFFFF"/>
        <w:spacing w:before="0" w:beforeAutospacing="0" w:after="0" w:afterAutospacing="0"/>
        <w:textAlignment w:val="baseline"/>
        <w:rPr>
          <w:rFonts w:ascii="lora" w:hAnsi="lora" w:cs="Arial"/>
          <w:color w:val="000000"/>
          <w:sz w:val="18"/>
          <w:szCs w:val="18"/>
        </w:rPr>
      </w:pPr>
      <w:r w:rsidRPr="004443DA">
        <w:rPr>
          <w:rStyle w:val="af6"/>
          <w:rFonts w:ascii="inherit" w:hAnsi="inherit" w:cs="Arial"/>
          <w:color w:val="3366FF"/>
          <w:sz w:val="18"/>
          <w:szCs w:val="18"/>
          <w:bdr w:val="none" w:sz="0" w:space="0" w:color="auto" w:frame="1"/>
        </w:rPr>
        <w:t>IAS 12 Recognition of Deferred Tax Assets for Unrealized Losses / Визнання відстрочених податкових активів по нереалізованих збитках</w:t>
      </w:r>
      <w:r w:rsidRPr="004443DA">
        <w:rPr>
          <w:rFonts w:ascii="lora" w:hAnsi="lora" w:cs="Arial"/>
          <w:color w:val="000000"/>
          <w:sz w:val="18"/>
          <w:szCs w:val="18"/>
        </w:rPr>
        <w:br/>
      </w:r>
      <w:r w:rsidRPr="004443DA">
        <w:rPr>
          <w:rStyle w:val="af6"/>
          <w:rFonts w:ascii="inherit" w:hAnsi="inherit" w:cs="Arial"/>
          <w:color w:val="000000"/>
          <w:sz w:val="18"/>
          <w:szCs w:val="18"/>
          <w:bdr w:val="none" w:sz="0" w:space="0" w:color="auto" w:frame="1"/>
        </w:rPr>
        <w:t>Дата застосування</w:t>
      </w:r>
      <w:r w:rsidRPr="004443DA">
        <w:rPr>
          <w:rFonts w:ascii="lora" w:hAnsi="lora" w:cs="Arial"/>
          <w:color w:val="000000"/>
          <w:sz w:val="18"/>
          <w:szCs w:val="18"/>
        </w:rPr>
        <w:t> – фінансовий рік, що почався 01/01/2017</w:t>
      </w:r>
    </w:p>
    <w:p w:rsidR="00E75443" w:rsidRPr="004443DA" w:rsidRDefault="00E75443" w:rsidP="00E75443">
      <w:pPr>
        <w:pStyle w:val="af4"/>
        <w:shd w:val="clear" w:color="auto" w:fill="FFFFFF"/>
        <w:spacing w:before="0" w:beforeAutospacing="0" w:after="0" w:afterAutospacing="0"/>
        <w:textAlignment w:val="baseline"/>
        <w:rPr>
          <w:rFonts w:ascii="lora" w:hAnsi="lora" w:cs="Arial"/>
          <w:color w:val="000000"/>
          <w:sz w:val="18"/>
          <w:szCs w:val="18"/>
        </w:rPr>
      </w:pPr>
      <w:r w:rsidRPr="004443DA">
        <w:rPr>
          <w:rStyle w:val="af6"/>
          <w:rFonts w:ascii="inherit" w:hAnsi="inherit" w:cs="Arial"/>
          <w:color w:val="3366FF"/>
          <w:sz w:val="18"/>
          <w:szCs w:val="18"/>
          <w:bdr w:val="none" w:sz="0" w:space="0" w:color="auto" w:frame="1"/>
        </w:rPr>
        <w:t>IFRS 2 Classification and Measurement of Share-based Payment Transactions / Класифікація та оцінка платежів на основі акцій</w:t>
      </w:r>
      <w:r w:rsidRPr="004443DA">
        <w:rPr>
          <w:rFonts w:ascii="lora" w:hAnsi="lora" w:cs="Arial"/>
          <w:color w:val="000000"/>
          <w:sz w:val="18"/>
          <w:szCs w:val="18"/>
        </w:rPr>
        <w:br/>
      </w:r>
      <w:r w:rsidRPr="004443DA">
        <w:rPr>
          <w:rStyle w:val="af6"/>
          <w:rFonts w:ascii="inherit" w:hAnsi="inherit" w:cs="Arial"/>
          <w:color w:val="000000"/>
          <w:sz w:val="18"/>
          <w:szCs w:val="18"/>
          <w:bdr w:val="none" w:sz="0" w:space="0" w:color="auto" w:frame="1"/>
        </w:rPr>
        <w:t>Дата застосування</w:t>
      </w:r>
      <w:r w:rsidRPr="004443DA">
        <w:rPr>
          <w:rFonts w:ascii="lora" w:hAnsi="lora" w:cs="Arial"/>
          <w:color w:val="000000"/>
          <w:sz w:val="18"/>
          <w:szCs w:val="18"/>
        </w:rPr>
        <w:t> – фінансовий рік, що почнеться 01/01/2018</w:t>
      </w:r>
    </w:p>
    <w:p w:rsidR="00E75443" w:rsidRPr="004443DA" w:rsidRDefault="00E75443" w:rsidP="00E75443">
      <w:pPr>
        <w:pStyle w:val="af4"/>
        <w:shd w:val="clear" w:color="auto" w:fill="FFFFFF"/>
        <w:spacing w:before="0" w:beforeAutospacing="0" w:after="0" w:afterAutospacing="0"/>
        <w:textAlignment w:val="baseline"/>
        <w:rPr>
          <w:rFonts w:ascii="lora" w:hAnsi="lora" w:cs="Arial"/>
          <w:color w:val="000000"/>
          <w:sz w:val="18"/>
          <w:szCs w:val="18"/>
        </w:rPr>
      </w:pPr>
      <w:r w:rsidRPr="004443DA">
        <w:rPr>
          <w:rStyle w:val="af6"/>
          <w:rFonts w:ascii="inherit" w:hAnsi="inherit" w:cs="Arial"/>
          <w:color w:val="3366FF"/>
          <w:sz w:val="18"/>
          <w:szCs w:val="18"/>
          <w:bdr w:val="none" w:sz="0" w:space="0" w:color="auto" w:frame="1"/>
        </w:rPr>
        <w:t>IFRS 10 та IAS 28 Sale or Contribution of Assets between an Investor and its Associate or Joint Venture / Продаж чи розподіл активів між інвестором та його асоційованими підприємствами чи підприємствами спільної діяльності</w:t>
      </w:r>
      <w:r w:rsidRPr="004443DA">
        <w:rPr>
          <w:rFonts w:ascii="lora" w:hAnsi="lora" w:cs="Arial"/>
          <w:color w:val="000000"/>
          <w:sz w:val="18"/>
          <w:szCs w:val="18"/>
        </w:rPr>
        <w:br/>
      </w:r>
      <w:r w:rsidRPr="004443DA">
        <w:rPr>
          <w:rStyle w:val="af6"/>
          <w:rFonts w:ascii="inherit" w:hAnsi="inherit" w:cs="Arial"/>
          <w:color w:val="000000"/>
          <w:sz w:val="18"/>
          <w:szCs w:val="18"/>
          <w:bdr w:val="none" w:sz="0" w:space="0" w:color="auto" w:frame="1"/>
        </w:rPr>
        <w:t>Дата застосування</w:t>
      </w:r>
      <w:r w:rsidRPr="004443DA">
        <w:rPr>
          <w:rFonts w:ascii="lora" w:hAnsi="lora" w:cs="Arial"/>
          <w:color w:val="000000"/>
          <w:sz w:val="18"/>
          <w:szCs w:val="18"/>
        </w:rPr>
        <w:t> – дата застосування ще не визначена.</w:t>
      </w:r>
    </w:p>
    <w:p w:rsidR="00E75443" w:rsidRPr="004443DA" w:rsidRDefault="00E75443" w:rsidP="004443DA">
      <w:pPr>
        <w:pStyle w:val="af4"/>
        <w:shd w:val="clear" w:color="auto" w:fill="FFFFFF"/>
        <w:spacing w:before="0" w:beforeAutospacing="0" w:after="225" w:afterAutospacing="0"/>
        <w:textAlignment w:val="baseline"/>
        <w:rPr>
          <w:rFonts w:ascii="lora" w:hAnsi="lora" w:cs="Arial"/>
          <w:color w:val="000000"/>
          <w:sz w:val="18"/>
          <w:szCs w:val="18"/>
        </w:rPr>
      </w:pPr>
      <w:r w:rsidRPr="004443DA">
        <w:rPr>
          <w:rFonts w:ascii="lora" w:hAnsi="lora" w:cs="Arial"/>
          <w:color w:val="000000"/>
          <w:sz w:val="18"/>
          <w:szCs w:val="18"/>
        </w:rPr>
        <w:t> </w:t>
      </w:r>
      <w:r w:rsidRPr="004443DA">
        <w:rPr>
          <w:rStyle w:val="af5"/>
          <w:rFonts w:ascii="inherit" w:hAnsi="inherit" w:cs="Arial"/>
          <w:color w:val="000000"/>
          <w:sz w:val="18"/>
          <w:szCs w:val="18"/>
          <w:bdr w:val="none" w:sz="0" w:space="0" w:color="auto" w:frame="1"/>
        </w:rPr>
        <w:t>Нові МСФЗ:</w:t>
      </w:r>
      <w:r w:rsidRPr="004443DA">
        <w:rPr>
          <w:rFonts w:ascii="lora" w:hAnsi="lora" w:cs="Arial"/>
          <w:color w:val="000000"/>
          <w:sz w:val="18"/>
          <w:szCs w:val="18"/>
        </w:rPr>
        <w:br/>
      </w:r>
      <w:r w:rsidRPr="004443DA">
        <w:rPr>
          <w:rStyle w:val="af6"/>
          <w:rFonts w:ascii="inherit" w:hAnsi="inherit" w:cs="Arial"/>
          <w:color w:val="3366FF"/>
          <w:sz w:val="18"/>
          <w:szCs w:val="18"/>
          <w:bdr w:val="none" w:sz="0" w:space="0" w:color="auto" w:frame="1"/>
        </w:rPr>
        <w:t>IFRS 9 Financial Instruments / Фінансові інструменти</w:t>
      </w:r>
      <w:r w:rsidRPr="004443DA">
        <w:rPr>
          <w:rFonts w:ascii="lora" w:hAnsi="lora" w:cs="Arial"/>
          <w:color w:val="000000"/>
          <w:sz w:val="18"/>
          <w:szCs w:val="18"/>
        </w:rPr>
        <w:br/>
      </w:r>
      <w:r w:rsidRPr="004443DA">
        <w:rPr>
          <w:rStyle w:val="af6"/>
          <w:rFonts w:ascii="inherit" w:hAnsi="inherit" w:cs="Arial"/>
          <w:color w:val="000000"/>
          <w:sz w:val="18"/>
          <w:szCs w:val="18"/>
          <w:bdr w:val="none" w:sz="0" w:space="0" w:color="auto" w:frame="1"/>
        </w:rPr>
        <w:t>Дата застосування</w:t>
      </w:r>
      <w:r w:rsidRPr="004443DA">
        <w:rPr>
          <w:rFonts w:ascii="lora" w:hAnsi="lora" w:cs="Arial"/>
          <w:color w:val="000000"/>
          <w:sz w:val="18"/>
          <w:szCs w:val="18"/>
        </w:rPr>
        <w:t> – фінансовий рік, що почнеться 01/01/2018</w:t>
      </w:r>
    </w:p>
    <w:p w:rsidR="00E75443" w:rsidRPr="004443DA" w:rsidRDefault="00E75443" w:rsidP="00E75443">
      <w:pPr>
        <w:pStyle w:val="af4"/>
        <w:shd w:val="clear" w:color="auto" w:fill="FFFFFF"/>
        <w:spacing w:before="0" w:beforeAutospacing="0" w:after="0" w:afterAutospacing="0"/>
        <w:textAlignment w:val="baseline"/>
        <w:rPr>
          <w:rFonts w:ascii="lora" w:hAnsi="lora" w:cs="Arial"/>
          <w:color w:val="000000"/>
          <w:sz w:val="18"/>
          <w:szCs w:val="18"/>
        </w:rPr>
      </w:pPr>
      <w:r w:rsidRPr="004443DA">
        <w:rPr>
          <w:rStyle w:val="af6"/>
          <w:rFonts w:ascii="inherit" w:hAnsi="inherit" w:cs="Arial"/>
          <w:color w:val="3366FF"/>
          <w:sz w:val="18"/>
          <w:szCs w:val="18"/>
          <w:bdr w:val="none" w:sz="0" w:space="0" w:color="auto" w:frame="1"/>
        </w:rPr>
        <w:t>IFRS 15 Revenue from Contracts with Customers / Виручка від договорів з клієнтами</w:t>
      </w:r>
      <w:r w:rsidRPr="004443DA">
        <w:rPr>
          <w:rFonts w:ascii="lora" w:hAnsi="lora" w:cs="Arial"/>
          <w:color w:val="000000"/>
          <w:sz w:val="18"/>
          <w:szCs w:val="18"/>
        </w:rPr>
        <w:br/>
      </w:r>
      <w:r w:rsidRPr="004443DA">
        <w:rPr>
          <w:rStyle w:val="af6"/>
          <w:rFonts w:ascii="inherit" w:hAnsi="inherit" w:cs="Arial"/>
          <w:color w:val="000000"/>
          <w:sz w:val="18"/>
          <w:szCs w:val="18"/>
          <w:bdr w:val="none" w:sz="0" w:space="0" w:color="auto" w:frame="1"/>
        </w:rPr>
        <w:t>Дата застосування</w:t>
      </w:r>
      <w:r w:rsidRPr="004443DA">
        <w:rPr>
          <w:rFonts w:ascii="lora" w:hAnsi="lora" w:cs="Arial"/>
          <w:color w:val="000000"/>
          <w:sz w:val="18"/>
          <w:szCs w:val="18"/>
        </w:rPr>
        <w:t> – фінансовий рік, що почнеться </w:t>
      </w:r>
      <w:r w:rsidR="004443DA" w:rsidRPr="004443DA">
        <w:rPr>
          <w:rStyle w:val="af5"/>
          <w:rFonts w:ascii="inherit" w:hAnsi="inherit" w:cs="Arial"/>
          <w:b w:val="0"/>
          <w:color w:val="000000"/>
          <w:sz w:val="18"/>
          <w:szCs w:val="18"/>
          <w:bdr w:val="none" w:sz="0" w:space="0" w:color="auto" w:frame="1"/>
        </w:rPr>
        <w:t>01/01/2018</w:t>
      </w:r>
    </w:p>
    <w:p w:rsidR="00E75443" w:rsidRPr="004443DA" w:rsidRDefault="00E75443" w:rsidP="00E75443">
      <w:pPr>
        <w:pStyle w:val="af4"/>
        <w:shd w:val="clear" w:color="auto" w:fill="FFFFFF"/>
        <w:spacing w:before="0" w:beforeAutospacing="0" w:after="0" w:afterAutospacing="0"/>
        <w:textAlignment w:val="baseline"/>
        <w:rPr>
          <w:rFonts w:ascii="lora" w:hAnsi="lora" w:cs="Arial"/>
          <w:color w:val="000000"/>
          <w:sz w:val="18"/>
          <w:szCs w:val="18"/>
        </w:rPr>
      </w:pPr>
      <w:r w:rsidRPr="004443DA">
        <w:rPr>
          <w:rStyle w:val="af6"/>
          <w:rFonts w:ascii="inherit" w:hAnsi="inherit" w:cs="Arial"/>
          <w:color w:val="3366FF"/>
          <w:sz w:val="18"/>
          <w:szCs w:val="18"/>
          <w:bdr w:val="none" w:sz="0" w:space="0" w:color="auto" w:frame="1"/>
        </w:rPr>
        <w:t>IFRS 16 Leases / Оренда</w:t>
      </w:r>
      <w:r w:rsidRPr="004443DA">
        <w:rPr>
          <w:rFonts w:ascii="lora" w:hAnsi="lora" w:cs="Arial"/>
          <w:color w:val="000000"/>
          <w:sz w:val="18"/>
          <w:szCs w:val="18"/>
        </w:rPr>
        <w:br/>
      </w:r>
      <w:r w:rsidRPr="004443DA">
        <w:rPr>
          <w:rStyle w:val="af6"/>
          <w:rFonts w:ascii="inherit" w:hAnsi="inherit" w:cs="Arial"/>
          <w:color w:val="000000"/>
          <w:sz w:val="18"/>
          <w:szCs w:val="18"/>
          <w:bdr w:val="none" w:sz="0" w:space="0" w:color="auto" w:frame="1"/>
        </w:rPr>
        <w:t>Дата застосування</w:t>
      </w:r>
      <w:r w:rsidRPr="004443DA">
        <w:rPr>
          <w:rFonts w:ascii="lora" w:hAnsi="lora" w:cs="Arial"/>
          <w:color w:val="000000"/>
          <w:sz w:val="18"/>
          <w:szCs w:val="18"/>
        </w:rPr>
        <w:t> – фінансовий рік, що почнеться 01/01/2019</w:t>
      </w:r>
    </w:p>
    <w:p w:rsidR="004443DA" w:rsidRDefault="00E75443" w:rsidP="004443DA">
      <w:pPr>
        <w:pStyle w:val="af4"/>
        <w:shd w:val="clear" w:color="auto" w:fill="FFFFFF"/>
        <w:spacing w:before="0" w:beforeAutospacing="0" w:after="225" w:afterAutospacing="0"/>
        <w:textAlignment w:val="baseline"/>
        <w:rPr>
          <w:rFonts w:ascii="lora" w:hAnsi="lora" w:cs="Arial"/>
          <w:color w:val="000000"/>
          <w:sz w:val="18"/>
          <w:szCs w:val="18"/>
        </w:rPr>
      </w:pPr>
      <w:r w:rsidRPr="004443DA">
        <w:rPr>
          <w:rFonts w:ascii="lora" w:hAnsi="lora" w:cs="Arial"/>
          <w:color w:val="000000"/>
          <w:sz w:val="18"/>
          <w:szCs w:val="18"/>
        </w:rPr>
        <w:t> </w:t>
      </w:r>
      <w:bookmarkStart w:id="7" w:name="_Toc442793251"/>
    </w:p>
    <w:p w:rsidR="002E7874" w:rsidRPr="004155D7" w:rsidRDefault="0027035E" w:rsidP="004443DA">
      <w:pPr>
        <w:pStyle w:val="af4"/>
        <w:shd w:val="clear" w:color="auto" w:fill="FFFFFF"/>
        <w:spacing w:before="0" w:beforeAutospacing="0" w:after="225" w:afterAutospacing="0"/>
        <w:textAlignment w:val="baseline"/>
        <w:rPr>
          <w:b/>
          <w:sz w:val="22"/>
          <w:szCs w:val="22"/>
        </w:rPr>
      </w:pPr>
      <w:r w:rsidRPr="004155D7">
        <w:rPr>
          <w:b/>
          <w:sz w:val="22"/>
          <w:szCs w:val="22"/>
        </w:rPr>
        <w:t>3.ОСНОВНІ</w:t>
      </w:r>
      <w:r w:rsidR="00A85EC0" w:rsidRPr="004155D7">
        <w:rPr>
          <w:b/>
          <w:sz w:val="22"/>
          <w:szCs w:val="22"/>
        </w:rPr>
        <w:t xml:space="preserve"> (СУТТЄВІ) </w:t>
      </w:r>
      <w:r w:rsidRPr="004155D7">
        <w:rPr>
          <w:b/>
          <w:sz w:val="22"/>
          <w:szCs w:val="22"/>
        </w:rPr>
        <w:t xml:space="preserve"> ПОЛОЖЕННЯ ОБЛІКОВОЇ ПОЛІТИКИ.</w:t>
      </w:r>
      <w:bookmarkEnd w:id="7"/>
    </w:p>
    <w:p w:rsidR="00905B9C" w:rsidRPr="00905B9C" w:rsidRDefault="00905B9C" w:rsidP="0011295F">
      <w:pPr>
        <w:autoSpaceDE w:val="0"/>
        <w:autoSpaceDN w:val="0"/>
        <w:adjustRightInd w:val="0"/>
        <w:jc w:val="both"/>
        <w:rPr>
          <w:b/>
          <w:sz w:val="24"/>
          <w:szCs w:val="24"/>
          <w:lang w:val="uk-UA"/>
        </w:rPr>
      </w:pPr>
      <w:r w:rsidRPr="00905B9C">
        <w:rPr>
          <w:b/>
          <w:sz w:val="24"/>
          <w:szCs w:val="24"/>
          <w:lang w:val="uk-UA"/>
        </w:rPr>
        <w:t>Основа формування облікових політик</w:t>
      </w:r>
      <w:r w:rsidR="00717781">
        <w:rPr>
          <w:b/>
          <w:sz w:val="24"/>
          <w:szCs w:val="24"/>
          <w:lang w:val="uk-UA"/>
        </w:rPr>
        <w:t>, зміни в облікових політиках</w:t>
      </w:r>
      <w:r w:rsidRPr="00905B9C">
        <w:rPr>
          <w:b/>
          <w:sz w:val="24"/>
          <w:szCs w:val="24"/>
          <w:lang w:val="uk-UA"/>
        </w:rPr>
        <w:t xml:space="preserve"> </w:t>
      </w:r>
    </w:p>
    <w:p w:rsidR="00717781" w:rsidRDefault="00905B9C" w:rsidP="00717781">
      <w:pPr>
        <w:shd w:val="clear" w:color="auto" w:fill="FFFFFF"/>
        <w:jc w:val="both"/>
        <w:outlineLvl w:val="2"/>
        <w:rPr>
          <w:sz w:val="24"/>
          <w:szCs w:val="24"/>
          <w:lang w:val="uk-UA"/>
        </w:rPr>
      </w:pPr>
      <w:r>
        <w:rPr>
          <w:sz w:val="24"/>
          <w:szCs w:val="24"/>
          <w:lang w:val="uk-UA"/>
        </w:rPr>
        <w:t xml:space="preserve"> </w:t>
      </w:r>
      <w:r w:rsidR="0011295F" w:rsidRPr="003C5246">
        <w:rPr>
          <w:sz w:val="24"/>
          <w:szCs w:val="24"/>
          <w:lang w:val="uk-UA"/>
        </w:rPr>
        <w:t xml:space="preserve">Облікова політика – це конкретні принципи, основи, домовленості, правила та практика, застосовані </w:t>
      </w:r>
      <w:r w:rsidR="005115F6">
        <w:rPr>
          <w:sz w:val="24"/>
          <w:szCs w:val="24"/>
          <w:lang w:val="uk-UA"/>
        </w:rPr>
        <w:t>Товариство</w:t>
      </w:r>
      <w:r w:rsidR="0011295F" w:rsidRPr="003C5246">
        <w:rPr>
          <w:sz w:val="24"/>
          <w:szCs w:val="24"/>
          <w:lang w:val="uk-UA"/>
        </w:rPr>
        <w:t xml:space="preserve">м при складанні та поданні фінансової звітності. </w:t>
      </w:r>
      <w:r>
        <w:rPr>
          <w:sz w:val="24"/>
          <w:szCs w:val="24"/>
          <w:lang w:val="uk-UA"/>
        </w:rPr>
        <w:t xml:space="preserve"> </w:t>
      </w:r>
    </w:p>
    <w:p w:rsidR="00717781" w:rsidRDefault="0011295F" w:rsidP="00717781">
      <w:pPr>
        <w:shd w:val="clear" w:color="auto" w:fill="FFFFFF"/>
        <w:jc w:val="both"/>
        <w:outlineLvl w:val="2"/>
        <w:rPr>
          <w:sz w:val="24"/>
          <w:szCs w:val="24"/>
          <w:lang w:val="uk-UA"/>
        </w:rPr>
      </w:pPr>
      <w:r w:rsidRPr="003C5246">
        <w:rPr>
          <w:sz w:val="24"/>
          <w:szCs w:val="24"/>
          <w:lang w:val="uk-UA"/>
        </w:rPr>
        <w:t>Положення облікової політики,</w:t>
      </w:r>
      <w:r w:rsidR="009C15BA">
        <w:rPr>
          <w:sz w:val="24"/>
          <w:szCs w:val="24"/>
          <w:lang w:val="uk-UA"/>
        </w:rPr>
        <w:t xml:space="preserve"> </w:t>
      </w:r>
      <w:r w:rsidRPr="003C5246">
        <w:rPr>
          <w:sz w:val="24"/>
          <w:szCs w:val="24"/>
          <w:lang w:val="uk-UA"/>
        </w:rPr>
        <w:t xml:space="preserve">описані нижче, застосовувались </w:t>
      </w:r>
      <w:r w:rsidR="005115F6">
        <w:rPr>
          <w:sz w:val="24"/>
          <w:szCs w:val="24"/>
          <w:lang w:val="uk-UA"/>
        </w:rPr>
        <w:t>Товариство</w:t>
      </w:r>
      <w:r w:rsidR="00717781">
        <w:rPr>
          <w:sz w:val="24"/>
          <w:szCs w:val="24"/>
          <w:lang w:val="uk-UA"/>
        </w:rPr>
        <w:t xml:space="preserve">м </w:t>
      </w:r>
      <w:r w:rsidRPr="003C5246">
        <w:rPr>
          <w:sz w:val="24"/>
          <w:szCs w:val="24"/>
          <w:lang w:val="uk-UA"/>
        </w:rPr>
        <w:t>послідовно в звітних періодах, наведених в цій фінансовій звітності</w:t>
      </w:r>
      <w:r w:rsidR="00717781">
        <w:rPr>
          <w:sz w:val="24"/>
          <w:szCs w:val="24"/>
          <w:lang w:val="uk-UA"/>
        </w:rPr>
        <w:t xml:space="preserve"> для подібних операцій, інших подій або умов, якщо МСФЗ конкретно не вимагає або не дозволяє визначення категорії статей, для яких інші політики можуть бути доречними</w:t>
      </w:r>
      <w:r w:rsidRPr="003C5246">
        <w:rPr>
          <w:sz w:val="24"/>
          <w:szCs w:val="24"/>
          <w:lang w:val="uk-UA"/>
        </w:rPr>
        <w:t>.</w:t>
      </w:r>
      <w:r w:rsidR="00B22F10">
        <w:rPr>
          <w:sz w:val="24"/>
          <w:szCs w:val="24"/>
          <w:lang w:val="uk-UA"/>
        </w:rPr>
        <w:t xml:space="preserve"> Облікова політика звітного періоду відповідає обліковій політиці, що застосовувалася в попередньому звітному році.</w:t>
      </w:r>
      <w:r w:rsidR="00905B9C">
        <w:rPr>
          <w:sz w:val="24"/>
          <w:szCs w:val="24"/>
          <w:lang w:val="uk-UA"/>
        </w:rPr>
        <w:t xml:space="preserve"> </w:t>
      </w:r>
      <w:r w:rsidR="00717781">
        <w:rPr>
          <w:sz w:val="24"/>
          <w:szCs w:val="24"/>
          <w:lang w:val="uk-UA"/>
        </w:rPr>
        <w:t>Фінансова звітність була підготовлена на основі облікових політик та облік</w:t>
      </w:r>
      <w:r w:rsidR="00F62488">
        <w:rPr>
          <w:sz w:val="24"/>
          <w:szCs w:val="24"/>
          <w:lang w:val="uk-UA"/>
        </w:rPr>
        <w:t>ових оцінок, чинних станом на 3</w:t>
      </w:r>
      <w:r w:rsidR="004443DA">
        <w:rPr>
          <w:sz w:val="24"/>
          <w:szCs w:val="24"/>
          <w:lang w:val="uk-UA"/>
        </w:rPr>
        <w:t>1 грудня</w:t>
      </w:r>
      <w:r w:rsidR="009C15BA">
        <w:rPr>
          <w:sz w:val="24"/>
          <w:szCs w:val="24"/>
          <w:lang w:val="uk-UA"/>
        </w:rPr>
        <w:t xml:space="preserve"> 2017</w:t>
      </w:r>
      <w:r w:rsidR="00717781">
        <w:rPr>
          <w:sz w:val="24"/>
          <w:szCs w:val="24"/>
          <w:lang w:val="uk-UA"/>
        </w:rPr>
        <w:t xml:space="preserve"> року.</w:t>
      </w:r>
    </w:p>
    <w:p w:rsidR="00717781" w:rsidRDefault="00905B9C" w:rsidP="00717781">
      <w:pPr>
        <w:shd w:val="clear" w:color="auto" w:fill="FFFFFF"/>
        <w:jc w:val="both"/>
        <w:outlineLvl w:val="2"/>
        <w:rPr>
          <w:sz w:val="24"/>
          <w:szCs w:val="24"/>
          <w:lang w:val="uk-UA"/>
        </w:rPr>
      </w:pPr>
      <w:r>
        <w:rPr>
          <w:sz w:val="24"/>
          <w:szCs w:val="24"/>
          <w:lang w:val="uk-UA"/>
        </w:rPr>
        <w:t xml:space="preserve">Облікова політика </w:t>
      </w:r>
      <w:r w:rsidR="005115F6">
        <w:rPr>
          <w:sz w:val="24"/>
          <w:szCs w:val="24"/>
          <w:lang w:val="uk-UA"/>
        </w:rPr>
        <w:t>Товариств</w:t>
      </w:r>
      <w:r>
        <w:rPr>
          <w:sz w:val="24"/>
          <w:szCs w:val="24"/>
          <w:lang w:val="uk-UA"/>
        </w:rPr>
        <w:t xml:space="preserve">а розроблена та затверджена директором </w:t>
      </w:r>
      <w:r w:rsidR="005115F6">
        <w:rPr>
          <w:sz w:val="24"/>
          <w:szCs w:val="24"/>
          <w:lang w:val="uk-UA"/>
        </w:rPr>
        <w:t>Товариств</w:t>
      </w:r>
      <w:r>
        <w:rPr>
          <w:sz w:val="24"/>
          <w:szCs w:val="24"/>
          <w:lang w:val="uk-UA"/>
        </w:rPr>
        <w:t xml:space="preserve">а, </w:t>
      </w:r>
      <w:r w:rsidR="00717781">
        <w:rPr>
          <w:sz w:val="24"/>
          <w:szCs w:val="24"/>
          <w:lang w:val="uk-UA"/>
        </w:rPr>
        <w:t xml:space="preserve">враховуючи </w:t>
      </w:r>
      <w:r>
        <w:rPr>
          <w:sz w:val="24"/>
          <w:szCs w:val="24"/>
          <w:lang w:val="uk-UA"/>
        </w:rPr>
        <w:t xml:space="preserve"> вимог</w:t>
      </w:r>
      <w:r w:rsidR="00717781">
        <w:rPr>
          <w:sz w:val="24"/>
          <w:szCs w:val="24"/>
          <w:lang w:val="uk-UA"/>
        </w:rPr>
        <w:t>и</w:t>
      </w:r>
      <w:r>
        <w:rPr>
          <w:sz w:val="24"/>
          <w:szCs w:val="24"/>
          <w:lang w:val="uk-UA"/>
        </w:rPr>
        <w:t xml:space="preserve"> МСБО 8 «Облікові політики, зміни в облікових оцінках та помилки» та інших чинних МСФЗ, відповідно до </w:t>
      </w:r>
      <w:r w:rsidR="00717781">
        <w:rPr>
          <w:sz w:val="24"/>
          <w:szCs w:val="24"/>
          <w:lang w:val="uk-UA"/>
        </w:rPr>
        <w:t xml:space="preserve">Наказу 1/1 від 03.01.2016 року </w:t>
      </w:r>
      <w:r w:rsidR="00717781" w:rsidRPr="00717781">
        <w:rPr>
          <w:sz w:val="24"/>
          <w:szCs w:val="24"/>
          <w:lang w:val="uk-UA"/>
        </w:rPr>
        <w:t>« Про облікову політику ТОВ «</w:t>
      </w:r>
      <w:r w:rsidR="002309D6">
        <w:rPr>
          <w:sz w:val="24"/>
          <w:szCs w:val="24"/>
          <w:lang w:val="uk-UA"/>
        </w:rPr>
        <w:t>Фінансова компанія «Трейд-</w:t>
      </w:r>
      <w:r w:rsidR="000F132F">
        <w:rPr>
          <w:sz w:val="24"/>
          <w:szCs w:val="24"/>
          <w:lang w:val="uk-UA"/>
        </w:rPr>
        <w:t>Інвест</w:t>
      </w:r>
      <w:r w:rsidR="00717781" w:rsidRPr="00717781">
        <w:rPr>
          <w:sz w:val="24"/>
          <w:szCs w:val="24"/>
          <w:lang w:val="uk-UA"/>
        </w:rPr>
        <w:t>» у 2016-2017 рр.</w:t>
      </w:r>
      <w:r w:rsidR="00E55DD8">
        <w:rPr>
          <w:sz w:val="24"/>
          <w:szCs w:val="24"/>
          <w:lang w:val="uk-UA"/>
        </w:rPr>
        <w:t>»</w:t>
      </w:r>
    </w:p>
    <w:p w:rsidR="00A97676" w:rsidRPr="003C5246" w:rsidRDefault="004F15C8" w:rsidP="0077146B">
      <w:pPr>
        <w:pStyle w:val="a9"/>
        <w:outlineLvl w:val="1"/>
        <w:rPr>
          <w:b/>
          <w:sz w:val="26"/>
          <w:szCs w:val="26"/>
          <w:lang w:val="uk-UA"/>
        </w:rPr>
      </w:pPr>
      <w:bookmarkStart w:id="8" w:name="_Toc442793252"/>
      <w:r>
        <w:rPr>
          <w:b/>
          <w:sz w:val="26"/>
          <w:szCs w:val="26"/>
          <w:lang w:val="uk-UA"/>
        </w:rPr>
        <w:t xml:space="preserve">Основа оцінки, </w:t>
      </w:r>
      <w:r w:rsidR="00A97676" w:rsidRPr="003C5246">
        <w:rPr>
          <w:b/>
          <w:sz w:val="26"/>
          <w:szCs w:val="26"/>
          <w:lang w:val="uk-UA"/>
        </w:rPr>
        <w:t>МСФЗ 13 «Оцінка справедливої вартості»</w:t>
      </w:r>
      <w:bookmarkEnd w:id="8"/>
    </w:p>
    <w:p w:rsidR="00905B9C" w:rsidRDefault="004F15C8" w:rsidP="004F15C8">
      <w:pPr>
        <w:pStyle w:val="23"/>
        <w:tabs>
          <w:tab w:val="left" w:pos="993"/>
        </w:tabs>
        <w:spacing w:after="0" w:line="240" w:lineRule="auto"/>
        <w:ind w:left="0"/>
        <w:jc w:val="both"/>
        <w:rPr>
          <w:sz w:val="24"/>
          <w:szCs w:val="24"/>
          <w:lang w:val="uk-UA"/>
        </w:rPr>
      </w:pPr>
      <w:r>
        <w:rPr>
          <w:sz w:val="24"/>
          <w:szCs w:val="24"/>
          <w:lang w:val="uk-UA"/>
        </w:rPr>
        <w:t xml:space="preserve">При підготовці фінансової звітності були застосовані ряд оціночних суджень та припущень, які впливають на величину активів і зобов’язань, відображених у звітності.  Встановлені припущення та судження ґрунтуються на історичному досвіді, </w:t>
      </w:r>
      <w:r w:rsidR="00905B9C">
        <w:rPr>
          <w:sz w:val="24"/>
          <w:szCs w:val="24"/>
          <w:lang w:val="uk-UA"/>
        </w:rPr>
        <w:t xml:space="preserve">поточних та очікуваних економічних умовах та іншій доступній інформації. </w:t>
      </w:r>
      <w:r w:rsidR="005115F6">
        <w:rPr>
          <w:sz w:val="24"/>
          <w:szCs w:val="24"/>
          <w:lang w:val="uk-UA"/>
        </w:rPr>
        <w:t>Товариство</w:t>
      </w:r>
      <w:r w:rsidR="00900896">
        <w:rPr>
          <w:sz w:val="24"/>
          <w:szCs w:val="24"/>
          <w:lang w:val="uk-UA"/>
        </w:rPr>
        <w:t xml:space="preserve"> наводить</w:t>
      </w:r>
      <w:r w:rsidR="00D007BE">
        <w:rPr>
          <w:sz w:val="24"/>
          <w:szCs w:val="24"/>
          <w:lang w:val="uk-UA"/>
        </w:rPr>
        <w:t xml:space="preserve"> </w:t>
      </w:r>
      <w:r w:rsidR="00900896">
        <w:rPr>
          <w:sz w:val="24"/>
          <w:szCs w:val="24"/>
          <w:lang w:val="uk-UA"/>
        </w:rPr>
        <w:t>с</w:t>
      </w:r>
      <w:r w:rsidR="00905B9C">
        <w:rPr>
          <w:sz w:val="24"/>
          <w:szCs w:val="24"/>
          <w:lang w:val="uk-UA"/>
        </w:rPr>
        <w:t>удження, які найбільш суттєво впливають на суми, визнані у фінансовій звітності та оцінка значення яких може стати причиною коригувань балансової вартості активів та зобов’язань в наступному</w:t>
      </w:r>
      <w:r w:rsidR="00900896">
        <w:rPr>
          <w:sz w:val="24"/>
          <w:szCs w:val="24"/>
          <w:lang w:val="uk-UA"/>
        </w:rPr>
        <w:t>.</w:t>
      </w:r>
    </w:p>
    <w:p w:rsidR="004F15C8" w:rsidRDefault="004F15C8" w:rsidP="004F15C8">
      <w:pPr>
        <w:pStyle w:val="23"/>
        <w:tabs>
          <w:tab w:val="left" w:pos="993"/>
        </w:tabs>
        <w:spacing w:after="0" w:line="240" w:lineRule="auto"/>
        <w:ind w:left="0"/>
        <w:jc w:val="both"/>
        <w:rPr>
          <w:sz w:val="24"/>
          <w:szCs w:val="24"/>
          <w:lang w:val="uk-UA"/>
        </w:rPr>
      </w:pPr>
      <w:r w:rsidRPr="003C5246">
        <w:rPr>
          <w:sz w:val="24"/>
          <w:szCs w:val="24"/>
          <w:lang w:val="uk-UA"/>
        </w:rPr>
        <w:t xml:space="preserve">Ця фінансова звітність підготовлена на основі принципу історичної собівартості, за виключенням оцінки окремих  </w:t>
      </w:r>
      <w:r>
        <w:rPr>
          <w:sz w:val="24"/>
          <w:szCs w:val="24"/>
          <w:lang w:val="uk-UA"/>
        </w:rPr>
        <w:t>статей</w:t>
      </w:r>
      <w:r w:rsidRPr="003C5246">
        <w:rPr>
          <w:sz w:val="24"/>
          <w:szCs w:val="24"/>
          <w:lang w:val="uk-UA"/>
        </w:rPr>
        <w:t xml:space="preserve">, що оцінюються за справедливою вартістю на кінець кожного звітного періоду як викладено у положеннях облікової політики.  Історична собівартість звичайно визначається </w:t>
      </w:r>
      <w:r>
        <w:rPr>
          <w:sz w:val="24"/>
          <w:szCs w:val="24"/>
          <w:lang w:val="uk-UA"/>
        </w:rPr>
        <w:t xml:space="preserve"> </w:t>
      </w:r>
      <w:r w:rsidRPr="003C5246">
        <w:rPr>
          <w:sz w:val="24"/>
          <w:szCs w:val="24"/>
          <w:lang w:val="uk-UA"/>
        </w:rPr>
        <w:t>на основі справедливої вартості компенсації, сплаченої в обмін на товари та послуги.</w:t>
      </w:r>
    </w:p>
    <w:p w:rsidR="000C7812" w:rsidRPr="003C5246" w:rsidRDefault="000C7812" w:rsidP="003127A0">
      <w:pPr>
        <w:pStyle w:val="23"/>
        <w:tabs>
          <w:tab w:val="left" w:pos="993"/>
        </w:tabs>
        <w:spacing w:after="0" w:line="240" w:lineRule="auto"/>
        <w:ind w:left="0"/>
        <w:jc w:val="both"/>
        <w:rPr>
          <w:sz w:val="24"/>
          <w:szCs w:val="24"/>
          <w:lang w:val="uk-UA"/>
        </w:rPr>
      </w:pPr>
      <w:r w:rsidRPr="003C5246">
        <w:rPr>
          <w:sz w:val="24"/>
          <w:szCs w:val="24"/>
          <w:lang w:val="uk-UA"/>
        </w:rPr>
        <w:t>Справедлива вартість визначається як ціна, яка була б отримана у результаті продажу активу або сплачена у результаті передачі зобов’язання у звичайній операції між у</w:t>
      </w:r>
      <w:r w:rsidR="002976F3">
        <w:rPr>
          <w:sz w:val="24"/>
          <w:szCs w:val="24"/>
          <w:lang w:val="uk-UA"/>
        </w:rPr>
        <w:t xml:space="preserve">часниками ринку на дату оцінки. </w:t>
      </w:r>
      <w:r w:rsidRPr="003C5246">
        <w:rPr>
          <w:sz w:val="24"/>
          <w:szCs w:val="24"/>
          <w:lang w:val="uk-UA"/>
        </w:rPr>
        <w:t xml:space="preserve">Під час оцінки справедливої вартості активу або зобов’язання </w:t>
      </w:r>
      <w:r w:rsidR="005115F6">
        <w:rPr>
          <w:sz w:val="24"/>
          <w:szCs w:val="24"/>
          <w:lang w:val="uk-UA"/>
        </w:rPr>
        <w:t>Товариство</w:t>
      </w:r>
      <w:r w:rsidRPr="003C5246">
        <w:rPr>
          <w:sz w:val="24"/>
          <w:szCs w:val="24"/>
          <w:lang w:val="uk-UA"/>
        </w:rPr>
        <w:t xml:space="preserve"> бере до уваги характеристики відповідного активу або зобов’язання так, як би учасники ринку враховували ці характеристики під час визначення ціни активу </w:t>
      </w:r>
      <w:r w:rsidR="002976F3">
        <w:rPr>
          <w:sz w:val="24"/>
          <w:szCs w:val="24"/>
          <w:lang w:val="uk-UA"/>
        </w:rPr>
        <w:t xml:space="preserve">або зобов’язання на дату оцінки, передбачувані майбутні грошові потоки, існуючу економічну ситуацію, ризики, властиві різним фінансовим інструментам та інші фактори з врахуванням вимог МСФЗ 13 «Оцінка справедливої вартості». </w:t>
      </w:r>
      <w:r w:rsidRPr="003C5246">
        <w:rPr>
          <w:sz w:val="24"/>
          <w:szCs w:val="24"/>
          <w:lang w:val="uk-UA"/>
        </w:rPr>
        <w:t xml:space="preserve"> Справедлива вартість для цілей оцінки та/або розкриття у цій фінансовій звітності визначається на такій основі, за виключенням операцій оренди, які входять у сферу застосування МСБО 17 «Оренда», та оцінок, які мають певну схожість зі справедливою вартістю, але не є справедливою вартістю, такі як чиста вартість реалізації згідно з МСБО 2 «Запаси» або вартість під час використання згідно з МСБО 36 «Зменшення корисності активів». </w:t>
      </w:r>
    </w:p>
    <w:p w:rsidR="0077146B" w:rsidRPr="003C5246" w:rsidRDefault="0077146B" w:rsidP="003127A0">
      <w:pPr>
        <w:pStyle w:val="23"/>
        <w:tabs>
          <w:tab w:val="left" w:pos="993"/>
        </w:tabs>
        <w:spacing w:after="0" w:line="240" w:lineRule="auto"/>
        <w:ind w:left="0"/>
        <w:jc w:val="both"/>
        <w:rPr>
          <w:sz w:val="24"/>
          <w:szCs w:val="24"/>
          <w:lang w:val="uk-UA"/>
        </w:rPr>
      </w:pPr>
    </w:p>
    <w:p w:rsidR="000C7812" w:rsidRPr="003C5246" w:rsidRDefault="000C7812" w:rsidP="000C7812">
      <w:pPr>
        <w:pStyle w:val="Default"/>
        <w:jc w:val="both"/>
        <w:rPr>
          <w:rFonts w:ascii="Times New Roman" w:eastAsia="Times New Roman" w:hAnsi="Times New Roman" w:cs="Times New Roman"/>
          <w:color w:val="auto"/>
          <w:lang w:val="uk-UA"/>
        </w:rPr>
      </w:pPr>
      <w:r w:rsidRPr="003C5246">
        <w:rPr>
          <w:rFonts w:ascii="Times New Roman" w:eastAsia="Times New Roman" w:hAnsi="Times New Roman" w:cs="Times New Roman"/>
          <w:color w:val="auto"/>
          <w:lang w:val="uk-UA"/>
        </w:rPr>
        <w:lastRenderedPageBreak/>
        <w:t>Окрім того, для цілей фінансової звітності оцінки справедливої вартості розподіляються за  такими категоріями:</w:t>
      </w:r>
    </w:p>
    <w:p w:rsidR="000C7812" w:rsidRPr="003C5246" w:rsidRDefault="000C7812" w:rsidP="000C7812">
      <w:pPr>
        <w:pStyle w:val="Default"/>
        <w:numPr>
          <w:ilvl w:val="0"/>
          <w:numId w:val="22"/>
        </w:numPr>
        <w:jc w:val="both"/>
        <w:rPr>
          <w:rFonts w:ascii="Times New Roman" w:eastAsia="Times New Roman" w:hAnsi="Times New Roman" w:cs="Times New Roman"/>
          <w:color w:val="auto"/>
          <w:lang w:val="uk-UA"/>
        </w:rPr>
      </w:pPr>
      <w:r w:rsidRPr="003C5246">
        <w:rPr>
          <w:rFonts w:ascii="Times New Roman" w:eastAsia="Times New Roman" w:hAnsi="Times New Roman" w:cs="Times New Roman"/>
          <w:color w:val="auto"/>
          <w:lang w:val="uk-UA"/>
        </w:rPr>
        <w:t xml:space="preserve"> ціни котирування (без коригування) на активних ринках на ідентичні активи або зобов’язання, до яких </w:t>
      </w:r>
      <w:r w:rsidR="005115F6">
        <w:rPr>
          <w:rFonts w:ascii="Times New Roman" w:eastAsia="Times New Roman" w:hAnsi="Times New Roman" w:cs="Times New Roman"/>
          <w:color w:val="auto"/>
          <w:lang w:val="uk-UA"/>
        </w:rPr>
        <w:t>Товариство</w:t>
      </w:r>
      <w:r w:rsidRPr="003C5246">
        <w:rPr>
          <w:rFonts w:ascii="Times New Roman" w:eastAsia="Times New Roman" w:hAnsi="Times New Roman" w:cs="Times New Roman"/>
          <w:color w:val="auto"/>
          <w:lang w:val="uk-UA"/>
        </w:rPr>
        <w:t xml:space="preserve"> може мати доступ на дату оцінки; </w:t>
      </w:r>
    </w:p>
    <w:p w:rsidR="000C7812" w:rsidRPr="003C5246" w:rsidRDefault="000C7812" w:rsidP="000C7812">
      <w:pPr>
        <w:pStyle w:val="Default"/>
        <w:numPr>
          <w:ilvl w:val="0"/>
          <w:numId w:val="22"/>
        </w:numPr>
        <w:spacing w:after="21"/>
        <w:jc w:val="both"/>
        <w:rPr>
          <w:rFonts w:ascii="Times New Roman" w:eastAsia="Times New Roman" w:hAnsi="Times New Roman" w:cs="Times New Roman"/>
          <w:color w:val="auto"/>
          <w:lang w:val="uk-UA"/>
        </w:rPr>
      </w:pPr>
      <w:r w:rsidRPr="003C5246">
        <w:rPr>
          <w:rFonts w:ascii="Times New Roman" w:eastAsia="Times New Roman" w:hAnsi="Times New Roman" w:cs="Times New Roman"/>
          <w:color w:val="auto"/>
          <w:lang w:val="uk-UA"/>
        </w:rPr>
        <w:t xml:space="preserve">дані, які можна спостерігати для активу чи зобов’язання, прямо або опосередковано; </w:t>
      </w:r>
    </w:p>
    <w:p w:rsidR="003D7E0D" w:rsidRDefault="000C7812" w:rsidP="000C7812">
      <w:pPr>
        <w:pStyle w:val="Default"/>
        <w:numPr>
          <w:ilvl w:val="0"/>
          <w:numId w:val="22"/>
        </w:numPr>
        <w:jc w:val="both"/>
        <w:rPr>
          <w:rFonts w:ascii="Times New Roman" w:eastAsia="Times New Roman" w:hAnsi="Times New Roman" w:cs="Times New Roman"/>
          <w:color w:val="auto"/>
          <w:lang w:val="uk-UA"/>
        </w:rPr>
      </w:pPr>
      <w:r w:rsidRPr="003C5246">
        <w:rPr>
          <w:rFonts w:ascii="Times New Roman" w:eastAsia="Times New Roman" w:hAnsi="Times New Roman" w:cs="Times New Roman"/>
          <w:color w:val="auto"/>
          <w:lang w:val="uk-UA"/>
        </w:rPr>
        <w:t xml:space="preserve"> вхідні дані для активу чи зобов’язання, яких немає у відкритому доступі.</w:t>
      </w:r>
    </w:p>
    <w:p w:rsidR="00D35C6C" w:rsidRPr="002976F3" w:rsidRDefault="00D35C6C" w:rsidP="00D35C6C">
      <w:pPr>
        <w:pStyle w:val="Default"/>
        <w:jc w:val="both"/>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Справедливу вартість дебіторської та кредиторської заборгованості неможливо визначити достовірно, оскільки немає ринкового котирування цих активів.</w:t>
      </w:r>
    </w:p>
    <w:p w:rsidR="002976F3" w:rsidRPr="002976F3" w:rsidRDefault="002976F3" w:rsidP="002976F3">
      <w:pPr>
        <w:pStyle w:val="Default"/>
        <w:jc w:val="both"/>
        <w:rPr>
          <w:rFonts w:ascii="Times New Roman" w:eastAsia="Times New Roman" w:hAnsi="Times New Roman" w:cs="Times New Roman"/>
          <w:i/>
          <w:color w:val="auto"/>
          <w:u w:val="single"/>
          <w:lang w:val="uk-UA"/>
        </w:rPr>
      </w:pPr>
      <w:r w:rsidRPr="002976F3">
        <w:rPr>
          <w:rFonts w:ascii="Times New Roman" w:eastAsia="Times New Roman" w:hAnsi="Times New Roman" w:cs="Times New Roman"/>
          <w:i/>
          <w:color w:val="auto"/>
          <w:u w:val="single"/>
          <w:lang w:val="uk-UA"/>
        </w:rPr>
        <w:t>Методики оцінювання та вхідні дані, використані для складання оцінок за справедливою вартістю</w:t>
      </w:r>
    </w:p>
    <w:p w:rsidR="002976F3" w:rsidRDefault="000C7812" w:rsidP="003D7E0D">
      <w:pPr>
        <w:pStyle w:val="Default"/>
        <w:ind w:left="720"/>
        <w:jc w:val="both"/>
        <w:rPr>
          <w:rFonts w:ascii="Times New Roman" w:eastAsia="Times New Roman" w:hAnsi="Times New Roman" w:cs="Times New Roman"/>
          <w:color w:val="auto"/>
          <w:lang w:val="uk-UA"/>
        </w:rPr>
      </w:pPr>
      <w:r w:rsidRPr="002976F3">
        <w:rPr>
          <w:rFonts w:ascii="Times New Roman" w:eastAsia="Times New Roman" w:hAnsi="Times New Roman" w:cs="Times New Roman"/>
          <w:color w:val="auto"/>
          <w:lang w:val="uk-UA"/>
        </w:rPr>
        <w:t xml:space="preserve"> </w:t>
      </w:r>
      <w:r w:rsidR="005115F6">
        <w:rPr>
          <w:rFonts w:ascii="Times New Roman" w:eastAsia="Times New Roman" w:hAnsi="Times New Roman" w:cs="Times New Roman"/>
          <w:color w:val="auto"/>
          <w:lang w:val="uk-UA"/>
        </w:rPr>
        <w:t>Товариство</w:t>
      </w:r>
      <w:r w:rsidR="002976F3" w:rsidRPr="002976F3">
        <w:rPr>
          <w:rFonts w:ascii="Times New Roman" w:eastAsia="Times New Roman" w:hAnsi="Times New Roman" w:cs="Times New Roman"/>
          <w:color w:val="auto"/>
          <w:lang w:val="uk-UA"/>
        </w:rPr>
        <w:t xml:space="preserve"> </w:t>
      </w:r>
      <w:r w:rsidR="002976F3">
        <w:rPr>
          <w:rFonts w:ascii="Times New Roman" w:eastAsia="Times New Roman" w:hAnsi="Times New Roman" w:cs="Times New Roman"/>
          <w:color w:val="auto"/>
          <w:lang w:val="uk-UA"/>
        </w:rPr>
        <w:t>здійснює виключно безперервні оцінки справедливої вартості активів та зобов’язань, тобто такі оцінки, які вимагаються МСФЗ 13  на кінець кожного звітного періоду.</w:t>
      </w:r>
    </w:p>
    <w:tbl>
      <w:tblPr>
        <w:tblStyle w:val="af0"/>
        <w:tblW w:w="0" w:type="auto"/>
        <w:tblInd w:w="7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17"/>
        <w:gridCol w:w="2519"/>
        <w:gridCol w:w="2457"/>
        <w:gridCol w:w="2469"/>
      </w:tblGrid>
      <w:tr w:rsidR="00D35C6C" w:rsidRPr="004443DA" w:rsidTr="00E55DD8">
        <w:tc>
          <w:tcPr>
            <w:tcW w:w="2517" w:type="dxa"/>
          </w:tcPr>
          <w:p w:rsidR="002976F3" w:rsidRPr="004443DA" w:rsidRDefault="002976F3" w:rsidP="003D7E0D">
            <w:pPr>
              <w:pStyle w:val="Default"/>
              <w:jc w:val="both"/>
              <w:rPr>
                <w:rFonts w:ascii="Times New Roman" w:hAnsi="Times New Roman" w:cs="Times New Roman"/>
                <w:color w:val="auto"/>
                <w:sz w:val="16"/>
                <w:szCs w:val="16"/>
                <w:lang w:val="uk-UA"/>
              </w:rPr>
            </w:pPr>
            <w:r w:rsidRPr="004443DA">
              <w:rPr>
                <w:rFonts w:ascii="Times New Roman" w:hAnsi="Times New Roman" w:cs="Times New Roman"/>
                <w:color w:val="auto"/>
                <w:sz w:val="16"/>
                <w:szCs w:val="16"/>
                <w:lang w:val="uk-UA"/>
              </w:rPr>
              <w:t xml:space="preserve"> Класи активів та зобов’язань, оцінених за справедливою вартістю</w:t>
            </w:r>
          </w:p>
        </w:tc>
        <w:tc>
          <w:tcPr>
            <w:tcW w:w="2519" w:type="dxa"/>
          </w:tcPr>
          <w:p w:rsidR="002976F3" w:rsidRPr="004443DA" w:rsidRDefault="002976F3" w:rsidP="003D7E0D">
            <w:pPr>
              <w:pStyle w:val="Default"/>
              <w:jc w:val="both"/>
              <w:rPr>
                <w:rFonts w:ascii="Times New Roman" w:hAnsi="Times New Roman" w:cs="Times New Roman"/>
                <w:color w:val="auto"/>
                <w:sz w:val="16"/>
                <w:szCs w:val="16"/>
                <w:lang w:val="uk-UA"/>
              </w:rPr>
            </w:pPr>
            <w:r w:rsidRPr="004443DA">
              <w:rPr>
                <w:rFonts w:ascii="Times New Roman" w:hAnsi="Times New Roman" w:cs="Times New Roman"/>
                <w:color w:val="auto"/>
                <w:sz w:val="16"/>
                <w:szCs w:val="16"/>
                <w:lang w:val="uk-UA"/>
              </w:rPr>
              <w:t>Методики оцінювання</w:t>
            </w:r>
          </w:p>
        </w:tc>
        <w:tc>
          <w:tcPr>
            <w:tcW w:w="2457" w:type="dxa"/>
          </w:tcPr>
          <w:p w:rsidR="002976F3" w:rsidRPr="004443DA" w:rsidRDefault="002976F3" w:rsidP="003D7E0D">
            <w:pPr>
              <w:pStyle w:val="Default"/>
              <w:jc w:val="both"/>
              <w:rPr>
                <w:rFonts w:ascii="Times New Roman" w:hAnsi="Times New Roman" w:cs="Times New Roman"/>
                <w:color w:val="auto"/>
                <w:sz w:val="16"/>
                <w:szCs w:val="16"/>
                <w:lang w:val="uk-UA"/>
              </w:rPr>
            </w:pPr>
            <w:r w:rsidRPr="004443DA">
              <w:rPr>
                <w:rFonts w:ascii="Times New Roman" w:hAnsi="Times New Roman" w:cs="Times New Roman"/>
                <w:color w:val="auto"/>
                <w:sz w:val="16"/>
                <w:szCs w:val="16"/>
                <w:lang w:val="uk-UA"/>
              </w:rPr>
              <w:t>Метод оцінки (ринковий, дохідний, витратний)</w:t>
            </w:r>
          </w:p>
        </w:tc>
        <w:tc>
          <w:tcPr>
            <w:tcW w:w="2469" w:type="dxa"/>
          </w:tcPr>
          <w:p w:rsidR="002976F3" w:rsidRPr="004443DA" w:rsidRDefault="002976F3" w:rsidP="003D7E0D">
            <w:pPr>
              <w:pStyle w:val="Default"/>
              <w:jc w:val="both"/>
              <w:rPr>
                <w:rFonts w:ascii="Times New Roman" w:hAnsi="Times New Roman" w:cs="Times New Roman"/>
                <w:color w:val="auto"/>
                <w:sz w:val="16"/>
                <w:szCs w:val="16"/>
                <w:lang w:val="uk-UA"/>
              </w:rPr>
            </w:pPr>
            <w:r w:rsidRPr="004443DA">
              <w:rPr>
                <w:rFonts w:ascii="Times New Roman" w:hAnsi="Times New Roman" w:cs="Times New Roman"/>
                <w:color w:val="auto"/>
                <w:sz w:val="16"/>
                <w:szCs w:val="16"/>
                <w:lang w:val="uk-UA"/>
              </w:rPr>
              <w:t>Вихідні дані</w:t>
            </w:r>
          </w:p>
        </w:tc>
      </w:tr>
      <w:tr w:rsidR="00D35C6C" w:rsidRPr="004443DA" w:rsidTr="00E55DD8">
        <w:tc>
          <w:tcPr>
            <w:tcW w:w="2517" w:type="dxa"/>
          </w:tcPr>
          <w:p w:rsidR="002976F3" w:rsidRPr="004443DA" w:rsidRDefault="002976F3" w:rsidP="003D7E0D">
            <w:pPr>
              <w:pStyle w:val="Default"/>
              <w:jc w:val="both"/>
              <w:rPr>
                <w:rFonts w:ascii="Times New Roman" w:hAnsi="Times New Roman" w:cs="Times New Roman"/>
                <w:color w:val="auto"/>
                <w:sz w:val="16"/>
                <w:szCs w:val="16"/>
                <w:lang w:val="uk-UA"/>
              </w:rPr>
            </w:pPr>
            <w:r w:rsidRPr="004443DA">
              <w:rPr>
                <w:rFonts w:ascii="Times New Roman" w:hAnsi="Times New Roman" w:cs="Times New Roman"/>
                <w:color w:val="auto"/>
                <w:sz w:val="16"/>
                <w:szCs w:val="16"/>
                <w:lang w:val="uk-UA"/>
              </w:rPr>
              <w:t>Грошові кошти та їх еквіваленти</w:t>
            </w:r>
          </w:p>
        </w:tc>
        <w:tc>
          <w:tcPr>
            <w:tcW w:w="2519" w:type="dxa"/>
          </w:tcPr>
          <w:p w:rsidR="002976F3" w:rsidRPr="004443DA" w:rsidRDefault="00D35C6C" w:rsidP="003D7E0D">
            <w:pPr>
              <w:pStyle w:val="Default"/>
              <w:jc w:val="both"/>
              <w:rPr>
                <w:rFonts w:ascii="Times New Roman" w:hAnsi="Times New Roman" w:cs="Times New Roman"/>
                <w:color w:val="auto"/>
                <w:sz w:val="16"/>
                <w:szCs w:val="16"/>
                <w:lang w:val="uk-UA"/>
              </w:rPr>
            </w:pPr>
            <w:r w:rsidRPr="004443DA">
              <w:rPr>
                <w:rFonts w:ascii="Times New Roman" w:hAnsi="Times New Roman" w:cs="Times New Roman"/>
                <w:color w:val="auto"/>
                <w:sz w:val="16"/>
                <w:szCs w:val="16"/>
                <w:lang w:val="uk-UA"/>
              </w:rPr>
              <w:t>Первісна та подальша оцінка грошових потоків та їх еквівалентів здійснюється за справедливою вартістю, яка дорівнює їх номінальній вартості</w:t>
            </w:r>
          </w:p>
        </w:tc>
        <w:tc>
          <w:tcPr>
            <w:tcW w:w="2457" w:type="dxa"/>
          </w:tcPr>
          <w:p w:rsidR="002976F3" w:rsidRPr="004443DA" w:rsidRDefault="002976F3" w:rsidP="003D7E0D">
            <w:pPr>
              <w:pStyle w:val="Default"/>
              <w:jc w:val="both"/>
              <w:rPr>
                <w:rFonts w:ascii="Times New Roman" w:hAnsi="Times New Roman" w:cs="Times New Roman"/>
                <w:color w:val="auto"/>
                <w:sz w:val="16"/>
                <w:szCs w:val="16"/>
                <w:lang w:val="uk-UA"/>
              </w:rPr>
            </w:pPr>
            <w:r w:rsidRPr="004443DA">
              <w:rPr>
                <w:rFonts w:ascii="Times New Roman" w:hAnsi="Times New Roman" w:cs="Times New Roman"/>
                <w:color w:val="auto"/>
                <w:sz w:val="16"/>
                <w:szCs w:val="16"/>
                <w:lang w:val="uk-UA"/>
              </w:rPr>
              <w:t>Ринковий</w:t>
            </w:r>
          </w:p>
        </w:tc>
        <w:tc>
          <w:tcPr>
            <w:tcW w:w="2469" w:type="dxa"/>
          </w:tcPr>
          <w:p w:rsidR="002976F3" w:rsidRPr="004443DA" w:rsidRDefault="002976F3" w:rsidP="003D7E0D">
            <w:pPr>
              <w:pStyle w:val="Default"/>
              <w:jc w:val="both"/>
              <w:rPr>
                <w:rFonts w:ascii="Times New Roman" w:hAnsi="Times New Roman" w:cs="Times New Roman"/>
                <w:color w:val="auto"/>
                <w:sz w:val="16"/>
                <w:szCs w:val="16"/>
                <w:lang w:val="uk-UA"/>
              </w:rPr>
            </w:pPr>
            <w:r w:rsidRPr="004443DA">
              <w:rPr>
                <w:rFonts w:ascii="Times New Roman" w:hAnsi="Times New Roman" w:cs="Times New Roman"/>
                <w:color w:val="auto"/>
                <w:sz w:val="16"/>
                <w:szCs w:val="16"/>
                <w:lang w:val="uk-UA"/>
              </w:rPr>
              <w:t>Офіційний курс НБУ</w:t>
            </w:r>
          </w:p>
        </w:tc>
      </w:tr>
      <w:tr w:rsidR="00D35C6C" w:rsidRPr="004E6AF0" w:rsidTr="00E55DD8">
        <w:tc>
          <w:tcPr>
            <w:tcW w:w="2517" w:type="dxa"/>
          </w:tcPr>
          <w:p w:rsidR="002976F3" w:rsidRPr="004443DA" w:rsidRDefault="002976F3" w:rsidP="003D7E0D">
            <w:pPr>
              <w:pStyle w:val="Default"/>
              <w:jc w:val="both"/>
              <w:rPr>
                <w:rFonts w:ascii="Times New Roman" w:hAnsi="Times New Roman" w:cs="Times New Roman"/>
                <w:color w:val="auto"/>
                <w:sz w:val="16"/>
                <w:szCs w:val="16"/>
                <w:lang w:val="uk-UA"/>
              </w:rPr>
            </w:pPr>
            <w:r w:rsidRPr="004443DA">
              <w:rPr>
                <w:rFonts w:ascii="Times New Roman" w:hAnsi="Times New Roman" w:cs="Times New Roman"/>
                <w:color w:val="auto"/>
                <w:sz w:val="16"/>
                <w:szCs w:val="16"/>
                <w:lang w:val="uk-UA"/>
              </w:rPr>
              <w:t>Фінансові інвестиції</w:t>
            </w:r>
          </w:p>
        </w:tc>
        <w:tc>
          <w:tcPr>
            <w:tcW w:w="2519" w:type="dxa"/>
          </w:tcPr>
          <w:p w:rsidR="002976F3" w:rsidRPr="004443DA" w:rsidRDefault="00D35C6C" w:rsidP="003D7E0D">
            <w:pPr>
              <w:pStyle w:val="Default"/>
              <w:jc w:val="both"/>
              <w:rPr>
                <w:rFonts w:ascii="Times New Roman" w:hAnsi="Times New Roman" w:cs="Times New Roman"/>
                <w:color w:val="auto"/>
                <w:sz w:val="16"/>
                <w:szCs w:val="16"/>
                <w:lang w:val="uk-UA"/>
              </w:rPr>
            </w:pPr>
            <w:r w:rsidRPr="004443DA">
              <w:rPr>
                <w:rFonts w:ascii="Times New Roman" w:hAnsi="Times New Roman" w:cs="Times New Roman"/>
                <w:color w:val="auto"/>
                <w:sz w:val="16"/>
                <w:szCs w:val="16"/>
                <w:lang w:val="uk-UA"/>
              </w:rPr>
              <w:t>Первісна оцінка фінансових інвестицій здійснюється за собівартістю активу, подальша оцінка за  справедливою вартістю</w:t>
            </w:r>
          </w:p>
        </w:tc>
        <w:tc>
          <w:tcPr>
            <w:tcW w:w="2457" w:type="dxa"/>
          </w:tcPr>
          <w:p w:rsidR="002976F3" w:rsidRPr="004443DA" w:rsidRDefault="002976F3" w:rsidP="003D7E0D">
            <w:pPr>
              <w:pStyle w:val="Default"/>
              <w:jc w:val="both"/>
              <w:rPr>
                <w:rFonts w:ascii="Times New Roman" w:hAnsi="Times New Roman" w:cs="Times New Roman"/>
                <w:color w:val="auto"/>
                <w:sz w:val="16"/>
                <w:szCs w:val="16"/>
                <w:lang w:val="uk-UA"/>
              </w:rPr>
            </w:pPr>
            <w:r w:rsidRPr="004443DA">
              <w:rPr>
                <w:rFonts w:ascii="Times New Roman" w:hAnsi="Times New Roman" w:cs="Times New Roman"/>
                <w:color w:val="auto"/>
                <w:sz w:val="16"/>
                <w:szCs w:val="16"/>
                <w:lang w:val="uk-UA"/>
              </w:rPr>
              <w:t>ринковий</w:t>
            </w:r>
          </w:p>
        </w:tc>
        <w:tc>
          <w:tcPr>
            <w:tcW w:w="2469" w:type="dxa"/>
          </w:tcPr>
          <w:p w:rsidR="002976F3" w:rsidRPr="004443DA" w:rsidRDefault="002976F3" w:rsidP="003D7E0D">
            <w:pPr>
              <w:pStyle w:val="Default"/>
              <w:jc w:val="both"/>
              <w:rPr>
                <w:rFonts w:ascii="Times New Roman" w:hAnsi="Times New Roman" w:cs="Times New Roman"/>
                <w:color w:val="auto"/>
                <w:sz w:val="16"/>
                <w:szCs w:val="16"/>
                <w:lang w:val="uk-UA"/>
              </w:rPr>
            </w:pPr>
            <w:r w:rsidRPr="004443DA">
              <w:rPr>
                <w:rFonts w:ascii="Times New Roman" w:hAnsi="Times New Roman" w:cs="Times New Roman"/>
                <w:color w:val="auto"/>
                <w:sz w:val="16"/>
                <w:szCs w:val="16"/>
                <w:lang w:val="uk-UA"/>
              </w:rPr>
              <w:t>Біржові курси</w:t>
            </w:r>
            <w:r w:rsidR="00D35C6C" w:rsidRPr="004443DA">
              <w:rPr>
                <w:rFonts w:ascii="Times New Roman" w:hAnsi="Times New Roman" w:cs="Times New Roman"/>
                <w:color w:val="auto"/>
                <w:sz w:val="16"/>
                <w:szCs w:val="16"/>
                <w:lang w:val="uk-UA"/>
              </w:rPr>
              <w:t>, контрактні умови, очікувані вхідні майбутні грошові потоки</w:t>
            </w:r>
          </w:p>
        </w:tc>
      </w:tr>
      <w:tr w:rsidR="00D35C6C" w:rsidRPr="004E6AF0" w:rsidTr="00E55DD8">
        <w:tc>
          <w:tcPr>
            <w:tcW w:w="2517" w:type="dxa"/>
          </w:tcPr>
          <w:p w:rsidR="002976F3" w:rsidRPr="004443DA" w:rsidRDefault="002976F3" w:rsidP="003D7E0D">
            <w:pPr>
              <w:pStyle w:val="Default"/>
              <w:jc w:val="both"/>
              <w:rPr>
                <w:rFonts w:ascii="Times New Roman" w:hAnsi="Times New Roman" w:cs="Times New Roman"/>
                <w:color w:val="auto"/>
                <w:sz w:val="16"/>
                <w:szCs w:val="16"/>
                <w:lang w:val="uk-UA"/>
              </w:rPr>
            </w:pPr>
            <w:r w:rsidRPr="004443DA">
              <w:rPr>
                <w:rFonts w:ascii="Times New Roman" w:hAnsi="Times New Roman" w:cs="Times New Roman"/>
                <w:color w:val="auto"/>
                <w:sz w:val="16"/>
                <w:szCs w:val="16"/>
                <w:lang w:val="uk-UA"/>
              </w:rPr>
              <w:t>Дебіторська заборгованість</w:t>
            </w:r>
          </w:p>
        </w:tc>
        <w:tc>
          <w:tcPr>
            <w:tcW w:w="2519" w:type="dxa"/>
          </w:tcPr>
          <w:p w:rsidR="002976F3" w:rsidRPr="004443DA" w:rsidRDefault="00D35C6C" w:rsidP="003D7E0D">
            <w:pPr>
              <w:pStyle w:val="Default"/>
              <w:jc w:val="both"/>
              <w:rPr>
                <w:rFonts w:ascii="Times New Roman" w:hAnsi="Times New Roman" w:cs="Times New Roman"/>
                <w:color w:val="auto"/>
                <w:sz w:val="16"/>
                <w:szCs w:val="16"/>
                <w:lang w:val="uk-UA"/>
              </w:rPr>
            </w:pPr>
            <w:r w:rsidRPr="004443DA">
              <w:rPr>
                <w:rFonts w:ascii="Times New Roman" w:hAnsi="Times New Roman" w:cs="Times New Roman"/>
                <w:color w:val="auto"/>
                <w:sz w:val="16"/>
                <w:szCs w:val="16"/>
                <w:lang w:val="uk-UA"/>
              </w:rPr>
              <w:t>Первісна та подальша оцінка  дебіторської заборгованості здійснюється  за справедливою вартістю, яка дорівнює вартості погашення, тобто сумі очікуваних грошових потоків на дату оцінки</w:t>
            </w:r>
          </w:p>
        </w:tc>
        <w:tc>
          <w:tcPr>
            <w:tcW w:w="2457" w:type="dxa"/>
          </w:tcPr>
          <w:p w:rsidR="002976F3" w:rsidRPr="004443DA" w:rsidRDefault="002976F3" w:rsidP="003D7E0D">
            <w:pPr>
              <w:pStyle w:val="Default"/>
              <w:jc w:val="both"/>
              <w:rPr>
                <w:rFonts w:ascii="Times New Roman" w:hAnsi="Times New Roman" w:cs="Times New Roman"/>
                <w:color w:val="auto"/>
                <w:sz w:val="16"/>
                <w:szCs w:val="16"/>
                <w:lang w:val="uk-UA"/>
              </w:rPr>
            </w:pPr>
            <w:r w:rsidRPr="004443DA">
              <w:rPr>
                <w:rFonts w:ascii="Times New Roman" w:hAnsi="Times New Roman" w:cs="Times New Roman"/>
                <w:color w:val="auto"/>
                <w:sz w:val="16"/>
                <w:szCs w:val="16"/>
                <w:lang w:val="uk-UA"/>
              </w:rPr>
              <w:t>Дохідний</w:t>
            </w:r>
          </w:p>
        </w:tc>
        <w:tc>
          <w:tcPr>
            <w:tcW w:w="2469" w:type="dxa"/>
          </w:tcPr>
          <w:p w:rsidR="002976F3" w:rsidRPr="004443DA" w:rsidRDefault="00D35C6C" w:rsidP="003D7E0D">
            <w:pPr>
              <w:pStyle w:val="Default"/>
              <w:jc w:val="both"/>
              <w:rPr>
                <w:rFonts w:ascii="Times New Roman" w:hAnsi="Times New Roman" w:cs="Times New Roman"/>
                <w:color w:val="auto"/>
                <w:sz w:val="16"/>
                <w:szCs w:val="16"/>
                <w:lang w:val="uk-UA"/>
              </w:rPr>
            </w:pPr>
            <w:r w:rsidRPr="004443DA">
              <w:rPr>
                <w:rFonts w:ascii="Times New Roman" w:hAnsi="Times New Roman" w:cs="Times New Roman"/>
                <w:color w:val="auto"/>
                <w:sz w:val="16"/>
                <w:szCs w:val="16"/>
                <w:lang w:val="uk-UA"/>
              </w:rPr>
              <w:t>Контрактні умови, ймовірність погашення, очікувані вхідні майбутні грошові потоки</w:t>
            </w:r>
          </w:p>
        </w:tc>
      </w:tr>
      <w:tr w:rsidR="00D35C6C" w:rsidRPr="004E6AF0" w:rsidTr="00E55DD8">
        <w:tc>
          <w:tcPr>
            <w:tcW w:w="2517" w:type="dxa"/>
          </w:tcPr>
          <w:p w:rsidR="002976F3" w:rsidRPr="004443DA" w:rsidRDefault="002976F3" w:rsidP="003D7E0D">
            <w:pPr>
              <w:pStyle w:val="Default"/>
              <w:jc w:val="both"/>
              <w:rPr>
                <w:rFonts w:ascii="Times New Roman" w:hAnsi="Times New Roman" w:cs="Times New Roman"/>
                <w:color w:val="auto"/>
                <w:sz w:val="16"/>
                <w:szCs w:val="16"/>
                <w:lang w:val="uk-UA"/>
              </w:rPr>
            </w:pPr>
            <w:r w:rsidRPr="004443DA">
              <w:rPr>
                <w:rFonts w:ascii="Times New Roman" w:hAnsi="Times New Roman" w:cs="Times New Roman"/>
                <w:color w:val="auto"/>
                <w:sz w:val="16"/>
                <w:szCs w:val="16"/>
                <w:lang w:val="uk-UA"/>
              </w:rPr>
              <w:t>Поточні зобов</w:t>
            </w:r>
            <w:r w:rsidR="005115F6" w:rsidRPr="004443DA">
              <w:rPr>
                <w:rFonts w:ascii="Times New Roman" w:hAnsi="Times New Roman" w:cs="Times New Roman"/>
                <w:color w:val="auto"/>
                <w:sz w:val="16"/>
                <w:szCs w:val="16"/>
                <w:lang w:val="en-US"/>
              </w:rPr>
              <w:t>’</w:t>
            </w:r>
            <w:r w:rsidRPr="004443DA">
              <w:rPr>
                <w:rFonts w:ascii="Times New Roman" w:hAnsi="Times New Roman" w:cs="Times New Roman"/>
                <w:color w:val="auto"/>
                <w:sz w:val="16"/>
                <w:szCs w:val="16"/>
                <w:lang w:val="uk-UA"/>
              </w:rPr>
              <w:t>язання</w:t>
            </w:r>
          </w:p>
        </w:tc>
        <w:tc>
          <w:tcPr>
            <w:tcW w:w="2519" w:type="dxa"/>
          </w:tcPr>
          <w:p w:rsidR="002976F3" w:rsidRPr="004443DA" w:rsidRDefault="00D35C6C" w:rsidP="003D7E0D">
            <w:pPr>
              <w:pStyle w:val="Default"/>
              <w:jc w:val="both"/>
              <w:rPr>
                <w:rFonts w:ascii="Times New Roman" w:hAnsi="Times New Roman" w:cs="Times New Roman"/>
                <w:color w:val="auto"/>
                <w:sz w:val="16"/>
                <w:szCs w:val="16"/>
                <w:lang w:val="uk-UA"/>
              </w:rPr>
            </w:pPr>
            <w:r w:rsidRPr="004443DA">
              <w:rPr>
                <w:rFonts w:ascii="Times New Roman" w:hAnsi="Times New Roman" w:cs="Times New Roman"/>
                <w:color w:val="auto"/>
                <w:sz w:val="16"/>
                <w:szCs w:val="16"/>
                <w:lang w:val="uk-UA"/>
              </w:rPr>
              <w:t>Первісна та подальша оцінка поточних зобов’язань здійснюється за вартістю погашення</w:t>
            </w:r>
          </w:p>
        </w:tc>
        <w:tc>
          <w:tcPr>
            <w:tcW w:w="2457" w:type="dxa"/>
          </w:tcPr>
          <w:p w:rsidR="002976F3" w:rsidRPr="004443DA" w:rsidRDefault="002976F3" w:rsidP="003D7E0D">
            <w:pPr>
              <w:pStyle w:val="Default"/>
              <w:jc w:val="both"/>
              <w:rPr>
                <w:rFonts w:ascii="Times New Roman" w:hAnsi="Times New Roman" w:cs="Times New Roman"/>
                <w:color w:val="auto"/>
                <w:sz w:val="16"/>
                <w:szCs w:val="16"/>
                <w:lang w:val="uk-UA"/>
              </w:rPr>
            </w:pPr>
            <w:r w:rsidRPr="004443DA">
              <w:rPr>
                <w:rFonts w:ascii="Times New Roman" w:hAnsi="Times New Roman" w:cs="Times New Roman"/>
                <w:color w:val="auto"/>
                <w:sz w:val="16"/>
                <w:szCs w:val="16"/>
                <w:lang w:val="uk-UA"/>
              </w:rPr>
              <w:t>Витратний</w:t>
            </w:r>
          </w:p>
        </w:tc>
        <w:tc>
          <w:tcPr>
            <w:tcW w:w="2469" w:type="dxa"/>
          </w:tcPr>
          <w:p w:rsidR="002976F3" w:rsidRPr="004443DA" w:rsidRDefault="00D35C6C" w:rsidP="003D7E0D">
            <w:pPr>
              <w:pStyle w:val="Default"/>
              <w:jc w:val="both"/>
              <w:rPr>
                <w:rFonts w:ascii="Times New Roman" w:hAnsi="Times New Roman" w:cs="Times New Roman"/>
                <w:color w:val="auto"/>
                <w:sz w:val="16"/>
                <w:szCs w:val="16"/>
                <w:lang w:val="uk-UA"/>
              </w:rPr>
            </w:pPr>
            <w:r w:rsidRPr="004443DA">
              <w:rPr>
                <w:rFonts w:ascii="Times New Roman" w:hAnsi="Times New Roman" w:cs="Times New Roman"/>
                <w:color w:val="auto"/>
                <w:sz w:val="16"/>
                <w:szCs w:val="16"/>
                <w:lang w:val="uk-UA"/>
              </w:rPr>
              <w:t>Контрактні умови, ймовірність погашення, очікувані майбутні вихідні грошові потоки</w:t>
            </w:r>
          </w:p>
        </w:tc>
      </w:tr>
    </w:tbl>
    <w:p w:rsidR="00B13AD1" w:rsidRPr="004443DA" w:rsidRDefault="00B13AD1" w:rsidP="00E003DE">
      <w:pPr>
        <w:pStyle w:val="23"/>
        <w:tabs>
          <w:tab w:val="left" w:pos="993"/>
        </w:tabs>
        <w:spacing w:after="0" w:line="240" w:lineRule="auto"/>
        <w:ind w:left="0"/>
        <w:jc w:val="both"/>
        <w:rPr>
          <w:sz w:val="16"/>
          <w:szCs w:val="16"/>
          <w:lang w:val="uk-UA"/>
        </w:rPr>
      </w:pPr>
      <w:r w:rsidRPr="004443DA">
        <w:rPr>
          <w:rFonts w:ascii="Verdana" w:hAnsi="Verdana" w:cs="Tahoma"/>
          <w:noProof/>
          <w:sz w:val="16"/>
          <w:szCs w:val="16"/>
        </w:rPr>
        <w:drawing>
          <wp:inline distT="0" distB="0" distL="0" distR="0">
            <wp:extent cx="6752453" cy="4174804"/>
            <wp:effectExtent l="19050" t="0" r="0" b="0"/>
            <wp:docPr id="1" name="Рисунок 2" descr="http://skaz.com.ua/pars_docs/refs/13/12100/12100_html_m99ddf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kaz.com.ua/pars_docs/refs/13/12100/12100_html_m99ddf81.gif"/>
                    <pic:cNvPicPr>
                      <a:picLocks noChangeAspect="1" noChangeArrowheads="1"/>
                    </pic:cNvPicPr>
                  </pic:nvPicPr>
                  <pic:blipFill>
                    <a:blip r:embed="rId9"/>
                    <a:srcRect/>
                    <a:stretch>
                      <a:fillRect/>
                    </a:stretch>
                  </pic:blipFill>
                  <pic:spPr bwMode="auto">
                    <a:xfrm>
                      <a:off x="0" y="0"/>
                      <a:ext cx="6755026" cy="4176395"/>
                    </a:xfrm>
                    <a:prstGeom prst="rect">
                      <a:avLst/>
                    </a:prstGeom>
                    <a:noFill/>
                    <a:ln w="9525">
                      <a:noFill/>
                      <a:miter lim="800000"/>
                      <a:headEnd/>
                      <a:tailEnd/>
                    </a:ln>
                  </pic:spPr>
                </pic:pic>
              </a:graphicData>
            </a:graphic>
          </wp:inline>
        </w:drawing>
      </w:r>
    </w:p>
    <w:p w:rsidR="00E003DE" w:rsidRPr="002976F3" w:rsidRDefault="002E7874" w:rsidP="00E003DE">
      <w:pPr>
        <w:pStyle w:val="23"/>
        <w:tabs>
          <w:tab w:val="left" w:pos="993"/>
        </w:tabs>
        <w:spacing w:after="0" w:line="240" w:lineRule="auto"/>
        <w:ind w:left="0"/>
        <w:jc w:val="both"/>
        <w:rPr>
          <w:sz w:val="24"/>
          <w:szCs w:val="24"/>
          <w:lang w:val="uk-UA"/>
        </w:rPr>
      </w:pPr>
      <w:r w:rsidRPr="003C5246">
        <w:rPr>
          <w:sz w:val="24"/>
          <w:szCs w:val="24"/>
          <w:lang w:val="uk-UA"/>
        </w:rPr>
        <w:t>Викладені далі положення облікової політики послідовно застосовувалися у періоді, поданому у цій фінансовій звітності.</w:t>
      </w:r>
      <w:r w:rsidR="00D35C6C">
        <w:rPr>
          <w:sz w:val="24"/>
          <w:szCs w:val="24"/>
          <w:lang w:val="uk-UA"/>
        </w:rPr>
        <w:t xml:space="preserve"> </w:t>
      </w:r>
    </w:p>
    <w:p w:rsidR="00624634" w:rsidRDefault="00624634" w:rsidP="00047B2C">
      <w:pPr>
        <w:pStyle w:val="23"/>
        <w:tabs>
          <w:tab w:val="left" w:pos="993"/>
        </w:tabs>
        <w:spacing w:after="0" w:line="240" w:lineRule="auto"/>
        <w:ind w:left="0"/>
        <w:jc w:val="both"/>
        <w:rPr>
          <w:b/>
          <w:sz w:val="24"/>
          <w:szCs w:val="24"/>
          <w:lang w:val="uk-UA"/>
        </w:rPr>
      </w:pPr>
      <w:r w:rsidRPr="00624634">
        <w:rPr>
          <w:b/>
          <w:sz w:val="24"/>
          <w:szCs w:val="24"/>
          <w:lang w:val="uk-UA"/>
        </w:rPr>
        <w:t>Форма та назви фінансових звітів.</w:t>
      </w:r>
    </w:p>
    <w:p w:rsidR="00624634" w:rsidRDefault="00624634" w:rsidP="00047B2C">
      <w:pPr>
        <w:pStyle w:val="23"/>
        <w:tabs>
          <w:tab w:val="left" w:pos="993"/>
        </w:tabs>
        <w:spacing w:after="0" w:line="240" w:lineRule="auto"/>
        <w:ind w:left="0"/>
        <w:jc w:val="both"/>
        <w:rPr>
          <w:sz w:val="24"/>
          <w:szCs w:val="24"/>
          <w:lang w:val="uk-UA"/>
        </w:rPr>
      </w:pPr>
      <w:r w:rsidRPr="00624634">
        <w:rPr>
          <w:sz w:val="24"/>
          <w:szCs w:val="24"/>
          <w:lang w:val="uk-UA"/>
        </w:rPr>
        <w:t xml:space="preserve">Формат фінансової звітності </w:t>
      </w:r>
      <w:r>
        <w:rPr>
          <w:sz w:val="24"/>
          <w:szCs w:val="24"/>
          <w:lang w:val="uk-UA"/>
        </w:rPr>
        <w:t>МСБО 1 «Подання фінансових звітів» не встановлює єдиного формату фінансових звітів, наводить перелік показників, які необхідно наводити в кожній формі звітності та у примітках.</w:t>
      </w:r>
    </w:p>
    <w:p w:rsidR="00624634" w:rsidRDefault="00624634" w:rsidP="00047B2C">
      <w:pPr>
        <w:pStyle w:val="23"/>
        <w:tabs>
          <w:tab w:val="left" w:pos="993"/>
        </w:tabs>
        <w:spacing w:after="0" w:line="240" w:lineRule="auto"/>
        <w:ind w:left="0"/>
        <w:jc w:val="both"/>
        <w:rPr>
          <w:sz w:val="24"/>
          <w:szCs w:val="24"/>
          <w:lang w:val="uk-UA"/>
        </w:rPr>
      </w:pPr>
      <w:r>
        <w:rPr>
          <w:sz w:val="24"/>
          <w:szCs w:val="24"/>
          <w:lang w:val="uk-UA"/>
        </w:rPr>
        <w:lastRenderedPageBreak/>
        <w:t xml:space="preserve">Перелік та назви форм фінансової звітності </w:t>
      </w:r>
      <w:r w:rsidR="005115F6">
        <w:rPr>
          <w:sz w:val="24"/>
          <w:szCs w:val="24"/>
          <w:lang w:val="uk-UA"/>
        </w:rPr>
        <w:t>Товариств</w:t>
      </w:r>
      <w:r>
        <w:rPr>
          <w:sz w:val="24"/>
          <w:szCs w:val="24"/>
          <w:lang w:val="uk-UA"/>
        </w:rPr>
        <w:t>а відповідають вимогам, встановлений НП(С)БО 1 «Загальні вимоги до фінансової звітності».</w:t>
      </w:r>
      <w:r w:rsidR="002309D6">
        <w:rPr>
          <w:sz w:val="24"/>
          <w:szCs w:val="24"/>
          <w:lang w:val="uk-UA"/>
        </w:rPr>
        <w:t xml:space="preserve"> </w:t>
      </w:r>
      <w:r>
        <w:rPr>
          <w:sz w:val="24"/>
          <w:szCs w:val="24"/>
          <w:lang w:val="uk-UA"/>
        </w:rPr>
        <w:t>Статті фінансової звітності за МСФЗ вписані в найбільш доречні рядки форм фінансових звітів, затверджених Міністерством фінансів України. Розкриття додаткової інформації, як це передбачено СМФЗ/МСБО, здійснюється у примітках до річної фінансової звітності.</w:t>
      </w:r>
    </w:p>
    <w:p w:rsidR="00624634" w:rsidRDefault="00624634" w:rsidP="00047B2C">
      <w:pPr>
        <w:pStyle w:val="23"/>
        <w:tabs>
          <w:tab w:val="left" w:pos="993"/>
        </w:tabs>
        <w:spacing w:after="0" w:line="240" w:lineRule="auto"/>
        <w:ind w:left="0"/>
        <w:jc w:val="both"/>
        <w:rPr>
          <w:b/>
          <w:sz w:val="24"/>
          <w:szCs w:val="24"/>
          <w:lang w:val="uk-UA"/>
        </w:rPr>
      </w:pPr>
      <w:r w:rsidRPr="00624634">
        <w:rPr>
          <w:b/>
          <w:sz w:val="24"/>
          <w:szCs w:val="24"/>
          <w:lang w:val="uk-UA"/>
        </w:rPr>
        <w:t>Методи подання інформації у фінансових звітах.</w:t>
      </w:r>
    </w:p>
    <w:p w:rsidR="00BE1AB0" w:rsidRDefault="00BE1AB0" w:rsidP="00971CC8">
      <w:pPr>
        <w:pStyle w:val="HTML"/>
        <w:jc w:val="both"/>
        <w:rPr>
          <w:rFonts w:ascii="Times New Roman" w:hAnsi="Times New Roman" w:cs="Times New Roman"/>
          <w:sz w:val="24"/>
          <w:szCs w:val="24"/>
          <w:lang w:val="uk-UA"/>
        </w:rPr>
      </w:pPr>
      <w:r w:rsidRPr="00971CC8">
        <w:rPr>
          <w:rFonts w:ascii="Times New Roman" w:hAnsi="Times New Roman" w:cs="Times New Roman"/>
          <w:i/>
          <w:sz w:val="24"/>
          <w:szCs w:val="24"/>
          <w:lang w:val="uk-UA"/>
        </w:rPr>
        <w:t>У Звіті про фінансовий стан</w:t>
      </w:r>
      <w:r>
        <w:rPr>
          <w:rFonts w:ascii="Times New Roman" w:hAnsi="Times New Roman" w:cs="Times New Roman"/>
          <w:sz w:val="24"/>
          <w:szCs w:val="24"/>
          <w:lang w:val="uk-UA"/>
        </w:rPr>
        <w:t xml:space="preserve"> </w:t>
      </w:r>
      <w:r w:rsidRPr="00BE1AB0">
        <w:rPr>
          <w:rFonts w:ascii="Times New Roman" w:hAnsi="Times New Roman" w:cs="Times New Roman"/>
          <w:sz w:val="24"/>
          <w:szCs w:val="24"/>
          <w:lang w:val="uk-UA"/>
        </w:rPr>
        <w:t>відображаються активи, зобов’язання та власний капітал</w:t>
      </w:r>
      <w:r>
        <w:rPr>
          <w:rFonts w:ascii="Times New Roman" w:hAnsi="Times New Roman" w:cs="Times New Roman"/>
          <w:sz w:val="24"/>
          <w:szCs w:val="24"/>
          <w:lang w:val="uk-UA"/>
        </w:rPr>
        <w:t xml:space="preserve"> </w:t>
      </w:r>
      <w:r w:rsidR="005115F6">
        <w:rPr>
          <w:rFonts w:ascii="Times New Roman" w:hAnsi="Times New Roman" w:cs="Times New Roman"/>
          <w:sz w:val="24"/>
          <w:szCs w:val="24"/>
          <w:lang w:val="uk-UA"/>
        </w:rPr>
        <w:t>Товариств</w:t>
      </w:r>
      <w:r>
        <w:rPr>
          <w:rFonts w:ascii="Times New Roman" w:hAnsi="Times New Roman" w:cs="Times New Roman"/>
          <w:sz w:val="24"/>
          <w:szCs w:val="24"/>
          <w:lang w:val="uk-UA"/>
        </w:rPr>
        <w:t xml:space="preserve">а. </w:t>
      </w:r>
      <w:r w:rsidR="00971CC8" w:rsidRPr="00C255E7">
        <w:rPr>
          <w:rFonts w:ascii="Times New Roman" w:hAnsi="Times New Roman" w:cs="Times New Roman"/>
          <w:b/>
          <w:sz w:val="24"/>
          <w:szCs w:val="24"/>
          <w:lang w:val="uk-UA"/>
        </w:rPr>
        <w:t xml:space="preserve">Згортання статей </w:t>
      </w:r>
      <w:r w:rsidR="00521767">
        <w:rPr>
          <w:rFonts w:ascii="Times New Roman" w:hAnsi="Times New Roman" w:cs="Times New Roman"/>
          <w:b/>
          <w:sz w:val="24"/>
          <w:szCs w:val="24"/>
          <w:lang w:val="uk-UA"/>
        </w:rPr>
        <w:t xml:space="preserve">фінансових </w:t>
      </w:r>
      <w:r w:rsidR="00971CC8" w:rsidRPr="00C255E7">
        <w:rPr>
          <w:rFonts w:ascii="Times New Roman" w:hAnsi="Times New Roman" w:cs="Times New Roman"/>
          <w:b/>
          <w:sz w:val="24"/>
          <w:szCs w:val="24"/>
          <w:lang w:val="uk-UA"/>
        </w:rPr>
        <w:t>активів та зобов'язань</w:t>
      </w:r>
      <w:r w:rsidR="00C255E7">
        <w:rPr>
          <w:rFonts w:ascii="Times New Roman" w:hAnsi="Times New Roman" w:cs="Times New Roman"/>
          <w:sz w:val="24"/>
          <w:szCs w:val="24"/>
          <w:lang w:val="uk-UA"/>
        </w:rPr>
        <w:t xml:space="preserve">: </w:t>
      </w:r>
      <w:r w:rsidR="00971CC8">
        <w:rPr>
          <w:rFonts w:ascii="Times New Roman" w:hAnsi="Times New Roman" w:cs="Times New Roman"/>
          <w:sz w:val="24"/>
          <w:szCs w:val="24"/>
          <w:lang w:val="uk-UA"/>
        </w:rPr>
        <w:t xml:space="preserve">є неприпустимим, </w:t>
      </w:r>
      <w:r w:rsidR="005115F6">
        <w:rPr>
          <w:rFonts w:ascii="Times New Roman" w:hAnsi="Times New Roman" w:cs="Times New Roman"/>
          <w:sz w:val="24"/>
          <w:szCs w:val="24"/>
          <w:lang w:val="uk-UA"/>
        </w:rPr>
        <w:t xml:space="preserve">крім випадків,  передбачених  </w:t>
      </w:r>
      <w:r w:rsidRPr="00BE1AB0">
        <w:rPr>
          <w:rFonts w:ascii="Times New Roman" w:hAnsi="Times New Roman" w:cs="Times New Roman"/>
          <w:sz w:val="24"/>
          <w:szCs w:val="24"/>
          <w:lang w:val="uk-UA"/>
        </w:rPr>
        <w:t xml:space="preserve"> </w:t>
      </w:r>
      <w:r>
        <w:rPr>
          <w:rFonts w:ascii="Times New Roman" w:hAnsi="Times New Roman" w:cs="Times New Roman"/>
          <w:sz w:val="24"/>
          <w:szCs w:val="24"/>
          <w:lang w:val="uk-UA"/>
        </w:rPr>
        <w:t>МСФЗ</w:t>
      </w:r>
      <w:r w:rsidR="00521767">
        <w:rPr>
          <w:rFonts w:ascii="Times New Roman" w:hAnsi="Times New Roman" w:cs="Times New Roman"/>
          <w:sz w:val="24"/>
          <w:szCs w:val="24"/>
          <w:lang w:val="uk-UA"/>
        </w:rPr>
        <w:t xml:space="preserve"> ( наприклад якщо </w:t>
      </w:r>
      <w:r w:rsidR="005115F6">
        <w:rPr>
          <w:rFonts w:ascii="Times New Roman" w:hAnsi="Times New Roman" w:cs="Times New Roman"/>
          <w:sz w:val="24"/>
          <w:szCs w:val="24"/>
          <w:lang w:val="uk-UA"/>
        </w:rPr>
        <w:t>Товариство</w:t>
      </w:r>
      <w:r w:rsidR="00521767">
        <w:rPr>
          <w:rFonts w:ascii="Times New Roman" w:hAnsi="Times New Roman" w:cs="Times New Roman"/>
          <w:sz w:val="24"/>
          <w:szCs w:val="24"/>
          <w:lang w:val="uk-UA"/>
        </w:rPr>
        <w:t xml:space="preserve"> має юридичне право здійснювати залік визнаних у балансі сум і має намір або зробити взаємозалік, або реалізувати актив та виконати зобов’язання одночасно)</w:t>
      </w:r>
      <w:r>
        <w:rPr>
          <w:rFonts w:ascii="Times New Roman" w:hAnsi="Times New Roman" w:cs="Times New Roman"/>
          <w:sz w:val="24"/>
          <w:szCs w:val="24"/>
          <w:lang w:val="uk-UA"/>
        </w:rPr>
        <w:t>.</w:t>
      </w:r>
      <w:bookmarkStart w:id="9" w:name="o33"/>
      <w:bookmarkEnd w:id="9"/>
      <w:r w:rsidR="00971CC8">
        <w:rPr>
          <w:rFonts w:ascii="Times New Roman" w:hAnsi="Times New Roman" w:cs="Times New Roman"/>
          <w:sz w:val="24"/>
          <w:szCs w:val="24"/>
          <w:lang w:val="uk-UA"/>
        </w:rPr>
        <w:t xml:space="preserve"> </w:t>
      </w:r>
      <w:r w:rsidRPr="00BE1AB0">
        <w:rPr>
          <w:rFonts w:ascii="Times New Roman" w:hAnsi="Times New Roman" w:cs="Times New Roman"/>
          <w:sz w:val="24"/>
          <w:szCs w:val="24"/>
          <w:lang w:val="uk-UA"/>
        </w:rPr>
        <w:t>Актив відображається в балансі за умови,  що оцінка  його може   бути   достовірно   визначена   і  очікується</w:t>
      </w:r>
      <w:r w:rsidR="00971CC8">
        <w:rPr>
          <w:rFonts w:ascii="Times New Roman" w:hAnsi="Times New Roman" w:cs="Times New Roman"/>
          <w:sz w:val="24"/>
          <w:szCs w:val="24"/>
          <w:lang w:val="uk-UA"/>
        </w:rPr>
        <w:t xml:space="preserve"> </w:t>
      </w:r>
      <w:r w:rsidRPr="00BE1AB0">
        <w:rPr>
          <w:rFonts w:ascii="Times New Roman" w:hAnsi="Times New Roman" w:cs="Times New Roman"/>
          <w:sz w:val="24"/>
          <w:szCs w:val="24"/>
          <w:lang w:val="uk-UA"/>
        </w:rPr>
        <w:t>отримання</w:t>
      </w:r>
      <w:r w:rsidR="00971CC8">
        <w:rPr>
          <w:rFonts w:ascii="Times New Roman" w:hAnsi="Times New Roman" w:cs="Times New Roman"/>
          <w:sz w:val="24"/>
          <w:szCs w:val="24"/>
          <w:lang w:val="uk-UA"/>
        </w:rPr>
        <w:t xml:space="preserve"> </w:t>
      </w:r>
      <w:r w:rsidR="002309D6">
        <w:rPr>
          <w:rFonts w:ascii="Times New Roman" w:hAnsi="Times New Roman" w:cs="Times New Roman"/>
          <w:sz w:val="24"/>
          <w:szCs w:val="24"/>
          <w:lang w:val="uk-UA"/>
        </w:rPr>
        <w:t>в майбутньому економічних вигі</w:t>
      </w:r>
      <w:r w:rsidRPr="00BE1AB0">
        <w:rPr>
          <w:rFonts w:ascii="Times New Roman" w:hAnsi="Times New Roman" w:cs="Times New Roman"/>
          <w:sz w:val="24"/>
          <w:szCs w:val="24"/>
          <w:lang w:val="uk-UA"/>
        </w:rPr>
        <w:t xml:space="preserve">д, пов'язаних з його використанням. </w:t>
      </w:r>
      <w:bookmarkStart w:id="10" w:name="o34"/>
      <w:bookmarkStart w:id="11" w:name="o35"/>
      <w:bookmarkEnd w:id="10"/>
      <w:bookmarkEnd w:id="11"/>
      <w:r w:rsidRPr="00BE1AB0">
        <w:rPr>
          <w:rFonts w:ascii="Times New Roman" w:hAnsi="Times New Roman" w:cs="Times New Roman"/>
          <w:sz w:val="24"/>
          <w:szCs w:val="24"/>
          <w:lang w:val="uk-UA"/>
        </w:rPr>
        <w:t>Зобов'язання</w:t>
      </w:r>
      <w:r w:rsidR="00971CC8">
        <w:rPr>
          <w:rFonts w:ascii="Times New Roman" w:hAnsi="Times New Roman" w:cs="Times New Roman"/>
          <w:sz w:val="24"/>
          <w:szCs w:val="24"/>
          <w:lang w:val="uk-UA"/>
        </w:rPr>
        <w:t xml:space="preserve"> </w:t>
      </w:r>
      <w:r w:rsidRPr="00BE1AB0">
        <w:rPr>
          <w:rFonts w:ascii="Times New Roman" w:hAnsi="Times New Roman" w:cs="Times New Roman"/>
          <w:sz w:val="24"/>
          <w:szCs w:val="24"/>
          <w:lang w:val="uk-UA"/>
        </w:rPr>
        <w:t>відображається</w:t>
      </w:r>
      <w:r w:rsidR="00971CC8">
        <w:rPr>
          <w:rFonts w:ascii="Times New Roman" w:hAnsi="Times New Roman" w:cs="Times New Roman"/>
          <w:sz w:val="24"/>
          <w:szCs w:val="24"/>
          <w:lang w:val="uk-UA"/>
        </w:rPr>
        <w:t xml:space="preserve"> </w:t>
      </w:r>
      <w:r w:rsidRPr="00BE1AB0">
        <w:rPr>
          <w:rFonts w:ascii="Times New Roman" w:hAnsi="Times New Roman" w:cs="Times New Roman"/>
          <w:sz w:val="24"/>
          <w:szCs w:val="24"/>
          <w:lang w:val="uk-UA"/>
        </w:rPr>
        <w:t>у</w:t>
      </w:r>
      <w:r w:rsidR="00971CC8">
        <w:rPr>
          <w:rFonts w:ascii="Times New Roman" w:hAnsi="Times New Roman" w:cs="Times New Roman"/>
          <w:sz w:val="24"/>
          <w:szCs w:val="24"/>
          <w:lang w:val="uk-UA"/>
        </w:rPr>
        <w:t xml:space="preserve"> </w:t>
      </w:r>
      <w:r w:rsidRPr="00BE1AB0">
        <w:rPr>
          <w:rFonts w:ascii="Times New Roman" w:hAnsi="Times New Roman" w:cs="Times New Roman"/>
          <w:sz w:val="24"/>
          <w:szCs w:val="24"/>
          <w:lang w:val="uk-UA"/>
        </w:rPr>
        <w:t>балансі,</w:t>
      </w:r>
      <w:r w:rsidR="00971CC8">
        <w:rPr>
          <w:rFonts w:ascii="Times New Roman" w:hAnsi="Times New Roman" w:cs="Times New Roman"/>
          <w:sz w:val="24"/>
          <w:szCs w:val="24"/>
          <w:lang w:val="uk-UA"/>
        </w:rPr>
        <w:t xml:space="preserve"> </w:t>
      </w:r>
      <w:r w:rsidRPr="00BE1AB0">
        <w:rPr>
          <w:rFonts w:ascii="Times New Roman" w:hAnsi="Times New Roman" w:cs="Times New Roman"/>
          <w:sz w:val="24"/>
          <w:szCs w:val="24"/>
          <w:lang w:val="uk-UA"/>
        </w:rPr>
        <w:t>якщо</w:t>
      </w:r>
      <w:r w:rsidR="00971CC8">
        <w:rPr>
          <w:rFonts w:ascii="Times New Roman" w:hAnsi="Times New Roman" w:cs="Times New Roman"/>
          <w:sz w:val="24"/>
          <w:szCs w:val="24"/>
          <w:lang w:val="uk-UA"/>
        </w:rPr>
        <w:t xml:space="preserve"> </w:t>
      </w:r>
      <w:r w:rsidRPr="00BE1AB0">
        <w:rPr>
          <w:rFonts w:ascii="Times New Roman" w:hAnsi="Times New Roman" w:cs="Times New Roman"/>
          <w:sz w:val="24"/>
          <w:szCs w:val="24"/>
          <w:lang w:val="uk-UA"/>
        </w:rPr>
        <w:t>його</w:t>
      </w:r>
      <w:r w:rsidR="00971CC8">
        <w:rPr>
          <w:rFonts w:ascii="Times New Roman" w:hAnsi="Times New Roman" w:cs="Times New Roman"/>
          <w:sz w:val="24"/>
          <w:szCs w:val="24"/>
          <w:lang w:val="uk-UA"/>
        </w:rPr>
        <w:t xml:space="preserve"> </w:t>
      </w:r>
      <w:r w:rsidRPr="00BE1AB0">
        <w:rPr>
          <w:rFonts w:ascii="Times New Roman" w:hAnsi="Times New Roman" w:cs="Times New Roman"/>
          <w:sz w:val="24"/>
          <w:szCs w:val="24"/>
          <w:lang w:val="uk-UA"/>
        </w:rPr>
        <w:t>оцінка може бути достовірно  визначена  та  існує  ймовірність</w:t>
      </w:r>
      <w:r w:rsidR="00971CC8">
        <w:rPr>
          <w:rFonts w:ascii="Times New Roman" w:hAnsi="Times New Roman" w:cs="Times New Roman"/>
          <w:sz w:val="24"/>
          <w:szCs w:val="24"/>
          <w:lang w:val="uk-UA"/>
        </w:rPr>
        <w:t xml:space="preserve"> </w:t>
      </w:r>
      <w:r w:rsidR="002309D6">
        <w:rPr>
          <w:rFonts w:ascii="Times New Roman" w:hAnsi="Times New Roman" w:cs="Times New Roman"/>
          <w:sz w:val="24"/>
          <w:szCs w:val="24"/>
          <w:lang w:val="uk-UA"/>
        </w:rPr>
        <w:t>зменшення економічних вигі</w:t>
      </w:r>
      <w:r w:rsidRPr="00BE1AB0">
        <w:rPr>
          <w:rFonts w:ascii="Times New Roman" w:hAnsi="Times New Roman" w:cs="Times New Roman"/>
          <w:sz w:val="24"/>
          <w:szCs w:val="24"/>
          <w:lang w:val="uk-UA"/>
        </w:rPr>
        <w:t>д у майбутньому внаслідок його погашення.</w:t>
      </w:r>
      <w:bookmarkStart w:id="12" w:name="o36"/>
      <w:bookmarkEnd w:id="12"/>
      <w:r w:rsidR="00E55DD8">
        <w:rPr>
          <w:rFonts w:ascii="Times New Roman" w:hAnsi="Times New Roman" w:cs="Times New Roman"/>
          <w:sz w:val="24"/>
          <w:szCs w:val="24"/>
          <w:lang w:val="uk-UA"/>
        </w:rPr>
        <w:t xml:space="preserve"> </w:t>
      </w:r>
      <w:r w:rsidRPr="00BE1AB0">
        <w:rPr>
          <w:rFonts w:ascii="Times New Roman" w:hAnsi="Times New Roman" w:cs="Times New Roman"/>
          <w:sz w:val="24"/>
          <w:szCs w:val="24"/>
          <w:lang w:val="uk-UA"/>
        </w:rPr>
        <w:t>Власний капітал</w:t>
      </w:r>
      <w:r w:rsidR="00971CC8">
        <w:rPr>
          <w:rFonts w:ascii="Times New Roman" w:hAnsi="Times New Roman" w:cs="Times New Roman"/>
          <w:sz w:val="24"/>
          <w:szCs w:val="24"/>
          <w:lang w:val="uk-UA"/>
        </w:rPr>
        <w:t xml:space="preserve"> </w:t>
      </w:r>
      <w:r w:rsidRPr="00BE1AB0">
        <w:rPr>
          <w:rFonts w:ascii="Times New Roman" w:hAnsi="Times New Roman" w:cs="Times New Roman"/>
          <w:sz w:val="24"/>
          <w:szCs w:val="24"/>
          <w:lang w:val="uk-UA"/>
        </w:rPr>
        <w:t>відображається</w:t>
      </w:r>
      <w:r w:rsidR="00971CC8">
        <w:rPr>
          <w:rFonts w:ascii="Times New Roman" w:hAnsi="Times New Roman" w:cs="Times New Roman"/>
          <w:sz w:val="24"/>
          <w:szCs w:val="24"/>
          <w:lang w:val="uk-UA"/>
        </w:rPr>
        <w:t xml:space="preserve"> </w:t>
      </w:r>
      <w:r w:rsidRPr="00BE1AB0">
        <w:rPr>
          <w:rFonts w:ascii="Times New Roman" w:hAnsi="Times New Roman" w:cs="Times New Roman"/>
          <w:sz w:val="24"/>
          <w:szCs w:val="24"/>
          <w:lang w:val="uk-UA"/>
        </w:rPr>
        <w:t>в</w:t>
      </w:r>
      <w:r w:rsidR="00971CC8">
        <w:rPr>
          <w:rFonts w:ascii="Times New Roman" w:hAnsi="Times New Roman" w:cs="Times New Roman"/>
          <w:sz w:val="24"/>
          <w:szCs w:val="24"/>
          <w:lang w:val="uk-UA"/>
        </w:rPr>
        <w:t xml:space="preserve"> </w:t>
      </w:r>
      <w:r w:rsidRPr="00BE1AB0">
        <w:rPr>
          <w:rFonts w:ascii="Times New Roman" w:hAnsi="Times New Roman" w:cs="Times New Roman"/>
          <w:sz w:val="24"/>
          <w:szCs w:val="24"/>
          <w:lang w:val="uk-UA"/>
        </w:rPr>
        <w:t>балансі</w:t>
      </w:r>
      <w:r w:rsidR="00971CC8">
        <w:rPr>
          <w:rFonts w:ascii="Times New Roman" w:hAnsi="Times New Roman" w:cs="Times New Roman"/>
          <w:sz w:val="24"/>
          <w:szCs w:val="24"/>
          <w:lang w:val="uk-UA"/>
        </w:rPr>
        <w:t xml:space="preserve"> </w:t>
      </w:r>
      <w:r w:rsidRPr="00BE1AB0">
        <w:rPr>
          <w:rFonts w:ascii="Times New Roman" w:hAnsi="Times New Roman" w:cs="Times New Roman"/>
          <w:sz w:val="24"/>
          <w:szCs w:val="24"/>
          <w:lang w:val="uk-UA"/>
        </w:rPr>
        <w:t>одночасно</w:t>
      </w:r>
      <w:r w:rsidR="00971CC8">
        <w:rPr>
          <w:rFonts w:ascii="Times New Roman" w:hAnsi="Times New Roman" w:cs="Times New Roman"/>
          <w:sz w:val="24"/>
          <w:szCs w:val="24"/>
          <w:lang w:val="uk-UA"/>
        </w:rPr>
        <w:t xml:space="preserve"> </w:t>
      </w:r>
      <w:r w:rsidRPr="00BE1AB0">
        <w:rPr>
          <w:rFonts w:ascii="Times New Roman" w:hAnsi="Times New Roman" w:cs="Times New Roman"/>
          <w:sz w:val="24"/>
          <w:szCs w:val="24"/>
          <w:lang w:val="uk-UA"/>
        </w:rPr>
        <w:t>з відображенням  активів  або  зобов'язань,  які  призводять</w:t>
      </w:r>
      <w:r w:rsidR="00971CC8">
        <w:rPr>
          <w:rFonts w:ascii="Times New Roman" w:hAnsi="Times New Roman" w:cs="Times New Roman"/>
          <w:sz w:val="24"/>
          <w:szCs w:val="24"/>
          <w:lang w:val="uk-UA"/>
        </w:rPr>
        <w:t xml:space="preserve"> </w:t>
      </w:r>
      <w:r w:rsidRPr="00BE1AB0">
        <w:rPr>
          <w:rFonts w:ascii="Times New Roman" w:hAnsi="Times New Roman" w:cs="Times New Roman"/>
          <w:sz w:val="24"/>
          <w:szCs w:val="24"/>
          <w:lang w:val="uk-UA"/>
        </w:rPr>
        <w:t>до</w:t>
      </w:r>
      <w:r w:rsidR="00971CC8">
        <w:rPr>
          <w:rFonts w:ascii="Times New Roman" w:hAnsi="Times New Roman" w:cs="Times New Roman"/>
          <w:sz w:val="24"/>
          <w:szCs w:val="24"/>
          <w:lang w:val="uk-UA"/>
        </w:rPr>
        <w:t xml:space="preserve"> </w:t>
      </w:r>
      <w:r w:rsidRPr="00BE1AB0">
        <w:rPr>
          <w:rFonts w:ascii="Times New Roman" w:hAnsi="Times New Roman" w:cs="Times New Roman"/>
          <w:sz w:val="24"/>
          <w:szCs w:val="24"/>
          <w:lang w:val="uk-UA"/>
        </w:rPr>
        <w:t>його зміни.</w:t>
      </w:r>
      <w:bookmarkStart w:id="13" w:name="o126"/>
      <w:bookmarkEnd w:id="13"/>
      <w:r w:rsidR="00971CC8">
        <w:rPr>
          <w:rFonts w:ascii="Times New Roman" w:hAnsi="Times New Roman" w:cs="Times New Roman"/>
          <w:sz w:val="24"/>
          <w:szCs w:val="24"/>
          <w:lang w:val="uk-UA"/>
        </w:rPr>
        <w:t xml:space="preserve"> </w:t>
      </w:r>
      <w:r w:rsidRPr="00BE1AB0">
        <w:rPr>
          <w:rFonts w:ascii="Times New Roman" w:hAnsi="Times New Roman" w:cs="Times New Roman"/>
          <w:sz w:val="24"/>
          <w:szCs w:val="24"/>
          <w:lang w:val="uk-UA"/>
        </w:rPr>
        <w:t>Оцінка  та  подальше  розкриття  окремих статей балансу в примітках</w:t>
      </w:r>
      <w:r w:rsidR="00971CC8">
        <w:rPr>
          <w:rFonts w:ascii="Times New Roman" w:hAnsi="Times New Roman" w:cs="Times New Roman"/>
          <w:sz w:val="24"/>
          <w:szCs w:val="24"/>
          <w:lang w:val="uk-UA"/>
        </w:rPr>
        <w:t xml:space="preserve"> </w:t>
      </w:r>
      <w:r w:rsidRPr="00BE1AB0">
        <w:rPr>
          <w:rFonts w:ascii="Times New Roman" w:hAnsi="Times New Roman" w:cs="Times New Roman"/>
          <w:sz w:val="24"/>
          <w:szCs w:val="24"/>
          <w:lang w:val="uk-UA"/>
        </w:rPr>
        <w:t>до</w:t>
      </w:r>
      <w:r w:rsidR="00971CC8">
        <w:rPr>
          <w:rFonts w:ascii="Times New Roman" w:hAnsi="Times New Roman" w:cs="Times New Roman"/>
          <w:sz w:val="24"/>
          <w:szCs w:val="24"/>
          <w:lang w:val="uk-UA"/>
        </w:rPr>
        <w:t xml:space="preserve"> </w:t>
      </w:r>
      <w:r w:rsidRPr="00BE1AB0">
        <w:rPr>
          <w:rFonts w:ascii="Times New Roman" w:hAnsi="Times New Roman" w:cs="Times New Roman"/>
          <w:sz w:val="24"/>
          <w:szCs w:val="24"/>
          <w:lang w:val="uk-UA"/>
        </w:rPr>
        <w:t>звітності</w:t>
      </w:r>
      <w:r w:rsidR="00971CC8">
        <w:rPr>
          <w:rFonts w:ascii="Times New Roman" w:hAnsi="Times New Roman" w:cs="Times New Roman"/>
          <w:sz w:val="24"/>
          <w:szCs w:val="24"/>
          <w:lang w:val="uk-UA"/>
        </w:rPr>
        <w:t xml:space="preserve"> </w:t>
      </w:r>
      <w:r w:rsidRPr="00BE1AB0">
        <w:rPr>
          <w:rFonts w:ascii="Times New Roman" w:hAnsi="Times New Roman" w:cs="Times New Roman"/>
          <w:sz w:val="24"/>
          <w:szCs w:val="24"/>
          <w:lang w:val="uk-UA"/>
        </w:rPr>
        <w:t>здійснюються</w:t>
      </w:r>
      <w:r w:rsidR="00971CC8">
        <w:rPr>
          <w:rFonts w:ascii="Times New Roman" w:hAnsi="Times New Roman" w:cs="Times New Roman"/>
          <w:sz w:val="24"/>
          <w:szCs w:val="24"/>
          <w:lang w:val="uk-UA"/>
        </w:rPr>
        <w:t xml:space="preserve"> </w:t>
      </w:r>
      <w:r w:rsidRPr="00BE1AB0">
        <w:rPr>
          <w:rFonts w:ascii="Times New Roman" w:hAnsi="Times New Roman" w:cs="Times New Roman"/>
          <w:sz w:val="24"/>
          <w:szCs w:val="24"/>
          <w:lang w:val="uk-UA"/>
        </w:rPr>
        <w:t>згідно</w:t>
      </w:r>
      <w:r w:rsidR="00971CC8">
        <w:rPr>
          <w:rFonts w:ascii="Times New Roman" w:hAnsi="Times New Roman" w:cs="Times New Roman"/>
          <w:sz w:val="24"/>
          <w:szCs w:val="24"/>
          <w:lang w:val="uk-UA"/>
        </w:rPr>
        <w:t xml:space="preserve"> </w:t>
      </w:r>
      <w:r w:rsidRPr="00BE1AB0">
        <w:rPr>
          <w:rFonts w:ascii="Times New Roman" w:hAnsi="Times New Roman" w:cs="Times New Roman"/>
          <w:sz w:val="24"/>
          <w:szCs w:val="24"/>
          <w:lang w:val="uk-UA"/>
        </w:rPr>
        <w:t>з</w:t>
      </w:r>
      <w:r w:rsidR="00971CC8">
        <w:rPr>
          <w:rFonts w:ascii="Times New Roman" w:hAnsi="Times New Roman" w:cs="Times New Roman"/>
          <w:sz w:val="24"/>
          <w:szCs w:val="24"/>
          <w:lang w:val="uk-UA"/>
        </w:rPr>
        <w:t xml:space="preserve"> </w:t>
      </w:r>
      <w:r w:rsidRPr="00BE1AB0">
        <w:rPr>
          <w:rFonts w:ascii="Times New Roman" w:hAnsi="Times New Roman" w:cs="Times New Roman"/>
          <w:sz w:val="24"/>
          <w:szCs w:val="24"/>
          <w:lang w:val="uk-UA"/>
        </w:rPr>
        <w:t xml:space="preserve">відповідними </w:t>
      </w:r>
      <w:r>
        <w:rPr>
          <w:rFonts w:ascii="Times New Roman" w:hAnsi="Times New Roman" w:cs="Times New Roman"/>
          <w:sz w:val="24"/>
          <w:szCs w:val="24"/>
          <w:lang w:val="uk-UA"/>
        </w:rPr>
        <w:t>МСФЗ.</w:t>
      </w:r>
    </w:p>
    <w:p w:rsidR="00203D5E" w:rsidRPr="00203D5E" w:rsidRDefault="00203D5E" w:rsidP="00971CC8">
      <w:pPr>
        <w:pStyle w:val="HTML"/>
        <w:jc w:val="both"/>
        <w:rPr>
          <w:sz w:val="24"/>
          <w:szCs w:val="24"/>
          <w:u w:val="single"/>
          <w:lang w:val="uk-UA"/>
        </w:rPr>
      </w:pPr>
      <w:r w:rsidRPr="00203D5E">
        <w:rPr>
          <w:rFonts w:ascii="Times New Roman" w:hAnsi="Times New Roman" w:cs="Times New Roman"/>
          <w:sz w:val="24"/>
          <w:szCs w:val="24"/>
          <w:u w:val="single"/>
          <w:lang w:val="uk-UA"/>
        </w:rPr>
        <w:t xml:space="preserve">Рівень суттєвості обраний </w:t>
      </w:r>
      <w:r w:rsidR="005115F6">
        <w:rPr>
          <w:rFonts w:ascii="Times New Roman" w:hAnsi="Times New Roman" w:cs="Times New Roman"/>
          <w:sz w:val="24"/>
          <w:szCs w:val="24"/>
          <w:u w:val="single"/>
          <w:lang w:val="uk-UA"/>
        </w:rPr>
        <w:t>Товариство</w:t>
      </w:r>
      <w:r w:rsidRPr="00203D5E">
        <w:rPr>
          <w:rFonts w:ascii="Times New Roman" w:hAnsi="Times New Roman" w:cs="Times New Roman"/>
          <w:sz w:val="24"/>
          <w:szCs w:val="24"/>
          <w:u w:val="single"/>
          <w:lang w:val="uk-UA"/>
        </w:rPr>
        <w:t>м та зафіксований в його обліковій п</w:t>
      </w:r>
      <w:r w:rsidR="00F50D9A">
        <w:rPr>
          <w:rFonts w:ascii="Times New Roman" w:hAnsi="Times New Roman" w:cs="Times New Roman"/>
          <w:sz w:val="24"/>
          <w:szCs w:val="24"/>
          <w:u w:val="single"/>
          <w:lang w:val="uk-UA"/>
        </w:rPr>
        <w:t>олітиці встановлений на рівні 10% від валюти балансу</w:t>
      </w:r>
      <w:r w:rsidRPr="00203D5E">
        <w:rPr>
          <w:rFonts w:ascii="Times New Roman" w:hAnsi="Times New Roman" w:cs="Times New Roman"/>
          <w:sz w:val="24"/>
          <w:szCs w:val="24"/>
          <w:u w:val="single"/>
          <w:lang w:val="uk-UA"/>
        </w:rPr>
        <w:t>.</w:t>
      </w:r>
    </w:p>
    <w:p w:rsidR="00624634" w:rsidRDefault="00624634" w:rsidP="00047B2C">
      <w:pPr>
        <w:pStyle w:val="23"/>
        <w:tabs>
          <w:tab w:val="left" w:pos="993"/>
        </w:tabs>
        <w:spacing w:after="0" w:line="240" w:lineRule="auto"/>
        <w:ind w:left="0"/>
        <w:jc w:val="both"/>
        <w:rPr>
          <w:sz w:val="24"/>
          <w:szCs w:val="24"/>
          <w:lang w:val="uk-UA"/>
        </w:rPr>
      </w:pPr>
      <w:r w:rsidRPr="00624634">
        <w:rPr>
          <w:sz w:val="24"/>
          <w:szCs w:val="24"/>
          <w:lang w:val="uk-UA"/>
        </w:rPr>
        <w:t xml:space="preserve"> </w:t>
      </w:r>
      <w:r w:rsidRPr="00971CC8">
        <w:rPr>
          <w:i/>
          <w:sz w:val="24"/>
          <w:szCs w:val="24"/>
          <w:lang w:val="uk-UA"/>
        </w:rPr>
        <w:t>Звіт про сукупний дохід</w:t>
      </w:r>
      <w:r w:rsidRPr="00624634">
        <w:rPr>
          <w:sz w:val="24"/>
          <w:szCs w:val="24"/>
          <w:lang w:val="uk-UA"/>
        </w:rPr>
        <w:t xml:space="preserve"> </w:t>
      </w:r>
      <w:r>
        <w:rPr>
          <w:sz w:val="24"/>
          <w:szCs w:val="24"/>
          <w:lang w:val="uk-UA"/>
        </w:rPr>
        <w:t>передбачає подання витрат, визнаних у прибутку або збитку, за  класифікацією основаною на методі «функції витрат» або «собівартості реалізації», згідно з яким, витрати класифікують відповідно до їх функцій як частини собівартості чи наприклад витрат на збут або адміністративну діяльність.</w:t>
      </w:r>
    </w:p>
    <w:p w:rsidR="00F50D9A" w:rsidRDefault="00F50D9A" w:rsidP="00047B2C">
      <w:pPr>
        <w:pStyle w:val="23"/>
        <w:tabs>
          <w:tab w:val="left" w:pos="993"/>
        </w:tabs>
        <w:spacing w:after="0" w:line="240" w:lineRule="auto"/>
        <w:ind w:left="0"/>
        <w:jc w:val="both"/>
        <w:rPr>
          <w:sz w:val="24"/>
          <w:szCs w:val="24"/>
          <w:lang w:val="uk-UA"/>
        </w:rPr>
      </w:pPr>
      <w:r w:rsidRPr="00203D5E">
        <w:rPr>
          <w:sz w:val="24"/>
          <w:szCs w:val="24"/>
          <w:u w:val="single"/>
          <w:lang w:val="uk-UA"/>
        </w:rPr>
        <w:t xml:space="preserve">Рівень суттєвості обраний </w:t>
      </w:r>
      <w:r w:rsidR="005115F6">
        <w:rPr>
          <w:sz w:val="24"/>
          <w:szCs w:val="24"/>
          <w:u w:val="single"/>
          <w:lang w:val="uk-UA"/>
        </w:rPr>
        <w:t>Товариство</w:t>
      </w:r>
      <w:r w:rsidRPr="00203D5E">
        <w:rPr>
          <w:sz w:val="24"/>
          <w:szCs w:val="24"/>
          <w:u w:val="single"/>
          <w:lang w:val="uk-UA"/>
        </w:rPr>
        <w:t>м та зафіксований в його обліковій п</w:t>
      </w:r>
      <w:r>
        <w:rPr>
          <w:sz w:val="24"/>
          <w:szCs w:val="24"/>
          <w:u w:val="single"/>
          <w:lang w:val="uk-UA"/>
        </w:rPr>
        <w:t>олітиці встановлений на рівні 1</w:t>
      </w:r>
      <w:r w:rsidR="005115F6">
        <w:rPr>
          <w:sz w:val="24"/>
          <w:szCs w:val="24"/>
          <w:u w:val="single"/>
          <w:lang w:val="uk-UA"/>
        </w:rPr>
        <w:t>0</w:t>
      </w:r>
      <w:r>
        <w:rPr>
          <w:sz w:val="24"/>
          <w:szCs w:val="24"/>
          <w:u w:val="single"/>
          <w:lang w:val="uk-UA"/>
        </w:rPr>
        <w:t xml:space="preserve">% </w:t>
      </w:r>
      <w:r w:rsidRPr="00203D5E">
        <w:rPr>
          <w:sz w:val="24"/>
          <w:szCs w:val="24"/>
          <w:u w:val="single"/>
          <w:lang w:val="uk-UA"/>
        </w:rPr>
        <w:t>від</w:t>
      </w:r>
      <w:r>
        <w:rPr>
          <w:sz w:val="24"/>
          <w:szCs w:val="24"/>
          <w:u w:val="single"/>
          <w:lang w:val="uk-UA"/>
        </w:rPr>
        <w:t xml:space="preserve"> доходу від будь-якої діяльності  </w:t>
      </w:r>
      <w:r w:rsidR="005115F6">
        <w:rPr>
          <w:sz w:val="24"/>
          <w:szCs w:val="24"/>
          <w:u w:val="single"/>
          <w:lang w:val="uk-UA"/>
        </w:rPr>
        <w:t>Товариств</w:t>
      </w:r>
      <w:r>
        <w:rPr>
          <w:sz w:val="24"/>
          <w:szCs w:val="24"/>
          <w:u w:val="single"/>
          <w:lang w:val="uk-UA"/>
        </w:rPr>
        <w:t>а</w:t>
      </w:r>
      <w:r w:rsidRPr="00203D5E">
        <w:rPr>
          <w:sz w:val="24"/>
          <w:szCs w:val="24"/>
          <w:u w:val="single"/>
          <w:lang w:val="uk-UA"/>
        </w:rPr>
        <w:t>.</w:t>
      </w:r>
    </w:p>
    <w:p w:rsidR="00BE1AB0" w:rsidRDefault="00BE1AB0" w:rsidP="00047B2C">
      <w:pPr>
        <w:pStyle w:val="23"/>
        <w:tabs>
          <w:tab w:val="left" w:pos="993"/>
        </w:tabs>
        <w:spacing w:after="0" w:line="240" w:lineRule="auto"/>
        <w:ind w:left="0"/>
        <w:jc w:val="both"/>
        <w:rPr>
          <w:sz w:val="24"/>
          <w:szCs w:val="24"/>
          <w:lang w:val="uk-UA"/>
        </w:rPr>
      </w:pPr>
      <w:r>
        <w:rPr>
          <w:sz w:val="24"/>
          <w:szCs w:val="24"/>
          <w:lang w:val="uk-UA"/>
        </w:rPr>
        <w:t xml:space="preserve">Представлення грошових потоків від операційної діяльності у </w:t>
      </w:r>
      <w:r w:rsidRPr="00971CC8">
        <w:rPr>
          <w:i/>
          <w:sz w:val="24"/>
          <w:szCs w:val="24"/>
          <w:lang w:val="uk-UA"/>
        </w:rPr>
        <w:t>Звіті про рух грошових коштів</w:t>
      </w:r>
      <w:r>
        <w:rPr>
          <w:sz w:val="24"/>
          <w:szCs w:val="24"/>
          <w:lang w:val="uk-UA"/>
        </w:rPr>
        <w:t xml:space="preserve"> здійснюється із застосуванням прямого методу, згідно з яким розкривається інформація про основні класи надходжень грошових коштів чи виплат грошових коштів. Інформація про основні види грошових надходжень або виплат формується на підставі облікових записів </w:t>
      </w:r>
      <w:r w:rsidR="005115F6">
        <w:rPr>
          <w:sz w:val="24"/>
          <w:szCs w:val="24"/>
          <w:lang w:val="uk-UA"/>
        </w:rPr>
        <w:t>Товариств</w:t>
      </w:r>
      <w:r>
        <w:rPr>
          <w:sz w:val="24"/>
          <w:szCs w:val="24"/>
          <w:lang w:val="uk-UA"/>
        </w:rPr>
        <w:t>а.</w:t>
      </w:r>
    </w:p>
    <w:p w:rsidR="00C255E7" w:rsidRPr="00624634" w:rsidRDefault="00C255E7" w:rsidP="00047B2C">
      <w:pPr>
        <w:pStyle w:val="23"/>
        <w:tabs>
          <w:tab w:val="left" w:pos="993"/>
        </w:tabs>
        <w:spacing w:after="0" w:line="240" w:lineRule="auto"/>
        <w:ind w:left="0"/>
        <w:jc w:val="both"/>
        <w:rPr>
          <w:sz w:val="24"/>
          <w:szCs w:val="24"/>
          <w:lang w:val="uk-UA"/>
        </w:rPr>
      </w:pPr>
    </w:p>
    <w:p w:rsidR="003D7E0D" w:rsidRPr="003C5246" w:rsidRDefault="003D7E0D" w:rsidP="0077146B">
      <w:pPr>
        <w:pStyle w:val="a9"/>
        <w:outlineLvl w:val="1"/>
        <w:rPr>
          <w:b/>
          <w:sz w:val="26"/>
          <w:szCs w:val="26"/>
          <w:lang w:val="uk-UA"/>
        </w:rPr>
      </w:pPr>
      <w:bookmarkStart w:id="14" w:name="_Toc442793253"/>
      <w:r w:rsidRPr="003C5246">
        <w:rPr>
          <w:b/>
          <w:sz w:val="26"/>
          <w:szCs w:val="26"/>
          <w:lang w:val="uk-UA"/>
        </w:rPr>
        <w:t>Функціональна валюта та іноземна валюта.</w:t>
      </w:r>
      <w:bookmarkEnd w:id="14"/>
    </w:p>
    <w:p w:rsidR="003D7E0D" w:rsidRPr="003C5246" w:rsidRDefault="003D7E0D" w:rsidP="003D7E0D">
      <w:pPr>
        <w:pStyle w:val="a9"/>
        <w:rPr>
          <w:sz w:val="24"/>
          <w:szCs w:val="24"/>
          <w:lang w:val="uk-UA"/>
        </w:rPr>
      </w:pPr>
      <w:r w:rsidRPr="003C5246">
        <w:rPr>
          <w:sz w:val="24"/>
          <w:szCs w:val="24"/>
          <w:lang w:val="uk-UA"/>
        </w:rPr>
        <w:t xml:space="preserve">Фінансова звітність </w:t>
      </w:r>
      <w:r w:rsidR="005115F6">
        <w:rPr>
          <w:sz w:val="24"/>
          <w:szCs w:val="24"/>
          <w:lang w:val="uk-UA"/>
        </w:rPr>
        <w:t>Товариств</w:t>
      </w:r>
      <w:r w:rsidRPr="003C5246">
        <w:rPr>
          <w:sz w:val="24"/>
          <w:szCs w:val="24"/>
          <w:lang w:val="uk-UA"/>
        </w:rPr>
        <w:t xml:space="preserve">а складається в національній валюті України (гривні), що є функціональною валютою та  найкращим чином відповідає економічній сутності подій та умов, що стосуються </w:t>
      </w:r>
      <w:r w:rsidR="005115F6">
        <w:rPr>
          <w:sz w:val="24"/>
          <w:szCs w:val="24"/>
          <w:lang w:val="uk-UA"/>
        </w:rPr>
        <w:t>Товариств</w:t>
      </w:r>
      <w:r w:rsidRPr="003C5246">
        <w:rPr>
          <w:sz w:val="24"/>
          <w:szCs w:val="24"/>
          <w:lang w:val="uk-UA"/>
        </w:rPr>
        <w:t xml:space="preserve">а. Господарчі операції, що проводяться  в валютах, що відрізняються від функціональної валюти </w:t>
      </w:r>
      <w:r w:rsidR="005115F6">
        <w:rPr>
          <w:sz w:val="24"/>
          <w:szCs w:val="24"/>
          <w:lang w:val="uk-UA"/>
        </w:rPr>
        <w:t>Товариств</w:t>
      </w:r>
      <w:r w:rsidRPr="003C5246">
        <w:rPr>
          <w:sz w:val="24"/>
          <w:szCs w:val="24"/>
          <w:lang w:val="uk-UA"/>
        </w:rPr>
        <w:t>а,  вважаються операціями  в іноземній валюті.  При первинному визнанні операції в іноземній валюті відображаються в функціональній валюті по курсу Національного банку України (НБУ), що діє на дату здійснення операції або оцінки, якщо статті підлягають переоцінці.</w:t>
      </w:r>
    </w:p>
    <w:p w:rsidR="003D7E0D" w:rsidRPr="003C5246" w:rsidRDefault="003D7E0D" w:rsidP="003D7E0D">
      <w:pPr>
        <w:pStyle w:val="a9"/>
        <w:rPr>
          <w:sz w:val="24"/>
          <w:szCs w:val="24"/>
          <w:lang w:val="uk-UA"/>
        </w:rPr>
      </w:pPr>
      <w:r w:rsidRPr="003C5246">
        <w:rPr>
          <w:sz w:val="24"/>
          <w:szCs w:val="24"/>
          <w:lang w:val="uk-UA"/>
        </w:rPr>
        <w:t>На дату складання фінансової звітності згідно МСБО 21 всі монетарні статті, що обліковуються в іноземній валюті перераховуються та відображаються в Звіті про фінансовий стан по курсу НБУ на дату складання звітності. Немонетарні активи та зобов’язання, деноміновані в іноземних валютах, які оцінюються за справедливою вартістю, перераховуються у гривні за обмінним курсом, що діє на дату визначення справедливої вартості. Немонетарні статті, які оцінюються за історичною вартістю в іноземній валюті, перераховуються за обмінним курсом, що діяв на дату операції.</w:t>
      </w:r>
    </w:p>
    <w:p w:rsidR="003D7E0D" w:rsidRPr="003C5246" w:rsidRDefault="003D7E0D" w:rsidP="003D7E0D">
      <w:pPr>
        <w:pStyle w:val="a9"/>
        <w:rPr>
          <w:sz w:val="24"/>
          <w:szCs w:val="24"/>
          <w:lang w:val="uk-UA"/>
        </w:rPr>
      </w:pPr>
      <w:r w:rsidRPr="003C5246">
        <w:rPr>
          <w:sz w:val="24"/>
          <w:szCs w:val="24"/>
          <w:lang w:val="uk-UA"/>
        </w:rPr>
        <w:t>Курсові різниці (доходи або збитки), що виникають при  операціях погашення або переоцінки монетарних активів чи зобов’язань   відображаються  підсумковим загалом у Звіті про прибутки та збитки (про сукупний дохід)  того періоду у якому вони виникли як чистий результат від операцій в іноземній валюті.</w:t>
      </w:r>
    </w:p>
    <w:p w:rsidR="002E7874" w:rsidRPr="003C5246" w:rsidRDefault="003127A0" w:rsidP="0077146B">
      <w:pPr>
        <w:pStyle w:val="a9"/>
        <w:outlineLvl w:val="1"/>
        <w:rPr>
          <w:b/>
          <w:sz w:val="26"/>
          <w:szCs w:val="26"/>
          <w:lang w:val="uk-UA"/>
        </w:rPr>
      </w:pPr>
      <w:bookmarkStart w:id="15" w:name="_Toc442793254"/>
      <w:r w:rsidRPr="003C5246">
        <w:rPr>
          <w:b/>
          <w:sz w:val="26"/>
          <w:szCs w:val="26"/>
          <w:lang w:val="uk-UA"/>
        </w:rPr>
        <w:t>Грошові кошти та їх еквіваленти</w:t>
      </w:r>
      <w:bookmarkEnd w:id="15"/>
    </w:p>
    <w:p w:rsidR="003802A8" w:rsidRPr="003C5246" w:rsidRDefault="002E7874" w:rsidP="003421EF">
      <w:pPr>
        <w:pStyle w:val="a9"/>
        <w:rPr>
          <w:sz w:val="24"/>
          <w:szCs w:val="24"/>
          <w:lang w:val="uk-UA"/>
        </w:rPr>
      </w:pPr>
      <w:r w:rsidRPr="003C5246">
        <w:rPr>
          <w:sz w:val="24"/>
          <w:szCs w:val="24"/>
          <w:lang w:val="uk-UA"/>
        </w:rPr>
        <w:t xml:space="preserve">Грошові кошти </w:t>
      </w:r>
      <w:r w:rsidR="005115F6">
        <w:rPr>
          <w:sz w:val="24"/>
          <w:szCs w:val="24"/>
          <w:lang w:val="uk-UA"/>
        </w:rPr>
        <w:t>Товариств</w:t>
      </w:r>
      <w:r w:rsidRPr="003C5246">
        <w:rPr>
          <w:sz w:val="24"/>
          <w:szCs w:val="24"/>
          <w:lang w:val="uk-UA"/>
        </w:rPr>
        <w:t>а включають грошові кошти в банках</w:t>
      </w:r>
      <w:r w:rsidR="003127A0" w:rsidRPr="003C5246">
        <w:rPr>
          <w:sz w:val="24"/>
          <w:szCs w:val="24"/>
          <w:lang w:val="uk-UA"/>
        </w:rPr>
        <w:t xml:space="preserve"> ( на</w:t>
      </w:r>
      <w:r w:rsidR="00A97676" w:rsidRPr="003C5246">
        <w:rPr>
          <w:sz w:val="24"/>
          <w:szCs w:val="24"/>
          <w:lang w:val="uk-UA"/>
        </w:rPr>
        <w:t xml:space="preserve"> поточних рахунках та депозити)</w:t>
      </w:r>
      <w:r w:rsidRPr="003C5246">
        <w:rPr>
          <w:sz w:val="24"/>
          <w:szCs w:val="24"/>
          <w:lang w:val="uk-UA"/>
        </w:rPr>
        <w:t>, готівкові кошти в касах, грошові документи та еквіваленти грошових коштів, що не  обмежені  у використанні.</w:t>
      </w:r>
      <w:r w:rsidR="003D7E0D" w:rsidRPr="003C5246">
        <w:rPr>
          <w:sz w:val="24"/>
          <w:szCs w:val="24"/>
          <w:lang w:val="uk-UA"/>
        </w:rPr>
        <w:t xml:space="preserve"> Відповідно до </w:t>
      </w:r>
      <w:r w:rsidR="003802A8" w:rsidRPr="003C5246">
        <w:rPr>
          <w:sz w:val="24"/>
          <w:szCs w:val="24"/>
          <w:lang w:val="uk-UA"/>
        </w:rPr>
        <w:t>МСФЗ 13 «Оцінка справедливої вартості»</w:t>
      </w:r>
      <w:r w:rsidR="003D7E0D" w:rsidRPr="003C5246">
        <w:rPr>
          <w:sz w:val="24"/>
          <w:szCs w:val="24"/>
          <w:lang w:val="uk-UA"/>
        </w:rPr>
        <w:t xml:space="preserve"> г</w:t>
      </w:r>
      <w:r w:rsidR="003802A8" w:rsidRPr="003C5246">
        <w:rPr>
          <w:sz w:val="24"/>
          <w:szCs w:val="24"/>
          <w:lang w:val="uk-UA"/>
        </w:rPr>
        <w:t>рошові кошти та їх еквіваленти оцінюються за ринковим методом оцінки</w:t>
      </w:r>
      <w:r w:rsidR="007C3F14">
        <w:rPr>
          <w:sz w:val="24"/>
          <w:szCs w:val="24"/>
          <w:lang w:val="uk-UA"/>
        </w:rPr>
        <w:t xml:space="preserve"> а саме справедливою вартістю, що дорівнює їх номінальній вартості</w:t>
      </w:r>
      <w:r w:rsidR="003802A8" w:rsidRPr="003C5246">
        <w:rPr>
          <w:sz w:val="24"/>
          <w:szCs w:val="24"/>
          <w:lang w:val="uk-UA"/>
        </w:rPr>
        <w:t>.</w:t>
      </w:r>
      <w:r w:rsidR="007C3F14">
        <w:rPr>
          <w:sz w:val="24"/>
          <w:szCs w:val="24"/>
          <w:lang w:val="uk-UA"/>
        </w:rPr>
        <w:t xml:space="preserve"> Первісна та подальша оцінка грошових коштів та їх еквівалентів в іноземній валюті здійснюється у функціональній валюті за офіційним курсом Національного банку України.</w:t>
      </w:r>
      <w:r w:rsidR="004F0007">
        <w:rPr>
          <w:sz w:val="24"/>
          <w:szCs w:val="24"/>
          <w:lang w:val="uk-UA"/>
        </w:rPr>
        <w:t xml:space="preserve"> у разі обмеження права використання коштів на поточних рахунках в банках (наприклад у випадку призначення НБУ в банківській установі тимчасової адміністрації) ці активи можуть бути </w:t>
      </w:r>
      <w:r w:rsidR="004F0007">
        <w:rPr>
          <w:sz w:val="24"/>
          <w:szCs w:val="24"/>
          <w:lang w:val="uk-UA"/>
        </w:rPr>
        <w:lastRenderedPageBreak/>
        <w:t>класифіковані у складі не поточних активів. У випадку прийняття НБУ рішення про ліквідацію банківської установи та відсутності ймовірності повернення грошових коштів, визнання їх як активу припиняється і їх вартість відображається у складі збитків звітного року.</w:t>
      </w:r>
    </w:p>
    <w:p w:rsidR="00815D55" w:rsidRDefault="00815D55" w:rsidP="00C02795">
      <w:pPr>
        <w:pStyle w:val="a9"/>
        <w:rPr>
          <w:b/>
          <w:sz w:val="26"/>
          <w:szCs w:val="26"/>
          <w:lang w:val="uk-UA"/>
        </w:rPr>
      </w:pPr>
      <w:r w:rsidRPr="003C5246">
        <w:rPr>
          <w:b/>
          <w:sz w:val="26"/>
          <w:szCs w:val="26"/>
          <w:lang w:val="uk-UA"/>
        </w:rPr>
        <w:t xml:space="preserve">Специфіка діяльності </w:t>
      </w:r>
    </w:p>
    <w:p w:rsidR="00E55DD8" w:rsidRPr="003C5246" w:rsidRDefault="00E55DD8" w:rsidP="00E55DD8">
      <w:pPr>
        <w:jc w:val="both"/>
        <w:rPr>
          <w:sz w:val="24"/>
          <w:szCs w:val="24"/>
          <w:lang w:val="uk-UA"/>
        </w:rPr>
      </w:pPr>
      <w:r w:rsidRPr="003C5246">
        <w:rPr>
          <w:i/>
          <w:sz w:val="24"/>
          <w:szCs w:val="24"/>
          <w:lang w:val="uk-UA"/>
        </w:rPr>
        <w:t>Дилерська діяльність</w:t>
      </w:r>
      <w:r w:rsidRPr="003C5246">
        <w:rPr>
          <w:sz w:val="24"/>
          <w:szCs w:val="24"/>
          <w:lang w:val="uk-UA"/>
        </w:rPr>
        <w:t xml:space="preserve"> - укладення  торговцем цінними паперами цивільно-правових договорів від свого імені і за свій рахунок з метою перепродажу, крім випадків, передбачених законом.</w:t>
      </w:r>
    </w:p>
    <w:p w:rsidR="00815D55" w:rsidRPr="003C5246" w:rsidRDefault="00815D55" w:rsidP="00815D55">
      <w:pPr>
        <w:jc w:val="both"/>
        <w:rPr>
          <w:sz w:val="24"/>
          <w:szCs w:val="24"/>
          <w:lang w:val="uk-UA"/>
        </w:rPr>
      </w:pPr>
      <w:r w:rsidRPr="003C5246">
        <w:rPr>
          <w:i/>
          <w:sz w:val="24"/>
          <w:szCs w:val="24"/>
          <w:lang w:val="uk-UA"/>
        </w:rPr>
        <w:t>Брокерська діяльність</w:t>
      </w:r>
      <w:r w:rsidRPr="003C5246">
        <w:rPr>
          <w:sz w:val="24"/>
          <w:szCs w:val="24"/>
          <w:lang w:val="uk-UA"/>
        </w:rPr>
        <w:t xml:space="preserve"> -</w:t>
      </w:r>
      <w:r w:rsidR="0062768B" w:rsidRPr="003C5246">
        <w:rPr>
          <w:sz w:val="24"/>
          <w:szCs w:val="24"/>
          <w:lang w:val="uk-UA"/>
        </w:rPr>
        <w:t xml:space="preserve"> </w:t>
      </w:r>
      <w:r w:rsidRPr="003C5246">
        <w:rPr>
          <w:sz w:val="24"/>
          <w:szCs w:val="24"/>
          <w:lang w:val="uk-UA"/>
        </w:rPr>
        <w:t>укладення  торговцем цінними паперами цивільно-правових договорів (зокрема договорів комісії, доручення)  щодо цінних паперів від свого імені (від імені іншої особи), за дорученням і за рахунок іншої особи.</w:t>
      </w:r>
    </w:p>
    <w:p w:rsidR="00815D55" w:rsidRPr="003C5246" w:rsidRDefault="00815D55" w:rsidP="00815D55">
      <w:pPr>
        <w:jc w:val="both"/>
        <w:rPr>
          <w:sz w:val="24"/>
          <w:szCs w:val="24"/>
          <w:lang w:val="uk-UA"/>
        </w:rPr>
      </w:pPr>
      <w:r w:rsidRPr="003C5246">
        <w:rPr>
          <w:sz w:val="24"/>
          <w:szCs w:val="24"/>
          <w:lang w:val="uk-UA"/>
        </w:rPr>
        <w:t>Торговець цінними паперами може виступати поручителем або гарантом виконання зобов’язань  перед третіми особами за договорами, що укладаються від імені клієнта такого торговця, отримуючи за це винагороду, що визначається договором торговця цінними паперами з клієнтом.</w:t>
      </w:r>
    </w:p>
    <w:p w:rsidR="0062768B" w:rsidRPr="00E55DD8" w:rsidRDefault="00815D55" w:rsidP="00511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sz w:val="24"/>
          <w:szCs w:val="24"/>
          <w:lang w:val="uk-UA"/>
        </w:rPr>
      </w:pPr>
      <w:r w:rsidRPr="00E55DD8">
        <w:rPr>
          <w:sz w:val="24"/>
          <w:szCs w:val="24"/>
          <w:lang w:val="uk-UA"/>
        </w:rPr>
        <w:t>Торговець  цінними  паперами  веде  облік  цінних паперів, грошових коштів окремо для кожного клієнта та  окремо  від  цінних</w:t>
      </w:r>
      <w:r w:rsidR="0062768B" w:rsidRPr="00E55DD8">
        <w:rPr>
          <w:sz w:val="24"/>
          <w:szCs w:val="24"/>
          <w:lang w:val="uk-UA"/>
        </w:rPr>
        <w:t xml:space="preserve"> </w:t>
      </w:r>
      <w:r w:rsidRPr="00E55DD8">
        <w:rPr>
          <w:sz w:val="24"/>
          <w:szCs w:val="24"/>
          <w:lang w:val="uk-UA"/>
        </w:rPr>
        <w:t>паперів,  грошових  коштів  та  майна,  що перебувають у власності торговця  цінними  паперами,  відповідно  до  вимог,  установлених Національною  комісією  з  цінних  п</w:t>
      </w:r>
      <w:r w:rsidR="00C02795" w:rsidRPr="00E55DD8">
        <w:rPr>
          <w:sz w:val="24"/>
          <w:szCs w:val="24"/>
          <w:lang w:val="uk-UA"/>
        </w:rPr>
        <w:t xml:space="preserve">аперів  та  фондового ринку за </w:t>
      </w:r>
      <w:r w:rsidRPr="00E55DD8">
        <w:rPr>
          <w:sz w:val="24"/>
          <w:szCs w:val="24"/>
          <w:lang w:val="uk-UA"/>
        </w:rPr>
        <w:t xml:space="preserve">погодженням  з  Міністерством  фінансів  України,  а  у  випадках, установлених   законодавством,   -  також  з  Національним  банком України. </w:t>
      </w:r>
    </w:p>
    <w:p w:rsidR="0062768B" w:rsidRPr="003C5246" w:rsidRDefault="00815D55" w:rsidP="00511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sz w:val="24"/>
          <w:szCs w:val="24"/>
          <w:lang w:val="uk-UA"/>
        </w:rPr>
      </w:pPr>
      <w:r w:rsidRPr="00E55DD8">
        <w:rPr>
          <w:sz w:val="24"/>
          <w:szCs w:val="24"/>
          <w:lang w:val="uk-UA"/>
        </w:rPr>
        <w:t xml:space="preserve">На грошові кошти та цінні папери клієнтів, що передаються торговцям  цінними  паперами </w:t>
      </w:r>
      <w:r w:rsidR="00E55DD8">
        <w:rPr>
          <w:sz w:val="24"/>
          <w:szCs w:val="24"/>
          <w:lang w:val="uk-UA"/>
        </w:rPr>
        <w:t>по брокерським договорам</w:t>
      </w:r>
      <w:r w:rsidRPr="00E55DD8">
        <w:rPr>
          <w:sz w:val="24"/>
          <w:szCs w:val="24"/>
          <w:lang w:val="uk-UA"/>
        </w:rPr>
        <w:t>, не може бути звернене стягнення  за  зобов'язаннями  торго</w:t>
      </w:r>
      <w:r w:rsidR="00C02795" w:rsidRPr="00E55DD8">
        <w:rPr>
          <w:sz w:val="24"/>
          <w:szCs w:val="24"/>
          <w:lang w:val="uk-UA"/>
        </w:rPr>
        <w:t xml:space="preserve">вця  цінними  паперами,  що не </w:t>
      </w:r>
      <w:r w:rsidRPr="00E55DD8">
        <w:rPr>
          <w:sz w:val="24"/>
          <w:szCs w:val="24"/>
          <w:lang w:val="uk-UA"/>
        </w:rPr>
        <w:t>пов'язані із з</w:t>
      </w:r>
      <w:r w:rsidR="00E55DD8">
        <w:rPr>
          <w:sz w:val="24"/>
          <w:szCs w:val="24"/>
          <w:lang w:val="uk-UA"/>
        </w:rPr>
        <w:t>дійсненням ним функцій</w:t>
      </w:r>
      <w:r w:rsidRPr="00E55DD8">
        <w:rPr>
          <w:sz w:val="24"/>
          <w:szCs w:val="24"/>
          <w:lang w:val="uk-UA"/>
        </w:rPr>
        <w:t>.</w:t>
      </w:r>
    </w:p>
    <w:p w:rsidR="002E7874" w:rsidRPr="003C5246" w:rsidRDefault="00253303" w:rsidP="0077146B">
      <w:pPr>
        <w:pStyle w:val="a9"/>
        <w:outlineLvl w:val="1"/>
        <w:rPr>
          <w:b/>
          <w:sz w:val="26"/>
          <w:szCs w:val="26"/>
          <w:lang w:val="uk-UA"/>
        </w:rPr>
      </w:pPr>
      <w:bookmarkStart w:id="16" w:name="o361"/>
      <w:bookmarkStart w:id="17" w:name="_Toc442793255"/>
      <w:bookmarkEnd w:id="16"/>
      <w:r w:rsidRPr="003C5246">
        <w:rPr>
          <w:b/>
          <w:sz w:val="26"/>
          <w:szCs w:val="26"/>
          <w:lang w:val="uk-UA"/>
        </w:rPr>
        <w:t>МСФЗ 9 «Фінансові інструменти»,</w:t>
      </w:r>
      <w:r w:rsidR="003D7E0D" w:rsidRPr="003C5246">
        <w:rPr>
          <w:b/>
          <w:sz w:val="26"/>
          <w:szCs w:val="26"/>
          <w:lang w:val="uk-UA"/>
        </w:rPr>
        <w:t xml:space="preserve"> </w:t>
      </w:r>
      <w:r w:rsidRPr="003C5246">
        <w:rPr>
          <w:b/>
          <w:sz w:val="26"/>
          <w:szCs w:val="26"/>
          <w:lang w:val="uk-UA"/>
        </w:rPr>
        <w:t>МСБО 32 «Фінансові інструменти:</w:t>
      </w:r>
      <w:r w:rsidR="005115F6">
        <w:rPr>
          <w:b/>
          <w:sz w:val="26"/>
          <w:szCs w:val="26"/>
          <w:lang w:val="uk-UA"/>
        </w:rPr>
        <w:t xml:space="preserve"> </w:t>
      </w:r>
      <w:r w:rsidRPr="003C5246">
        <w:rPr>
          <w:b/>
          <w:sz w:val="26"/>
          <w:szCs w:val="26"/>
          <w:lang w:val="uk-UA"/>
        </w:rPr>
        <w:t>подання», МСБО 39 «</w:t>
      </w:r>
      <w:r w:rsidR="002E7874" w:rsidRPr="003C5246">
        <w:rPr>
          <w:b/>
          <w:sz w:val="26"/>
          <w:szCs w:val="26"/>
          <w:lang w:val="uk-UA"/>
        </w:rPr>
        <w:t xml:space="preserve">Фінансові </w:t>
      </w:r>
      <w:r w:rsidRPr="003C5246">
        <w:rPr>
          <w:b/>
          <w:sz w:val="26"/>
          <w:szCs w:val="26"/>
          <w:lang w:val="uk-UA"/>
        </w:rPr>
        <w:t>інструменти: визнання та оцінка»</w:t>
      </w:r>
      <w:bookmarkEnd w:id="17"/>
    </w:p>
    <w:p w:rsidR="00D007BE" w:rsidRDefault="00D007BE" w:rsidP="00A9494E">
      <w:pPr>
        <w:pStyle w:val="Default"/>
        <w:jc w:val="both"/>
        <w:rPr>
          <w:rFonts w:ascii="Times New Roman" w:eastAsia="Times New Roman" w:hAnsi="Times New Roman" w:cs="Times New Roman"/>
          <w:color w:val="auto"/>
          <w:lang w:val="uk-UA"/>
        </w:rPr>
      </w:pPr>
      <w:r w:rsidRPr="00D007BE">
        <w:rPr>
          <w:rFonts w:ascii="Times New Roman" w:eastAsia="Times New Roman" w:hAnsi="Times New Roman" w:cs="Times New Roman"/>
          <w:color w:val="auto"/>
          <w:lang w:val="uk-UA"/>
        </w:rPr>
        <w:t xml:space="preserve">До фінансових інструментів </w:t>
      </w:r>
      <w:r w:rsidR="005115F6">
        <w:rPr>
          <w:rFonts w:ascii="Times New Roman" w:eastAsia="Times New Roman" w:hAnsi="Times New Roman" w:cs="Times New Roman"/>
          <w:color w:val="auto"/>
          <w:lang w:val="uk-UA"/>
        </w:rPr>
        <w:t>Товариство</w:t>
      </w:r>
      <w:r w:rsidRPr="00D007BE">
        <w:rPr>
          <w:rFonts w:ascii="Times New Roman" w:eastAsia="Times New Roman" w:hAnsi="Times New Roman" w:cs="Times New Roman"/>
          <w:color w:val="auto"/>
          <w:lang w:val="uk-UA"/>
        </w:rPr>
        <w:t xml:space="preserve"> відносить </w:t>
      </w:r>
      <w:r>
        <w:rPr>
          <w:rFonts w:ascii="Times New Roman" w:eastAsia="Times New Roman" w:hAnsi="Times New Roman" w:cs="Times New Roman"/>
          <w:color w:val="auto"/>
          <w:lang w:val="uk-UA"/>
        </w:rPr>
        <w:t xml:space="preserve"> первинні  (грошові кошти, цінні папери, дебіторська і кредиторська заборгованість по поточним операціям) та вторинні</w:t>
      </w:r>
      <w:r w:rsidR="00A9494E">
        <w:rPr>
          <w:rFonts w:ascii="Times New Roman" w:eastAsia="Times New Roman" w:hAnsi="Times New Roman" w:cs="Times New Roman"/>
          <w:color w:val="auto"/>
          <w:lang w:val="uk-UA"/>
        </w:rPr>
        <w:t xml:space="preserve"> (деривативи)</w:t>
      </w:r>
      <w:r>
        <w:rPr>
          <w:rFonts w:ascii="Times New Roman" w:eastAsia="Times New Roman" w:hAnsi="Times New Roman" w:cs="Times New Roman"/>
          <w:color w:val="auto"/>
          <w:lang w:val="uk-UA"/>
        </w:rPr>
        <w:t xml:space="preserve"> фінансові інструменти.</w:t>
      </w:r>
    </w:p>
    <w:p w:rsidR="00742077" w:rsidRPr="003C5246" w:rsidRDefault="00060825" w:rsidP="00742077">
      <w:pPr>
        <w:pStyle w:val="Default"/>
        <w:rPr>
          <w:rFonts w:ascii="Times New Roman" w:eastAsia="Times New Roman" w:hAnsi="Times New Roman" w:cs="Times New Roman"/>
          <w:i/>
          <w:color w:val="auto"/>
          <w:u w:val="single"/>
          <w:lang w:val="uk-UA"/>
        </w:rPr>
      </w:pPr>
      <w:r>
        <w:rPr>
          <w:rFonts w:ascii="Times New Roman" w:eastAsia="Times New Roman" w:hAnsi="Times New Roman" w:cs="Times New Roman"/>
          <w:i/>
          <w:color w:val="auto"/>
          <w:u w:val="single"/>
          <w:lang w:val="uk-UA"/>
        </w:rPr>
        <w:t>Первісна оцінка</w:t>
      </w:r>
      <w:r w:rsidR="00742077" w:rsidRPr="003C5246">
        <w:rPr>
          <w:rFonts w:ascii="Times New Roman" w:eastAsia="Times New Roman" w:hAnsi="Times New Roman" w:cs="Times New Roman"/>
          <w:i/>
          <w:color w:val="auto"/>
          <w:u w:val="single"/>
          <w:lang w:val="uk-UA"/>
        </w:rPr>
        <w:t xml:space="preserve"> </w:t>
      </w:r>
    </w:p>
    <w:p w:rsidR="00742077" w:rsidRPr="003C5246" w:rsidRDefault="00742077" w:rsidP="003127A0">
      <w:pPr>
        <w:pStyle w:val="Default"/>
        <w:jc w:val="both"/>
        <w:rPr>
          <w:rFonts w:ascii="Times New Roman" w:eastAsia="Times New Roman" w:hAnsi="Times New Roman" w:cs="Times New Roman"/>
          <w:color w:val="auto"/>
          <w:lang w:val="uk-UA"/>
        </w:rPr>
      </w:pPr>
      <w:r w:rsidRPr="003C5246">
        <w:rPr>
          <w:rFonts w:ascii="Times New Roman" w:eastAsia="Times New Roman" w:hAnsi="Times New Roman" w:cs="Times New Roman"/>
          <w:color w:val="auto"/>
          <w:lang w:val="uk-UA"/>
        </w:rPr>
        <w:t>Згідно з положеннями МСБО 39 «Фінансові інструменти: ви</w:t>
      </w:r>
      <w:r w:rsidR="003D7E0D" w:rsidRPr="003C5246">
        <w:rPr>
          <w:rFonts w:ascii="Times New Roman" w:eastAsia="Times New Roman" w:hAnsi="Times New Roman" w:cs="Times New Roman"/>
          <w:color w:val="auto"/>
          <w:lang w:val="uk-UA"/>
        </w:rPr>
        <w:t xml:space="preserve">знання та оцінка» </w:t>
      </w:r>
      <w:r w:rsidRPr="003C5246">
        <w:rPr>
          <w:rFonts w:ascii="Times New Roman" w:eastAsia="Times New Roman" w:hAnsi="Times New Roman" w:cs="Times New Roman"/>
          <w:color w:val="auto"/>
          <w:lang w:val="uk-UA"/>
        </w:rPr>
        <w:t xml:space="preserve"> </w:t>
      </w:r>
      <w:r w:rsidR="003D7E0D" w:rsidRPr="003C5246">
        <w:rPr>
          <w:rFonts w:ascii="Times New Roman" w:eastAsia="Times New Roman" w:hAnsi="Times New Roman" w:cs="Times New Roman"/>
          <w:color w:val="auto"/>
          <w:lang w:val="uk-UA"/>
        </w:rPr>
        <w:t>п</w:t>
      </w:r>
      <w:r w:rsidRPr="003C5246">
        <w:rPr>
          <w:rFonts w:ascii="Times New Roman" w:eastAsia="Times New Roman" w:hAnsi="Times New Roman" w:cs="Times New Roman"/>
          <w:color w:val="auto"/>
          <w:lang w:val="uk-UA"/>
        </w:rPr>
        <w:t xml:space="preserve">ри первісному визнанні фінансові </w:t>
      </w:r>
      <w:r w:rsidR="00673393">
        <w:rPr>
          <w:rFonts w:ascii="Times New Roman" w:eastAsia="Times New Roman" w:hAnsi="Times New Roman" w:cs="Times New Roman"/>
          <w:color w:val="auto"/>
          <w:lang w:val="uk-UA"/>
        </w:rPr>
        <w:t>ін</w:t>
      </w:r>
      <w:r w:rsidR="007A3856">
        <w:rPr>
          <w:rFonts w:ascii="Times New Roman" w:eastAsia="Times New Roman" w:hAnsi="Times New Roman" w:cs="Times New Roman"/>
          <w:color w:val="auto"/>
          <w:lang w:val="uk-UA"/>
        </w:rPr>
        <w:t xml:space="preserve">струменти </w:t>
      </w:r>
      <w:r w:rsidRPr="003C5246">
        <w:rPr>
          <w:rFonts w:ascii="Times New Roman" w:eastAsia="Times New Roman" w:hAnsi="Times New Roman" w:cs="Times New Roman"/>
          <w:color w:val="auto"/>
          <w:lang w:val="uk-UA"/>
        </w:rPr>
        <w:t xml:space="preserve"> </w:t>
      </w:r>
      <w:r w:rsidR="003D7E0D" w:rsidRPr="003C5246">
        <w:rPr>
          <w:rFonts w:ascii="Times New Roman" w:eastAsia="Times New Roman" w:hAnsi="Times New Roman" w:cs="Times New Roman"/>
          <w:color w:val="auto"/>
          <w:lang w:val="uk-UA"/>
        </w:rPr>
        <w:t xml:space="preserve"> оцінюються та відображаються за їх фактичною собівартістю, яка складається із справедливої вартості активів, зобов’язань або інструментів власного капіталу, наданих або отриманих в обмін на відповідний фінансовий інструмент, і витрат, які безпосередньо пов’язані з придбанням або вибуттям фінансового інструмента (комісійні, обов’язкові збори та платежі при передачі фінансових інструментів тощо). </w:t>
      </w:r>
      <w:r w:rsidRPr="003C5246">
        <w:rPr>
          <w:rFonts w:ascii="Times New Roman" w:eastAsia="Times New Roman" w:hAnsi="Times New Roman" w:cs="Times New Roman"/>
          <w:color w:val="auto"/>
          <w:lang w:val="uk-UA"/>
        </w:rPr>
        <w:t xml:space="preserve">Під час первісного визнання фінансових </w:t>
      </w:r>
      <w:r w:rsidR="007A3856">
        <w:rPr>
          <w:rFonts w:ascii="Times New Roman" w:eastAsia="Times New Roman" w:hAnsi="Times New Roman" w:cs="Times New Roman"/>
          <w:color w:val="auto"/>
          <w:lang w:val="uk-UA"/>
        </w:rPr>
        <w:t xml:space="preserve">інструментів </w:t>
      </w:r>
      <w:r w:rsidRPr="003C5246">
        <w:rPr>
          <w:rFonts w:ascii="Times New Roman" w:eastAsia="Times New Roman" w:hAnsi="Times New Roman" w:cs="Times New Roman"/>
          <w:color w:val="auto"/>
          <w:lang w:val="uk-UA"/>
        </w:rPr>
        <w:t xml:space="preserve"> </w:t>
      </w:r>
      <w:r w:rsidR="005115F6">
        <w:rPr>
          <w:rFonts w:ascii="Times New Roman" w:eastAsia="Times New Roman" w:hAnsi="Times New Roman" w:cs="Times New Roman"/>
          <w:color w:val="auto"/>
          <w:lang w:val="uk-UA"/>
        </w:rPr>
        <w:t>Товариство</w:t>
      </w:r>
      <w:r w:rsidRPr="003C5246">
        <w:rPr>
          <w:rFonts w:ascii="Times New Roman" w:eastAsia="Times New Roman" w:hAnsi="Times New Roman" w:cs="Times New Roman"/>
          <w:color w:val="auto"/>
          <w:lang w:val="uk-UA"/>
        </w:rPr>
        <w:t xml:space="preserve">  присвоює їм відповідну категорію і потім може пере</w:t>
      </w:r>
      <w:r w:rsidR="007A3856">
        <w:rPr>
          <w:rFonts w:ascii="Times New Roman" w:eastAsia="Times New Roman" w:hAnsi="Times New Roman" w:cs="Times New Roman"/>
          <w:color w:val="auto"/>
          <w:lang w:val="uk-UA"/>
        </w:rPr>
        <w:t xml:space="preserve">класифікувати </w:t>
      </w:r>
      <w:r w:rsidRPr="003C5246">
        <w:rPr>
          <w:rFonts w:ascii="Times New Roman" w:eastAsia="Times New Roman" w:hAnsi="Times New Roman" w:cs="Times New Roman"/>
          <w:color w:val="auto"/>
          <w:lang w:val="uk-UA"/>
        </w:rPr>
        <w:t xml:space="preserve"> у деяких випадках, зазначених нижче</w:t>
      </w:r>
      <w:r w:rsidR="003D7E0D" w:rsidRPr="003C5246">
        <w:rPr>
          <w:rFonts w:ascii="Times New Roman" w:eastAsia="Times New Roman" w:hAnsi="Times New Roman" w:cs="Times New Roman"/>
          <w:color w:val="auto"/>
          <w:lang w:val="uk-UA"/>
        </w:rPr>
        <w:t>.</w:t>
      </w:r>
    </w:p>
    <w:p w:rsidR="00742077" w:rsidRPr="003C5246" w:rsidRDefault="00742077" w:rsidP="003127A0">
      <w:pPr>
        <w:pStyle w:val="Default"/>
        <w:jc w:val="both"/>
        <w:rPr>
          <w:rFonts w:ascii="Times New Roman" w:eastAsia="Times New Roman" w:hAnsi="Times New Roman" w:cs="Times New Roman"/>
          <w:i/>
          <w:color w:val="auto"/>
          <w:u w:val="single"/>
          <w:lang w:val="uk-UA"/>
        </w:rPr>
      </w:pPr>
      <w:r w:rsidRPr="003C5246">
        <w:rPr>
          <w:rFonts w:ascii="Times New Roman" w:eastAsia="Times New Roman" w:hAnsi="Times New Roman" w:cs="Times New Roman"/>
          <w:i/>
          <w:color w:val="auto"/>
          <w:u w:val="single"/>
          <w:lang w:val="uk-UA"/>
        </w:rPr>
        <w:t xml:space="preserve">Дата визнання </w:t>
      </w:r>
    </w:p>
    <w:p w:rsidR="003D5753" w:rsidRDefault="00742077" w:rsidP="003127A0">
      <w:pPr>
        <w:pStyle w:val="23"/>
        <w:tabs>
          <w:tab w:val="left" w:pos="993"/>
        </w:tabs>
        <w:spacing w:after="0" w:line="240" w:lineRule="auto"/>
        <w:ind w:left="0"/>
        <w:jc w:val="both"/>
        <w:rPr>
          <w:sz w:val="24"/>
          <w:szCs w:val="24"/>
          <w:lang w:val="uk-UA"/>
        </w:rPr>
      </w:pPr>
      <w:r w:rsidRPr="003C5246">
        <w:rPr>
          <w:sz w:val="24"/>
          <w:szCs w:val="24"/>
          <w:lang w:val="uk-UA"/>
        </w:rPr>
        <w:t>Всі стандартні операції з ку</w:t>
      </w:r>
      <w:r w:rsidR="007A3856">
        <w:rPr>
          <w:sz w:val="24"/>
          <w:szCs w:val="24"/>
          <w:lang w:val="uk-UA"/>
        </w:rPr>
        <w:t>півлі-продажу фінансових інструментів</w:t>
      </w:r>
      <w:r w:rsidRPr="003C5246">
        <w:rPr>
          <w:sz w:val="24"/>
          <w:szCs w:val="24"/>
          <w:lang w:val="uk-UA"/>
        </w:rPr>
        <w:t xml:space="preserve"> відображаються на дату операції, тобто на дату, коли </w:t>
      </w:r>
      <w:r w:rsidR="005115F6">
        <w:rPr>
          <w:sz w:val="24"/>
          <w:szCs w:val="24"/>
          <w:lang w:val="uk-UA"/>
        </w:rPr>
        <w:t>Товариство</w:t>
      </w:r>
      <w:r w:rsidRPr="003C5246">
        <w:rPr>
          <w:sz w:val="24"/>
          <w:szCs w:val="24"/>
          <w:lang w:val="uk-UA"/>
        </w:rPr>
        <w:t xml:space="preserve">  стає стороною договору щодо відповідного фінансового інструменту. До стандартних операцій з купівлі-продажу відносяться операції з купівлі або продажу фінансових активів, в рамках яких передбачається передача активів у строки, встановлені законодавством або прийняті на ринку.</w:t>
      </w:r>
    </w:p>
    <w:p w:rsidR="000667CC" w:rsidRPr="000667CC" w:rsidRDefault="000667CC" w:rsidP="003127A0">
      <w:pPr>
        <w:pStyle w:val="23"/>
        <w:tabs>
          <w:tab w:val="left" w:pos="993"/>
        </w:tabs>
        <w:spacing w:after="0" w:line="240" w:lineRule="auto"/>
        <w:ind w:left="0"/>
        <w:jc w:val="both"/>
        <w:rPr>
          <w:i/>
          <w:sz w:val="24"/>
          <w:szCs w:val="24"/>
          <w:u w:val="single"/>
          <w:lang w:val="uk-UA"/>
        </w:rPr>
      </w:pPr>
      <w:r w:rsidRPr="000667CC">
        <w:rPr>
          <w:i/>
          <w:sz w:val="24"/>
          <w:szCs w:val="24"/>
          <w:u w:val="single"/>
          <w:lang w:val="uk-UA"/>
        </w:rPr>
        <w:t xml:space="preserve">Критерії визнання </w:t>
      </w:r>
    </w:p>
    <w:p w:rsidR="000667CC" w:rsidRPr="00574FB0" w:rsidRDefault="000667CC" w:rsidP="000667CC">
      <w:pPr>
        <w:pStyle w:val="af4"/>
        <w:spacing w:before="0" w:beforeAutospacing="0" w:after="0" w:afterAutospacing="0" w:line="240" w:lineRule="atLeast"/>
        <w:jc w:val="both"/>
        <w:rPr>
          <w:lang w:eastAsia="ru-RU"/>
        </w:rPr>
      </w:pPr>
      <w:r w:rsidRPr="00574FB0">
        <w:rPr>
          <w:lang w:eastAsia="ru-RU"/>
        </w:rPr>
        <w:t xml:space="preserve">Перший критерій визнання: Контрольованість </w:t>
      </w:r>
      <w:r w:rsidR="005115F6">
        <w:rPr>
          <w:lang w:eastAsia="ru-RU"/>
        </w:rPr>
        <w:t>Товариство</w:t>
      </w:r>
      <w:r w:rsidRPr="00574FB0">
        <w:rPr>
          <w:lang w:eastAsia="ru-RU"/>
        </w:rPr>
        <w:t>м ресурсів.</w:t>
      </w:r>
    </w:p>
    <w:p w:rsidR="000667CC" w:rsidRPr="00574FB0" w:rsidRDefault="000667CC" w:rsidP="000667CC">
      <w:pPr>
        <w:pStyle w:val="af4"/>
        <w:spacing w:before="0" w:beforeAutospacing="0" w:after="0" w:afterAutospacing="0" w:line="240" w:lineRule="atLeast"/>
        <w:jc w:val="both"/>
        <w:rPr>
          <w:lang w:eastAsia="ru-RU"/>
        </w:rPr>
      </w:pPr>
      <w:r w:rsidRPr="00574FB0">
        <w:rPr>
          <w:lang w:eastAsia="ru-RU"/>
        </w:rPr>
        <w:t xml:space="preserve">Наявність активів суб'єкта господарювання є результатом минулих операцій або інших подій. Суб'єкти господарювання, як правило, отримують активи шляхом їх придбання. Таким чином, придбані у минулому цінні папери контролюються  </w:t>
      </w:r>
      <w:r w:rsidR="005115F6">
        <w:rPr>
          <w:lang w:eastAsia="ru-RU"/>
        </w:rPr>
        <w:t>Товариство</w:t>
      </w:r>
      <w:r w:rsidRPr="00574FB0">
        <w:rPr>
          <w:lang w:eastAsia="ru-RU"/>
        </w:rPr>
        <w:t>м, оскільки здатність суб’єкта господарювання контролювати ресурси, як правило, визначається юридичними правами, включаючи право власності на цінні папери та права за цінними паперами (право на отримання доходу у вигляді дивідендів або процентів, право на отримання відшкодування у разі банкрутства або припинення емітента з інших підстав, право на участь у управлінні справами емітента та ін.).</w:t>
      </w:r>
    </w:p>
    <w:p w:rsidR="000667CC" w:rsidRPr="00574FB0" w:rsidRDefault="000667CC" w:rsidP="000667CC">
      <w:pPr>
        <w:pStyle w:val="af4"/>
        <w:spacing w:before="0" w:beforeAutospacing="0" w:after="0" w:afterAutospacing="0" w:line="240" w:lineRule="atLeast"/>
        <w:jc w:val="both"/>
        <w:rPr>
          <w:lang w:eastAsia="ru-RU"/>
        </w:rPr>
      </w:pPr>
      <w:r w:rsidRPr="00574FB0">
        <w:rPr>
          <w:lang w:eastAsia="ru-RU"/>
        </w:rPr>
        <w:t>Другий критерій визнання: Можливість отриман</w:t>
      </w:r>
      <w:r w:rsidR="00F642D8">
        <w:rPr>
          <w:lang w:eastAsia="ru-RU"/>
        </w:rPr>
        <w:t>ня від ресурсів економічних вигі</w:t>
      </w:r>
      <w:r w:rsidRPr="00574FB0">
        <w:rPr>
          <w:lang w:eastAsia="ru-RU"/>
        </w:rPr>
        <w:t>д у майбутньому.</w:t>
      </w:r>
    </w:p>
    <w:p w:rsidR="000667CC" w:rsidRPr="00574FB0" w:rsidRDefault="000667CC" w:rsidP="000667CC">
      <w:pPr>
        <w:pStyle w:val="af4"/>
        <w:spacing w:before="0" w:beforeAutospacing="0" w:after="0" w:afterAutospacing="0" w:line="240" w:lineRule="atLeast"/>
        <w:jc w:val="both"/>
        <w:rPr>
          <w:lang w:eastAsia="ru-RU"/>
        </w:rPr>
      </w:pPr>
      <w:r w:rsidRPr="00574FB0">
        <w:rPr>
          <w:lang w:eastAsia="ru-RU"/>
        </w:rPr>
        <w:t>Майбутні економічні вигоди, втілені в активах, можуть надходити до суб'єкта господарювання різними шляхами. Наприклад, актив можна (невиключний перелік):</w:t>
      </w:r>
    </w:p>
    <w:p w:rsidR="000667CC" w:rsidRPr="00574FB0" w:rsidRDefault="000667CC" w:rsidP="000667CC">
      <w:pPr>
        <w:pStyle w:val="af4"/>
        <w:spacing w:before="0" w:beforeAutospacing="0" w:after="0" w:afterAutospacing="0" w:line="240" w:lineRule="atLeast"/>
        <w:jc w:val="both"/>
        <w:rPr>
          <w:lang w:eastAsia="ru-RU"/>
        </w:rPr>
      </w:pPr>
      <w:r w:rsidRPr="00574FB0">
        <w:rPr>
          <w:lang w:eastAsia="ru-RU"/>
        </w:rPr>
        <w:t>а) продати;</w:t>
      </w:r>
    </w:p>
    <w:p w:rsidR="000667CC" w:rsidRPr="00574FB0" w:rsidRDefault="000667CC" w:rsidP="000667CC">
      <w:pPr>
        <w:pStyle w:val="af4"/>
        <w:spacing w:before="0" w:beforeAutospacing="0" w:after="0" w:afterAutospacing="0" w:line="240" w:lineRule="atLeast"/>
        <w:jc w:val="both"/>
        <w:rPr>
          <w:lang w:eastAsia="ru-RU"/>
        </w:rPr>
      </w:pPr>
      <w:r w:rsidRPr="00574FB0">
        <w:rPr>
          <w:lang w:eastAsia="ru-RU"/>
        </w:rPr>
        <w:t>б) обміняти на інші активи;</w:t>
      </w:r>
    </w:p>
    <w:p w:rsidR="000667CC" w:rsidRPr="00574FB0" w:rsidRDefault="000667CC" w:rsidP="000667CC">
      <w:pPr>
        <w:pStyle w:val="af4"/>
        <w:spacing w:before="0" w:beforeAutospacing="0" w:after="0" w:afterAutospacing="0" w:line="240" w:lineRule="atLeast"/>
        <w:jc w:val="both"/>
        <w:rPr>
          <w:lang w:eastAsia="ru-RU"/>
        </w:rPr>
      </w:pPr>
      <w:r w:rsidRPr="00574FB0">
        <w:rPr>
          <w:lang w:eastAsia="ru-RU"/>
        </w:rPr>
        <w:t>в) використати для погашення заборгованості;</w:t>
      </w:r>
    </w:p>
    <w:p w:rsidR="000667CC" w:rsidRPr="00574FB0" w:rsidRDefault="000667CC" w:rsidP="000667CC">
      <w:pPr>
        <w:pStyle w:val="af4"/>
        <w:spacing w:before="0" w:beforeAutospacing="0" w:after="0" w:afterAutospacing="0" w:line="240" w:lineRule="atLeast"/>
        <w:jc w:val="both"/>
        <w:rPr>
          <w:lang w:eastAsia="ru-RU"/>
        </w:rPr>
      </w:pPr>
      <w:r w:rsidRPr="00574FB0">
        <w:rPr>
          <w:lang w:eastAsia="ru-RU"/>
        </w:rPr>
        <w:t>г) розподілити між власниками суб'єкта господарювання;</w:t>
      </w:r>
    </w:p>
    <w:p w:rsidR="000667CC" w:rsidRPr="00574FB0" w:rsidRDefault="000667CC" w:rsidP="000667CC">
      <w:pPr>
        <w:pStyle w:val="af4"/>
        <w:spacing w:before="0" w:beforeAutospacing="0" w:after="0" w:afterAutospacing="0" w:line="240" w:lineRule="atLeast"/>
        <w:jc w:val="both"/>
        <w:rPr>
          <w:lang w:eastAsia="ru-RU"/>
        </w:rPr>
      </w:pPr>
      <w:r w:rsidRPr="00574FB0">
        <w:rPr>
          <w:lang w:eastAsia="ru-RU"/>
        </w:rPr>
        <w:lastRenderedPageBreak/>
        <w:t>ґ) використати як об’єкт застави;</w:t>
      </w:r>
    </w:p>
    <w:p w:rsidR="000667CC" w:rsidRPr="00574FB0" w:rsidRDefault="000667CC" w:rsidP="000667CC">
      <w:pPr>
        <w:pStyle w:val="af4"/>
        <w:spacing w:before="0" w:beforeAutospacing="0" w:after="0" w:afterAutospacing="0" w:line="240" w:lineRule="atLeast"/>
        <w:jc w:val="both"/>
        <w:rPr>
          <w:lang w:eastAsia="ru-RU"/>
        </w:rPr>
      </w:pPr>
      <w:r w:rsidRPr="00574FB0">
        <w:rPr>
          <w:lang w:eastAsia="ru-RU"/>
        </w:rPr>
        <w:t>д) отримати доход у вигляді дивідендів або процентів (у разі, коли активом є цінні папери),</w:t>
      </w:r>
    </w:p>
    <w:p w:rsidR="000667CC" w:rsidRPr="00574FB0" w:rsidRDefault="000667CC" w:rsidP="000667CC">
      <w:pPr>
        <w:pStyle w:val="af4"/>
        <w:spacing w:before="0" w:beforeAutospacing="0" w:after="0" w:afterAutospacing="0" w:line="240" w:lineRule="atLeast"/>
        <w:jc w:val="both"/>
        <w:rPr>
          <w:lang w:eastAsia="ru-RU"/>
        </w:rPr>
      </w:pPr>
      <w:r w:rsidRPr="00574FB0">
        <w:rPr>
          <w:lang w:eastAsia="ru-RU"/>
        </w:rPr>
        <w:t>е) отримати майнове або грошове відшкодування вартості цінного паперу внаслідок викупу його емітентом.</w:t>
      </w:r>
    </w:p>
    <w:p w:rsidR="00E55DD8" w:rsidRDefault="00E55DD8" w:rsidP="00060825">
      <w:pPr>
        <w:pStyle w:val="6"/>
        <w:spacing w:line="240" w:lineRule="atLeast"/>
        <w:jc w:val="left"/>
        <w:rPr>
          <w:i/>
          <w:sz w:val="24"/>
          <w:szCs w:val="24"/>
          <w:u w:val="single"/>
          <w:lang w:val="uk-UA"/>
        </w:rPr>
      </w:pPr>
    </w:p>
    <w:p w:rsidR="00060825" w:rsidRPr="00816385" w:rsidRDefault="00060825" w:rsidP="00060825">
      <w:pPr>
        <w:pStyle w:val="6"/>
        <w:spacing w:line="240" w:lineRule="atLeast"/>
        <w:jc w:val="left"/>
        <w:rPr>
          <w:i/>
          <w:sz w:val="24"/>
          <w:szCs w:val="24"/>
          <w:u w:val="single"/>
          <w:lang w:val="uk-UA"/>
        </w:rPr>
      </w:pPr>
      <w:r w:rsidRPr="00816385">
        <w:rPr>
          <w:i/>
          <w:sz w:val="24"/>
          <w:szCs w:val="24"/>
          <w:u w:val="single"/>
          <w:lang w:val="uk-UA"/>
        </w:rPr>
        <w:t xml:space="preserve">Наступна оцінка фінансових інструментів </w:t>
      </w:r>
    </w:p>
    <w:p w:rsidR="00060825" w:rsidRPr="00060825" w:rsidRDefault="00060825" w:rsidP="00060825">
      <w:pPr>
        <w:pStyle w:val="af4"/>
        <w:spacing w:before="0" w:beforeAutospacing="0" w:after="0" w:afterAutospacing="0" w:line="240" w:lineRule="atLeast"/>
        <w:jc w:val="both"/>
        <w:rPr>
          <w:lang w:eastAsia="ru-RU"/>
        </w:rPr>
      </w:pPr>
      <w:r w:rsidRPr="00060825">
        <w:rPr>
          <w:lang w:eastAsia="ru-RU"/>
        </w:rPr>
        <w:t xml:space="preserve">На кожну наступну після визнання дату балансу фінансові активи оцінюються за їх справедливою вартістю, крім: </w:t>
      </w:r>
    </w:p>
    <w:p w:rsidR="00060825" w:rsidRPr="00060825" w:rsidRDefault="00060825" w:rsidP="00060825">
      <w:pPr>
        <w:pStyle w:val="af4"/>
        <w:spacing w:before="0" w:beforeAutospacing="0" w:after="0" w:afterAutospacing="0" w:line="240" w:lineRule="atLeast"/>
        <w:jc w:val="both"/>
        <w:rPr>
          <w:lang w:eastAsia="ru-RU"/>
        </w:rPr>
      </w:pPr>
      <w:r w:rsidRPr="00060825">
        <w:rPr>
          <w:lang w:eastAsia="ru-RU"/>
        </w:rPr>
        <w:t xml:space="preserve">-дебіторської заборгованості, що не призначена для перепродажу; </w:t>
      </w:r>
    </w:p>
    <w:p w:rsidR="00060825" w:rsidRPr="00060825" w:rsidRDefault="00060825" w:rsidP="00060825">
      <w:pPr>
        <w:pStyle w:val="af4"/>
        <w:spacing w:before="0" w:beforeAutospacing="0" w:after="0" w:afterAutospacing="0" w:line="240" w:lineRule="atLeast"/>
        <w:jc w:val="both"/>
        <w:rPr>
          <w:lang w:eastAsia="ru-RU"/>
        </w:rPr>
      </w:pPr>
      <w:r w:rsidRPr="00060825">
        <w:rPr>
          <w:lang w:eastAsia="ru-RU"/>
        </w:rPr>
        <w:t xml:space="preserve">- фінансових інвестицій, що утримуються </w:t>
      </w:r>
      <w:r w:rsidR="005115F6">
        <w:rPr>
          <w:lang w:eastAsia="ru-RU"/>
        </w:rPr>
        <w:t>Товариство</w:t>
      </w:r>
      <w:r w:rsidRPr="00060825">
        <w:rPr>
          <w:lang w:eastAsia="ru-RU"/>
        </w:rPr>
        <w:t xml:space="preserve">м до їх погашення; </w:t>
      </w:r>
    </w:p>
    <w:p w:rsidR="00060825" w:rsidRPr="00060825" w:rsidRDefault="00060825" w:rsidP="00060825">
      <w:pPr>
        <w:pStyle w:val="af4"/>
        <w:spacing w:before="0" w:beforeAutospacing="0" w:after="0" w:afterAutospacing="0" w:line="240" w:lineRule="atLeast"/>
        <w:jc w:val="both"/>
        <w:rPr>
          <w:lang w:eastAsia="ru-RU"/>
        </w:rPr>
      </w:pPr>
      <w:r w:rsidRPr="00060825">
        <w:rPr>
          <w:lang w:eastAsia="ru-RU"/>
        </w:rPr>
        <w:t xml:space="preserve">-фінансових активів, справедливу вартість яких неможливо достовірно визначити; </w:t>
      </w:r>
    </w:p>
    <w:p w:rsidR="00060825" w:rsidRPr="00060825" w:rsidRDefault="00060825" w:rsidP="00060825">
      <w:pPr>
        <w:pStyle w:val="af4"/>
        <w:spacing w:before="0" w:beforeAutospacing="0" w:after="0" w:afterAutospacing="0" w:line="240" w:lineRule="atLeast"/>
        <w:jc w:val="both"/>
        <w:rPr>
          <w:lang w:eastAsia="ru-RU"/>
        </w:rPr>
      </w:pPr>
      <w:r w:rsidRPr="00060825">
        <w:rPr>
          <w:lang w:eastAsia="ru-RU"/>
        </w:rPr>
        <w:t xml:space="preserve">- фінансових інвестицій та інших фінансових активів, щодо яких не застосовується оцінка за справедливою вартістю. </w:t>
      </w:r>
    </w:p>
    <w:p w:rsidR="00060825" w:rsidRPr="00060825" w:rsidRDefault="00060825" w:rsidP="00060825">
      <w:pPr>
        <w:pStyle w:val="af4"/>
        <w:spacing w:before="0" w:beforeAutospacing="0" w:after="0" w:afterAutospacing="0" w:line="240" w:lineRule="atLeast"/>
        <w:jc w:val="both"/>
        <w:rPr>
          <w:lang w:eastAsia="ru-RU"/>
        </w:rPr>
      </w:pPr>
      <w:r w:rsidRPr="00060825">
        <w:rPr>
          <w:lang w:eastAsia="ru-RU"/>
        </w:rPr>
        <w:t xml:space="preserve">На кожну наступну після визнання дату балансу </w:t>
      </w:r>
      <w:r>
        <w:rPr>
          <w:lang w:eastAsia="ru-RU"/>
        </w:rPr>
        <w:t>з</w:t>
      </w:r>
      <w:r w:rsidRPr="00060825">
        <w:rPr>
          <w:lang w:eastAsia="ru-RU"/>
        </w:rPr>
        <w:t xml:space="preserve">більшення або зменшення балансової вартості фінансових інструментів, які не є об'єктом хеджування та оцінюються за справедливою вартістю, визнається іншими доходами або іншими витратами. </w:t>
      </w:r>
    </w:p>
    <w:p w:rsidR="00060825" w:rsidRPr="00060825" w:rsidRDefault="00060825" w:rsidP="00060825">
      <w:pPr>
        <w:pStyle w:val="af4"/>
        <w:spacing w:before="0" w:beforeAutospacing="0" w:after="0" w:afterAutospacing="0" w:line="240" w:lineRule="atLeast"/>
        <w:jc w:val="both"/>
        <w:rPr>
          <w:lang w:eastAsia="ru-RU"/>
        </w:rPr>
      </w:pPr>
      <w:r w:rsidRPr="00060825">
        <w:rPr>
          <w:lang w:eastAsia="ru-RU"/>
        </w:rPr>
        <w:t xml:space="preserve">Балансова вартість фінансових активів, щодо яких не застосовується оцінка за справедливою вартістю, переглядається щодо можливого зменшення корисності на кожну дату балансу на основі аналізу очікуваних грошових потоків. </w:t>
      </w:r>
    </w:p>
    <w:p w:rsidR="00CC69EA" w:rsidRPr="00CC69EA" w:rsidRDefault="00060825" w:rsidP="00CC69EA">
      <w:pPr>
        <w:pStyle w:val="af4"/>
        <w:spacing w:before="0" w:beforeAutospacing="0" w:after="0" w:afterAutospacing="0" w:line="240" w:lineRule="atLeast"/>
        <w:jc w:val="both"/>
        <w:rPr>
          <w:i/>
          <w:lang w:eastAsia="ru-RU"/>
        </w:rPr>
      </w:pPr>
      <w:r w:rsidRPr="00060825">
        <w:rPr>
          <w:lang w:eastAsia="ru-RU"/>
        </w:rPr>
        <w:t xml:space="preserve">Сума втрат від зменшення корисності фінансового активу визначається як різниця між його балансовою вартістю та теперішньою вартістю очікуваних грошових потоків, дисконтованих за поточною ринковою ставкою відсотка </w:t>
      </w:r>
      <w:r w:rsidR="00CC69EA" w:rsidRPr="00CC69EA">
        <w:rPr>
          <w:lang w:eastAsia="ru-RU"/>
        </w:rPr>
        <w:t>(ефективною відсотковою ставкою)</w:t>
      </w:r>
      <w:r w:rsidR="00CC69EA">
        <w:rPr>
          <w:rFonts w:ascii="Verdana" w:hAnsi="Verdana" w:cs="Tahoma"/>
          <w:sz w:val="20"/>
          <w:szCs w:val="20"/>
        </w:rPr>
        <w:t xml:space="preserve"> </w:t>
      </w:r>
      <w:r w:rsidRPr="00060825">
        <w:rPr>
          <w:lang w:eastAsia="ru-RU"/>
        </w:rPr>
        <w:t xml:space="preserve">на подібний фінансовий актив, з визнанням цієї різниці іншими витратами звітного періоду. </w:t>
      </w:r>
      <w:r w:rsidR="00CC69EA" w:rsidRPr="00CC69EA">
        <w:rPr>
          <w:i/>
          <w:lang w:eastAsia="ru-RU"/>
        </w:rPr>
        <w:t>Дисконтування не використовується, коли ефект від дисконтування є несуттєвим.</w:t>
      </w:r>
    </w:p>
    <w:p w:rsidR="00060825" w:rsidRDefault="00060825" w:rsidP="00060825">
      <w:pPr>
        <w:pStyle w:val="af4"/>
        <w:spacing w:before="0" w:beforeAutospacing="0" w:after="0" w:afterAutospacing="0" w:line="240" w:lineRule="atLeast"/>
        <w:jc w:val="both"/>
        <w:rPr>
          <w:lang w:eastAsia="ru-RU"/>
        </w:rPr>
      </w:pPr>
      <w:r w:rsidRPr="00060825">
        <w:rPr>
          <w:lang w:eastAsia="ru-RU"/>
        </w:rPr>
        <w:t>Розкриття справедливої вартості не вимагається у випадках, коли балансова вартість є прийнятним наближенням до справедливої вартості, таких як короткострокова дебіторська і кредиторська заборгованість, або для інструментів, чия справедлива вартість не може бути достовірно оцінена.</w:t>
      </w:r>
    </w:p>
    <w:p w:rsidR="00060825" w:rsidRPr="00060825" w:rsidRDefault="00060825" w:rsidP="00060825">
      <w:pPr>
        <w:pStyle w:val="af4"/>
        <w:spacing w:before="0" w:beforeAutospacing="0" w:after="0" w:afterAutospacing="0" w:line="240" w:lineRule="atLeast"/>
        <w:jc w:val="both"/>
        <w:rPr>
          <w:lang w:eastAsia="ru-RU"/>
        </w:rPr>
      </w:pPr>
      <w:r>
        <w:rPr>
          <w:lang w:eastAsia="ru-RU"/>
        </w:rPr>
        <w:t>Ф</w:t>
      </w:r>
      <w:r w:rsidRPr="00060825">
        <w:rPr>
          <w:lang w:eastAsia="ru-RU"/>
        </w:rPr>
        <w:t xml:space="preserve">інансові зобов'язання оцінюються за амортизованою собівартістю, крім фінансових зобов'язань, призначених для перепродажу, і зобов'язань за похідними фінансовими інструментами. </w:t>
      </w:r>
    </w:p>
    <w:p w:rsidR="00060825" w:rsidRPr="00060825" w:rsidRDefault="00060825" w:rsidP="00060825">
      <w:pPr>
        <w:pStyle w:val="af4"/>
        <w:spacing w:before="0" w:beforeAutospacing="0" w:after="0" w:afterAutospacing="0" w:line="240" w:lineRule="atLeast"/>
        <w:jc w:val="both"/>
        <w:rPr>
          <w:lang w:eastAsia="ru-RU"/>
        </w:rPr>
      </w:pPr>
      <w:r w:rsidRPr="00060825">
        <w:rPr>
          <w:lang w:eastAsia="ru-RU"/>
        </w:rPr>
        <w:t xml:space="preserve">Фінансові зобов'язання, призначені для перепродажу, і фінансові зобов'язання за похідними фінансовими інструментами (крім зобов'язання за похідним фінансовим інструментом, яке має бути погашеним шляхом передачі пов'язаного з ним інструмента власного капіталу) на кожну наступну після визнання дату балансу оцінюються за справедливою вартістю. </w:t>
      </w:r>
    </w:p>
    <w:p w:rsidR="00060825" w:rsidRPr="00060825" w:rsidRDefault="00060825" w:rsidP="00060825">
      <w:pPr>
        <w:pStyle w:val="af4"/>
        <w:spacing w:before="0" w:beforeAutospacing="0" w:after="0" w:afterAutospacing="0" w:line="240" w:lineRule="atLeast"/>
        <w:jc w:val="both"/>
        <w:rPr>
          <w:lang w:eastAsia="ru-RU"/>
        </w:rPr>
      </w:pPr>
      <w:r w:rsidRPr="00060825">
        <w:rPr>
          <w:lang w:eastAsia="ru-RU"/>
        </w:rPr>
        <w:t xml:space="preserve">Зобов'язання за похідним фінансовим інструментом, яке має бути погашене шляхом передачі пов'язаного з ним інструмента власного капіталу, справедливу вартість якого на кожну наступну після визнання дату балансу не можна достовірно визначити, оцінюється за собівартістю. </w:t>
      </w:r>
    </w:p>
    <w:p w:rsidR="00060825" w:rsidRPr="00816385" w:rsidRDefault="00060825" w:rsidP="00816385">
      <w:pPr>
        <w:pStyle w:val="6"/>
        <w:spacing w:line="240" w:lineRule="atLeast"/>
        <w:jc w:val="left"/>
        <w:rPr>
          <w:i/>
          <w:sz w:val="24"/>
          <w:szCs w:val="24"/>
          <w:u w:val="single"/>
          <w:lang w:val="uk-UA"/>
        </w:rPr>
      </w:pPr>
      <w:r w:rsidRPr="00816385">
        <w:rPr>
          <w:i/>
          <w:sz w:val="24"/>
          <w:szCs w:val="24"/>
          <w:u w:val="single"/>
          <w:lang w:val="uk-UA"/>
        </w:rPr>
        <w:t>Списання з балансу</w:t>
      </w:r>
    </w:p>
    <w:p w:rsidR="00060825" w:rsidRPr="00060825" w:rsidRDefault="00060825" w:rsidP="00060825">
      <w:pPr>
        <w:pStyle w:val="af4"/>
        <w:spacing w:before="0" w:beforeAutospacing="0" w:after="0" w:afterAutospacing="0" w:line="240" w:lineRule="atLeast"/>
        <w:jc w:val="both"/>
        <w:rPr>
          <w:lang w:eastAsia="ru-RU"/>
        </w:rPr>
      </w:pPr>
      <w:r w:rsidRPr="00060825">
        <w:rPr>
          <w:lang w:eastAsia="ru-RU"/>
        </w:rPr>
        <w:t xml:space="preserve"> </w:t>
      </w:r>
      <w:r w:rsidR="005115F6">
        <w:rPr>
          <w:lang w:eastAsia="ru-RU"/>
        </w:rPr>
        <w:t>Товариство</w:t>
      </w:r>
      <w:r w:rsidRPr="00060825">
        <w:rPr>
          <w:lang w:eastAsia="ru-RU"/>
        </w:rPr>
        <w:t xml:space="preserve"> списує фінансовий актив з балансу, якщо воно втрачає контроль за цим фінансовим активом або його частиною. Ознакою втрати контролю є повне виконання контракту, закінчення терміну прав вимоги або відмови від прав за цим контрактом. </w:t>
      </w:r>
    </w:p>
    <w:p w:rsidR="00060825" w:rsidRPr="00060825" w:rsidRDefault="00060825" w:rsidP="00060825">
      <w:pPr>
        <w:pStyle w:val="af4"/>
        <w:spacing w:before="0" w:beforeAutospacing="0" w:after="0" w:afterAutospacing="0" w:line="240" w:lineRule="atLeast"/>
        <w:jc w:val="both"/>
        <w:rPr>
          <w:lang w:eastAsia="ru-RU"/>
        </w:rPr>
      </w:pPr>
      <w:r w:rsidRPr="00060825">
        <w:rPr>
          <w:lang w:eastAsia="ru-RU"/>
        </w:rPr>
        <w:t xml:space="preserve"> Якщо при передачі фінансового активу іншому підприємству контроль не втрачається, то така операція відображається як позика під забезпечення, а право </w:t>
      </w:r>
      <w:r w:rsidR="005115F6">
        <w:rPr>
          <w:lang w:eastAsia="ru-RU"/>
        </w:rPr>
        <w:t>Товариств</w:t>
      </w:r>
      <w:r w:rsidRPr="00060825">
        <w:rPr>
          <w:lang w:eastAsia="ru-RU"/>
        </w:rPr>
        <w:t xml:space="preserve">а, яке передало актив, на його викуп не вважається похідним фінансовим інструментом. </w:t>
      </w:r>
    </w:p>
    <w:p w:rsidR="00060825" w:rsidRPr="00060825" w:rsidRDefault="005115F6" w:rsidP="00060825">
      <w:pPr>
        <w:pStyle w:val="af4"/>
        <w:spacing w:before="0" w:beforeAutospacing="0" w:after="0" w:afterAutospacing="0" w:line="240" w:lineRule="atLeast"/>
        <w:jc w:val="both"/>
        <w:rPr>
          <w:lang w:eastAsia="ru-RU"/>
        </w:rPr>
      </w:pPr>
      <w:r>
        <w:rPr>
          <w:lang w:eastAsia="ru-RU"/>
        </w:rPr>
        <w:t>Товариство</w:t>
      </w:r>
      <w:r w:rsidR="00060825" w:rsidRPr="00060825">
        <w:rPr>
          <w:lang w:eastAsia="ru-RU"/>
        </w:rPr>
        <w:t xml:space="preserve">, яке передало фінансовий актив, не втрачає контролю за ним і не списує його з балансу, якщо </w:t>
      </w:r>
      <w:r>
        <w:rPr>
          <w:lang w:eastAsia="ru-RU"/>
        </w:rPr>
        <w:t>Товариство</w:t>
      </w:r>
      <w:r w:rsidR="00060825" w:rsidRPr="00060825">
        <w:rPr>
          <w:lang w:eastAsia="ru-RU"/>
        </w:rPr>
        <w:t xml:space="preserve">: </w:t>
      </w:r>
    </w:p>
    <w:p w:rsidR="00060825" w:rsidRPr="00060825" w:rsidRDefault="00060825" w:rsidP="00060825">
      <w:pPr>
        <w:pStyle w:val="af4"/>
        <w:spacing w:before="0" w:beforeAutospacing="0" w:after="0" w:afterAutospacing="0" w:line="240" w:lineRule="atLeast"/>
        <w:jc w:val="both"/>
        <w:rPr>
          <w:lang w:eastAsia="ru-RU"/>
        </w:rPr>
      </w:pPr>
      <w:r w:rsidRPr="00060825">
        <w:rPr>
          <w:lang w:eastAsia="ru-RU"/>
        </w:rPr>
        <w:t xml:space="preserve">а) має право викупити цей фінансовий актив, крім випадків, коли цей актив вільно обертається на ринку або коли на момент викупу викупна ціна дорівнює справедливій вартості цього активу; </w:t>
      </w:r>
    </w:p>
    <w:p w:rsidR="00060825" w:rsidRPr="00060825" w:rsidRDefault="00060825" w:rsidP="00060825">
      <w:pPr>
        <w:pStyle w:val="af4"/>
        <w:spacing w:before="0" w:beforeAutospacing="0" w:after="0" w:afterAutospacing="0" w:line="240" w:lineRule="atLeast"/>
        <w:jc w:val="both"/>
        <w:rPr>
          <w:lang w:eastAsia="ru-RU"/>
        </w:rPr>
      </w:pPr>
      <w:r w:rsidRPr="00060825">
        <w:rPr>
          <w:lang w:eastAsia="ru-RU"/>
        </w:rPr>
        <w:t xml:space="preserve">б) має право і зобов'язане викупити або погасити переданий фінансовий актив на умовах, які забезпечують його одержувачу дохід кредитора від фінансових активів, отриманих в обмін на переданий фінансовий актив. При цьому дохід кредитора не повинен суттєво (більш ніж на 10 відсотків) відрізнятись від того, який він міг би отримати за позикою </w:t>
      </w:r>
      <w:r w:rsidR="005115F6">
        <w:rPr>
          <w:lang w:eastAsia="ru-RU"/>
        </w:rPr>
        <w:t>Товариств</w:t>
      </w:r>
      <w:r w:rsidRPr="00060825">
        <w:rPr>
          <w:lang w:eastAsia="ru-RU"/>
        </w:rPr>
        <w:t xml:space="preserve">у, що передало актив, повністю забезпечену переданим активом; </w:t>
      </w:r>
    </w:p>
    <w:p w:rsidR="00060825" w:rsidRPr="00060825" w:rsidRDefault="00060825" w:rsidP="00060825">
      <w:pPr>
        <w:pStyle w:val="af4"/>
        <w:spacing w:before="0" w:beforeAutospacing="0" w:after="0" w:afterAutospacing="0" w:line="240" w:lineRule="atLeast"/>
        <w:jc w:val="both"/>
        <w:rPr>
          <w:lang w:eastAsia="ru-RU"/>
        </w:rPr>
      </w:pPr>
      <w:r w:rsidRPr="00060825">
        <w:rPr>
          <w:lang w:eastAsia="ru-RU"/>
        </w:rPr>
        <w:t xml:space="preserve">в) зберігає за собою значну частину ризиків і вигід від права власності на переданий фінансовий актив, який не обертається вільно на ринку, шляхом свопу на сукупний річний дохід з отримувачем цього активу або безумовного опціону на продаж. В останньому випадку утримувачем опціону є підприємство, яке отримало актив. </w:t>
      </w:r>
    </w:p>
    <w:p w:rsidR="00060825" w:rsidRPr="00060825" w:rsidRDefault="00060825" w:rsidP="00060825">
      <w:pPr>
        <w:pStyle w:val="af4"/>
        <w:spacing w:before="0" w:beforeAutospacing="0" w:after="0" w:afterAutospacing="0" w:line="240" w:lineRule="atLeast"/>
        <w:jc w:val="both"/>
        <w:rPr>
          <w:lang w:eastAsia="ru-RU"/>
        </w:rPr>
      </w:pPr>
      <w:r w:rsidRPr="00060825">
        <w:rPr>
          <w:lang w:eastAsia="ru-RU"/>
        </w:rPr>
        <w:lastRenderedPageBreak/>
        <w:t xml:space="preserve"> </w:t>
      </w:r>
      <w:r w:rsidR="005115F6">
        <w:rPr>
          <w:lang w:eastAsia="ru-RU"/>
        </w:rPr>
        <w:t>Товариство</w:t>
      </w:r>
      <w:r w:rsidRPr="00060825">
        <w:rPr>
          <w:lang w:eastAsia="ru-RU"/>
        </w:rPr>
        <w:t xml:space="preserve"> списує з балансу фінансове зобов'язання або його частину після його виконання, анулювання або закінчення терміну його дії. </w:t>
      </w:r>
    </w:p>
    <w:p w:rsidR="00060825" w:rsidRPr="00060825" w:rsidRDefault="00060825" w:rsidP="00060825">
      <w:pPr>
        <w:pStyle w:val="af4"/>
        <w:spacing w:before="0" w:beforeAutospacing="0" w:after="0" w:afterAutospacing="0" w:line="240" w:lineRule="atLeast"/>
        <w:jc w:val="both"/>
        <w:rPr>
          <w:lang w:eastAsia="ru-RU"/>
        </w:rPr>
      </w:pPr>
      <w:r w:rsidRPr="00060825">
        <w:rPr>
          <w:lang w:eastAsia="ru-RU"/>
        </w:rPr>
        <w:t xml:space="preserve"> Інструменти власного капіталу визнаються одночасно з визнанням фінансового активу і фінансового зобов'язання або зі списанням іншого інструмента власного капіталу. </w:t>
      </w:r>
    </w:p>
    <w:p w:rsidR="00C84A39" w:rsidRPr="00816385" w:rsidRDefault="00C84A39" w:rsidP="00816385">
      <w:pPr>
        <w:pStyle w:val="6"/>
        <w:spacing w:line="240" w:lineRule="atLeast"/>
        <w:jc w:val="left"/>
        <w:rPr>
          <w:i/>
          <w:sz w:val="24"/>
          <w:szCs w:val="24"/>
          <w:u w:val="single"/>
          <w:lang w:val="uk-UA"/>
        </w:rPr>
      </w:pPr>
      <w:r w:rsidRPr="00816385">
        <w:rPr>
          <w:i/>
          <w:sz w:val="24"/>
          <w:szCs w:val="24"/>
          <w:u w:val="single"/>
          <w:lang w:val="uk-UA"/>
        </w:rPr>
        <w:t xml:space="preserve">Взаємозалік </w:t>
      </w:r>
    </w:p>
    <w:p w:rsidR="00673955" w:rsidRDefault="00C84A39" w:rsidP="003127A0">
      <w:pPr>
        <w:pStyle w:val="Default"/>
        <w:jc w:val="both"/>
        <w:rPr>
          <w:rFonts w:ascii="Times New Roman" w:eastAsia="Times New Roman" w:hAnsi="Times New Roman" w:cs="Times New Roman"/>
          <w:color w:val="auto"/>
          <w:lang w:val="uk-UA"/>
        </w:rPr>
      </w:pPr>
      <w:r w:rsidRPr="003C5246">
        <w:rPr>
          <w:rFonts w:ascii="Times New Roman" w:eastAsia="Times New Roman" w:hAnsi="Times New Roman" w:cs="Times New Roman"/>
          <w:color w:val="auto"/>
          <w:lang w:val="uk-UA"/>
        </w:rPr>
        <w:t xml:space="preserve">Взаємозалік фінансових активів та зобов’язань з відображенням лише чистого сальдо у звіті про фінансовий стан здійснюється тільки за наявності юридично закріпленого права здійснювати згортання або наміру провести розрахунок шляхом взаємозаліку або реалізувати актив і одночасно погасити зобов’язання. </w:t>
      </w:r>
    </w:p>
    <w:p w:rsidR="00C84A39" w:rsidRPr="00816385" w:rsidRDefault="00C84A39" w:rsidP="00816385">
      <w:pPr>
        <w:pStyle w:val="6"/>
        <w:spacing w:line="240" w:lineRule="atLeast"/>
        <w:jc w:val="left"/>
        <w:rPr>
          <w:i/>
          <w:sz w:val="24"/>
          <w:szCs w:val="24"/>
          <w:u w:val="single"/>
          <w:lang w:val="uk-UA"/>
        </w:rPr>
      </w:pPr>
      <w:r w:rsidRPr="00816385">
        <w:rPr>
          <w:i/>
          <w:sz w:val="24"/>
          <w:szCs w:val="24"/>
          <w:u w:val="single"/>
          <w:lang w:val="uk-UA"/>
        </w:rPr>
        <w:t xml:space="preserve">Перекласифікація фінансових активів </w:t>
      </w:r>
    </w:p>
    <w:p w:rsidR="00673955" w:rsidRDefault="003127A0" w:rsidP="003127A0">
      <w:pPr>
        <w:pStyle w:val="Default"/>
        <w:jc w:val="both"/>
        <w:rPr>
          <w:rFonts w:ascii="Times New Roman" w:eastAsia="Times New Roman" w:hAnsi="Times New Roman" w:cs="Times New Roman"/>
          <w:color w:val="auto"/>
          <w:lang w:val="uk-UA"/>
        </w:rPr>
      </w:pPr>
      <w:r w:rsidRPr="003C5246">
        <w:rPr>
          <w:rFonts w:ascii="Times New Roman" w:eastAsia="Times New Roman" w:hAnsi="Times New Roman" w:cs="Times New Roman"/>
          <w:color w:val="auto"/>
          <w:lang w:val="uk-UA"/>
        </w:rPr>
        <w:t>Ф</w:t>
      </w:r>
      <w:r w:rsidR="00C84A39" w:rsidRPr="003C5246">
        <w:rPr>
          <w:rFonts w:ascii="Times New Roman" w:eastAsia="Times New Roman" w:hAnsi="Times New Roman" w:cs="Times New Roman"/>
          <w:color w:val="auto"/>
          <w:lang w:val="uk-UA"/>
        </w:rPr>
        <w:t xml:space="preserve">інансовий актив, класифікований як наявний для продажу, якщо він відповідає визначенню кредитів та дебіторської заборгованості, може бути перекласифікований у категорію кредитів та дебіторської заборгованості, якщо </w:t>
      </w:r>
      <w:r w:rsidR="005115F6">
        <w:rPr>
          <w:rFonts w:ascii="Times New Roman" w:eastAsia="Times New Roman" w:hAnsi="Times New Roman" w:cs="Times New Roman"/>
          <w:color w:val="auto"/>
          <w:lang w:val="uk-UA"/>
        </w:rPr>
        <w:t>Товариство</w:t>
      </w:r>
      <w:r w:rsidR="00EB789B" w:rsidRPr="003C5246">
        <w:rPr>
          <w:rFonts w:ascii="Times New Roman" w:eastAsia="Times New Roman" w:hAnsi="Times New Roman" w:cs="Times New Roman"/>
          <w:color w:val="auto"/>
          <w:lang w:val="uk-UA"/>
        </w:rPr>
        <w:t xml:space="preserve"> </w:t>
      </w:r>
      <w:r w:rsidR="00C84A39" w:rsidRPr="003C5246">
        <w:rPr>
          <w:rFonts w:ascii="Times New Roman" w:eastAsia="Times New Roman" w:hAnsi="Times New Roman" w:cs="Times New Roman"/>
          <w:color w:val="auto"/>
          <w:lang w:val="uk-UA"/>
        </w:rPr>
        <w:t xml:space="preserve">має намір і можливість утримувати даний актив у найближчому майбутньому або до погашення. </w:t>
      </w:r>
    </w:p>
    <w:p w:rsidR="00816385" w:rsidRPr="00816385" w:rsidRDefault="00816385" w:rsidP="00816385">
      <w:pPr>
        <w:pStyle w:val="6"/>
        <w:spacing w:line="240" w:lineRule="atLeast"/>
        <w:jc w:val="left"/>
        <w:rPr>
          <w:i/>
          <w:sz w:val="24"/>
          <w:szCs w:val="24"/>
          <w:u w:val="single"/>
          <w:lang w:val="uk-UA"/>
        </w:rPr>
      </w:pPr>
      <w:r w:rsidRPr="00816385">
        <w:rPr>
          <w:i/>
          <w:sz w:val="24"/>
          <w:szCs w:val="24"/>
          <w:u w:val="single"/>
          <w:lang w:val="uk-UA"/>
        </w:rPr>
        <w:t xml:space="preserve">Хеджування </w:t>
      </w:r>
    </w:p>
    <w:p w:rsidR="00816385" w:rsidRPr="00816385" w:rsidRDefault="00816385" w:rsidP="00816385">
      <w:pPr>
        <w:pStyle w:val="af4"/>
        <w:spacing w:before="0" w:beforeAutospacing="0" w:after="0" w:afterAutospacing="0" w:line="240" w:lineRule="atLeast"/>
        <w:jc w:val="both"/>
        <w:rPr>
          <w:lang w:eastAsia="ru-RU"/>
        </w:rPr>
      </w:pPr>
      <w:r w:rsidRPr="00816385">
        <w:rPr>
          <w:lang w:eastAsia="ru-RU"/>
        </w:rPr>
        <w:t xml:space="preserve"> Облік хеджування справедливої вартості здійснюється у разі наявності всіх таких умов: </w:t>
      </w:r>
    </w:p>
    <w:p w:rsidR="00816385" w:rsidRPr="00816385" w:rsidRDefault="00816385" w:rsidP="00816385">
      <w:pPr>
        <w:pStyle w:val="af4"/>
        <w:spacing w:before="0" w:beforeAutospacing="0" w:after="0" w:afterAutospacing="0" w:line="240" w:lineRule="atLeast"/>
        <w:jc w:val="both"/>
        <w:rPr>
          <w:lang w:eastAsia="ru-RU"/>
        </w:rPr>
      </w:pPr>
      <w:r w:rsidRPr="00816385">
        <w:rPr>
          <w:lang w:eastAsia="ru-RU"/>
        </w:rPr>
        <w:t xml:space="preserve">-на початку хеджування оформлена документація про відносини хеджування, про цілі управління ризиком, про стратегію цього виду хеджування. Документацією має бути визначено інструмент хеджування, сутність ризику, що хеджується, та спосіб оцінки ефективності інструмента хеджування; </w:t>
      </w:r>
    </w:p>
    <w:p w:rsidR="00816385" w:rsidRPr="00816385" w:rsidRDefault="00816385" w:rsidP="00816385">
      <w:pPr>
        <w:pStyle w:val="af4"/>
        <w:spacing w:before="0" w:beforeAutospacing="0" w:after="0" w:afterAutospacing="0" w:line="240" w:lineRule="atLeast"/>
        <w:jc w:val="both"/>
        <w:rPr>
          <w:lang w:eastAsia="ru-RU"/>
        </w:rPr>
      </w:pPr>
      <w:r w:rsidRPr="00816385">
        <w:rPr>
          <w:lang w:eastAsia="ru-RU"/>
        </w:rPr>
        <w:t xml:space="preserve">- очікується, що значення коефіцієнта ефективності хеджування буде в межах 0,8 - 1,25; </w:t>
      </w:r>
    </w:p>
    <w:p w:rsidR="00816385" w:rsidRPr="00816385" w:rsidRDefault="00816385" w:rsidP="00816385">
      <w:pPr>
        <w:pStyle w:val="af4"/>
        <w:spacing w:before="0" w:beforeAutospacing="0" w:after="0" w:afterAutospacing="0" w:line="240" w:lineRule="atLeast"/>
        <w:jc w:val="both"/>
        <w:rPr>
          <w:lang w:eastAsia="ru-RU"/>
        </w:rPr>
      </w:pPr>
      <w:r w:rsidRPr="00816385">
        <w:rPr>
          <w:lang w:eastAsia="ru-RU"/>
        </w:rPr>
        <w:t xml:space="preserve">- справедливу вартість або грошові потоки від об'єкта хеджування та справедливу вартість інструмента хеджування можна достовірно оцінити; </w:t>
      </w:r>
    </w:p>
    <w:p w:rsidR="00816385" w:rsidRPr="00816385" w:rsidRDefault="00816385" w:rsidP="00816385">
      <w:pPr>
        <w:pStyle w:val="af4"/>
        <w:spacing w:before="0" w:beforeAutospacing="0" w:after="0" w:afterAutospacing="0" w:line="240" w:lineRule="atLeast"/>
        <w:jc w:val="both"/>
        <w:rPr>
          <w:lang w:eastAsia="ru-RU"/>
        </w:rPr>
      </w:pPr>
      <w:r w:rsidRPr="00816385">
        <w:rPr>
          <w:lang w:eastAsia="ru-RU"/>
        </w:rPr>
        <w:t xml:space="preserve">- існує висока імовірність здійснення прогнозованої операції, яка є об'єктом хеджування грошових потоків; </w:t>
      </w:r>
    </w:p>
    <w:p w:rsidR="00816385" w:rsidRPr="00816385" w:rsidRDefault="00816385" w:rsidP="00816385">
      <w:pPr>
        <w:pStyle w:val="af4"/>
        <w:spacing w:before="0" w:beforeAutospacing="0" w:after="0" w:afterAutospacing="0" w:line="240" w:lineRule="atLeast"/>
        <w:jc w:val="both"/>
        <w:rPr>
          <w:lang w:eastAsia="ru-RU"/>
        </w:rPr>
      </w:pPr>
      <w:r w:rsidRPr="00816385">
        <w:rPr>
          <w:lang w:eastAsia="ru-RU"/>
        </w:rPr>
        <w:t xml:space="preserve"> Зміни балансової вартості об'єкта хеджування (крім хеджування грошових потоків) внаслідок переоцінки або ризику, що хеджується, визнаються іншими доходами або іншими витратами звітного періоду. </w:t>
      </w:r>
    </w:p>
    <w:p w:rsidR="00816385" w:rsidRPr="00816385" w:rsidRDefault="00816385" w:rsidP="00816385">
      <w:pPr>
        <w:pStyle w:val="af4"/>
        <w:spacing w:before="0" w:beforeAutospacing="0" w:after="0" w:afterAutospacing="0" w:line="240" w:lineRule="atLeast"/>
        <w:jc w:val="both"/>
        <w:rPr>
          <w:lang w:eastAsia="ru-RU"/>
        </w:rPr>
      </w:pPr>
      <w:r w:rsidRPr="00816385">
        <w:rPr>
          <w:lang w:eastAsia="ru-RU"/>
        </w:rPr>
        <w:t xml:space="preserve"> </w:t>
      </w:r>
      <w:r w:rsidR="005115F6">
        <w:rPr>
          <w:lang w:eastAsia="ru-RU"/>
        </w:rPr>
        <w:t>Товариство</w:t>
      </w:r>
      <w:r w:rsidRPr="00816385">
        <w:rPr>
          <w:lang w:eastAsia="ru-RU"/>
        </w:rPr>
        <w:t xml:space="preserve"> припиняє визнання змін балансової вартості за умови, якщо відбулася одна з таких подій: </w:t>
      </w:r>
    </w:p>
    <w:p w:rsidR="00816385" w:rsidRPr="00816385" w:rsidRDefault="00816385" w:rsidP="00816385">
      <w:pPr>
        <w:pStyle w:val="af4"/>
        <w:spacing w:before="0" w:beforeAutospacing="0" w:after="0" w:afterAutospacing="0" w:line="240" w:lineRule="atLeast"/>
        <w:jc w:val="both"/>
        <w:rPr>
          <w:lang w:eastAsia="ru-RU"/>
        </w:rPr>
      </w:pPr>
      <w:r w:rsidRPr="00816385">
        <w:rPr>
          <w:lang w:eastAsia="ru-RU"/>
        </w:rPr>
        <w:t xml:space="preserve">- строк дії інструмента хеджування закінчився або цей інструмент було продано чи виконано; </w:t>
      </w:r>
    </w:p>
    <w:p w:rsidR="00816385" w:rsidRPr="00816385" w:rsidRDefault="00816385" w:rsidP="00816385">
      <w:pPr>
        <w:pStyle w:val="af4"/>
        <w:spacing w:before="0" w:beforeAutospacing="0" w:after="0" w:afterAutospacing="0" w:line="240" w:lineRule="atLeast"/>
        <w:jc w:val="both"/>
        <w:rPr>
          <w:lang w:eastAsia="ru-RU"/>
        </w:rPr>
      </w:pPr>
      <w:r w:rsidRPr="00816385">
        <w:rPr>
          <w:lang w:eastAsia="ru-RU"/>
        </w:rPr>
        <w:t>- хеджування більше не відповідає умовам, наведеним МСФЗ.</w:t>
      </w:r>
    </w:p>
    <w:p w:rsidR="00816385" w:rsidRDefault="00816385" w:rsidP="003127A0">
      <w:pPr>
        <w:pStyle w:val="Default"/>
        <w:jc w:val="both"/>
        <w:rPr>
          <w:rFonts w:ascii="Times New Roman" w:eastAsia="Times New Roman" w:hAnsi="Times New Roman" w:cs="Times New Roman"/>
          <w:color w:val="auto"/>
          <w:lang w:val="uk-UA"/>
        </w:rPr>
      </w:pPr>
    </w:p>
    <w:p w:rsidR="00816385" w:rsidRPr="007A3856" w:rsidRDefault="00816385" w:rsidP="00816385">
      <w:pPr>
        <w:pStyle w:val="23"/>
        <w:tabs>
          <w:tab w:val="left" w:pos="993"/>
        </w:tabs>
        <w:spacing w:after="0" w:line="240" w:lineRule="auto"/>
        <w:ind w:left="0"/>
        <w:jc w:val="both"/>
        <w:rPr>
          <w:b/>
          <w:sz w:val="24"/>
          <w:szCs w:val="24"/>
          <w:lang w:val="uk-UA"/>
        </w:rPr>
      </w:pPr>
      <w:r w:rsidRPr="007A3856">
        <w:rPr>
          <w:b/>
          <w:sz w:val="24"/>
          <w:szCs w:val="24"/>
          <w:lang w:val="uk-UA"/>
        </w:rPr>
        <w:t>Фінансові інвестиції</w:t>
      </w:r>
      <w:r w:rsidR="005115F6">
        <w:rPr>
          <w:b/>
          <w:sz w:val="24"/>
          <w:szCs w:val="24"/>
          <w:lang w:val="uk-UA"/>
        </w:rPr>
        <w:t xml:space="preserve"> </w:t>
      </w:r>
    </w:p>
    <w:p w:rsidR="00816385" w:rsidRPr="00574FB0" w:rsidRDefault="00816385" w:rsidP="00574FB0">
      <w:pPr>
        <w:pStyle w:val="6"/>
        <w:spacing w:line="240" w:lineRule="atLeast"/>
        <w:jc w:val="left"/>
        <w:rPr>
          <w:i/>
          <w:sz w:val="24"/>
          <w:szCs w:val="24"/>
          <w:u w:val="single"/>
          <w:lang w:val="uk-UA"/>
        </w:rPr>
      </w:pPr>
      <w:r w:rsidRPr="00574FB0">
        <w:rPr>
          <w:i/>
          <w:sz w:val="24"/>
          <w:szCs w:val="24"/>
          <w:u w:val="single"/>
          <w:lang w:val="uk-UA"/>
        </w:rPr>
        <w:t>Класифікація цінних паперів</w:t>
      </w:r>
    </w:p>
    <w:p w:rsidR="00816385" w:rsidRPr="00574FB0" w:rsidRDefault="00816385" w:rsidP="00574FB0">
      <w:pPr>
        <w:pStyle w:val="23"/>
        <w:tabs>
          <w:tab w:val="left" w:pos="993"/>
        </w:tabs>
        <w:spacing w:after="0" w:line="240" w:lineRule="auto"/>
        <w:ind w:left="0"/>
        <w:jc w:val="both"/>
        <w:rPr>
          <w:sz w:val="24"/>
          <w:szCs w:val="24"/>
          <w:lang w:val="uk-UA"/>
        </w:rPr>
      </w:pPr>
      <w:r w:rsidRPr="0093623F">
        <w:rPr>
          <w:rFonts w:ascii="Verdana" w:hAnsi="Verdana" w:cs="Tahoma"/>
          <w:lang w:val="uk-UA"/>
        </w:rPr>
        <w:t xml:space="preserve"> </w:t>
      </w:r>
      <w:r w:rsidRPr="00574FB0">
        <w:rPr>
          <w:sz w:val="24"/>
          <w:szCs w:val="24"/>
          <w:lang w:val="uk-UA"/>
        </w:rPr>
        <w:t xml:space="preserve">  Фінансові інвестиції (цінні папери) в основній діяльності </w:t>
      </w:r>
      <w:r w:rsidR="005115F6">
        <w:rPr>
          <w:sz w:val="24"/>
          <w:szCs w:val="24"/>
          <w:lang w:val="uk-UA"/>
        </w:rPr>
        <w:t>Товариств</w:t>
      </w:r>
      <w:r w:rsidRPr="00574FB0">
        <w:rPr>
          <w:sz w:val="24"/>
          <w:szCs w:val="24"/>
          <w:lang w:val="uk-UA"/>
        </w:rPr>
        <w:t xml:space="preserve">а як </w:t>
      </w:r>
      <w:r w:rsidRPr="00574FB0">
        <w:rPr>
          <w:b/>
          <w:sz w:val="24"/>
          <w:szCs w:val="24"/>
          <w:lang w:val="uk-UA"/>
        </w:rPr>
        <w:t xml:space="preserve">правило  класифікуються як торгові цінні папери для продажу з переоцінкою через прибутки та збитки </w:t>
      </w:r>
      <w:r w:rsidRPr="00574FB0">
        <w:rPr>
          <w:sz w:val="24"/>
          <w:szCs w:val="24"/>
          <w:lang w:val="uk-UA"/>
        </w:rPr>
        <w:t xml:space="preserve">з метою отримання доходу (прибутку) від короткострокових коливань ринкових цін даних активів, входять до інвестиційного портфелю </w:t>
      </w:r>
      <w:r w:rsidR="005115F6">
        <w:rPr>
          <w:sz w:val="24"/>
          <w:szCs w:val="24"/>
          <w:lang w:val="uk-UA"/>
        </w:rPr>
        <w:t>Товариств</w:t>
      </w:r>
      <w:r w:rsidRPr="00574FB0">
        <w:rPr>
          <w:sz w:val="24"/>
          <w:szCs w:val="24"/>
          <w:lang w:val="uk-UA"/>
        </w:rPr>
        <w:t xml:space="preserve">а для короткострокових спекуляцій на ринку цінних паперів. </w:t>
      </w:r>
    </w:p>
    <w:p w:rsidR="00816385" w:rsidRPr="00574FB0" w:rsidRDefault="00816385" w:rsidP="00F407DA">
      <w:pPr>
        <w:spacing w:line="240" w:lineRule="atLeast"/>
        <w:jc w:val="both"/>
        <w:rPr>
          <w:sz w:val="24"/>
          <w:szCs w:val="24"/>
          <w:lang w:val="uk-UA"/>
        </w:rPr>
      </w:pPr>
      <w:r w:rsidRPr="00574FB0">
        <w:rPr>
          <w:sz w:val="24"/>
          <w:szCs w:val="24"/>
          <w:lang w:val="uk-UA"/>
        </w:rPr>
        <w:t>До торгових фінансових інвестицій відносяться ринкові цінні папери, тобто ті, що котуються на активному ринку і в будь-який момент можна знайти добровільних  покупців та продавців, дольо</w:t>
      </w:r>
      <w:r w:rsidR="00335D2D">
        <w:rPr>
          <w:sz w:val="24"/>
          <w:szCs w:val="24"/>
          <w:lang w:val="uk-UA"/>
        </w:rPr>
        <w:t>ві цінні папери (акції), боргові</w:t>
      </w:r>
      <w:r w:rsidRPr="00574FB0">
        <w:rPr>
          <w:sz w:val="24"/>
          <w:szCs w:val="24"/>
          <w:lang w:val="uk-UA"/>
        </w:rPr>
        <w:t xml:space="preserve"> цінні папери (облігації), ліквідна дебіторська заборгованість, ліквідні акції, придбані з метою спекуляції на ринку і т.п.</w:t>
      </w:r>
    </w:p>
    <w:p w:rsidR="00816385" w:rsidRPr="00574FB0" w:rsidRDefault="00816385" w:rsidP="00816385">
      <w:pPr>
        <w:spacing w:line="240" w:lineRule="atLeast"/>
        <w:jc w:val="both"/>
        <w:rPr>
          <w:sz w:val="24"/>
          <w:szCs w:val="24"/>
          <w:lang w:val="uk-UA"/>
        </w:rPr>
      </w:pPr>
      <w:r w:rsidRPr="00574FB0">
        <w:rPr>
          <w:sz w:val="24"/>
          <w:szCs w:val="24"/>
          <w:lang w:val="uk-UA"/>
        </w:rPr>
        <w:t xml:space="preserve">Займи, надані іншим підприємствам – це фінансові інвестиції, які виникають у </w:t>
      </w:r>
      <w:r w:rsidR="005115F6">
        <w:rPr>
          <w:sz w:val="24"/>
          <w:szCs w:val="24"/>
          <w:lang w:val="uk-UA"/>
        </w:rPr>
        <w:t>Товариств</w:t>
      </w:r>
      <w:r w:rsidRPr="00574FB0">
        <w:rPr>
          <w:sz w:val="24"/>
          <w:szCs w:val="24"/>
          <w:lang w:val="uk-UA"/>
        </w:rPr>
        <w:t>а в результаті наданих грошових коштів боржнику (дебітору) та  не були отримані виключно для їх наступного перепродажу (переуступки прав власності).</w:t>
      </w:r>
    </w:p>
    <w:p w:rsidR="00816385" w:rsidRPr="00574FB0" w:rsidRDefault="00816385" w:rsidP="00816385">
      <w:pPr>
        <w:spacing w:line="240" w:lineRule="atLeast"/>
        <w:jc w:val="both"/>
        <w:rPr>
          <w:sz w:val="24"/>
          <w:szCs w:val="24"/>
          <w:lang w:val="uk-UA"/>
        </w:rPr>
      </w:pPr>
      <w:r w:rsidRPr="00574FB0">
        <w:rPr>
          <w:sz w:val="24"/>
          <w:szCs w:val="24"/>
          <w:lang w:val="uk-UA"/>
        </w:rPr>
        <w:t xml:space="preserve">До них належить дебіторська заборгованість, що виникла із відносин </w:t>
      </w:r>
      <w:r w:rsidR="005115F6">
        <w:rPr>
          <w:sz w:val="24"/>
          <w:szCs w:val="24"/>
          <w:lang w:val="uk-UA"/>
        </w:rPr>
        <w:t>Товариств</w:t>
      </w:r>
      <w:r w:rsidRPr="00574FB0">
        <w:rPr>
          <w:sz w:val="24"/>
          <w:szCs w:val="24"/>
          <w:lang w:val="uk-UA"/>
        </w:rPr>
        <w:t xml:space="preserve">а кредитора (продавця) з підприємством-боржником (покупцем, </w:t>
      </w:r>
      <w:r w:rsidR="00F361F6">
        <w:rPr>
          <w:sz w:val="24"/>
          <w:szCs w:val="24"/>
          <w:lang w:val="uk-UA"/>
        </w:rPr>
        <w:t>позичальником</w:t>
      </w:r>
      <w:r w:rsidRPr="00574FB0">
        <w:rPr>
          <w:sz w:val="24"/>
          <w:szCs w:val="24"/>
          <w:lang w:val="uk-UA"/>
        </w:rPr>
        <w:t>) та вклади на депозитні рахунки в банках.</w:t>
      </w:r>
    </w:p>
    <w:p w:rsidR="00816385" w:rsidRPr="00574FB0" w:rsidRDefault="00816385" w:rsidP="00816385">
      <w:pPr>
        <w:spacing w:line="240" w:lineRule="atLeast"/>
        <w:jc w:val="both"/>
        <w:rPr>
          <w:sz w:val="24"/>
          <w:szCs w:val="24"/>
          <w:lang w:val="uk-UA"/>
        </w:rPr>
      </w:pPr>
      <w:r w:rsidRPr="00574FB0">
        <w:rPr>
          <w:sz w:val="24"/>
          <w:szCs w:val="24"/>
          <w:lang w:val="uk-UA"/>
        </w:rPr>
        <w:t>ТОВ  «</w:t>
      </w:r>
      <w:r w:rsidR="000F132F">
        <w:rPr>
          <w:sz w:val="24"/>
          <w:szCs w:val="24"/>
          <w:lang w:val="uk-UA"/>
        </w:rPr>
        <w:t>Фінансова компанія «Трейд</w:t>
      </w:r>
      <w:r w:rsidR="002309D6">
        <w:rPr>
          <w:sz w:val="24"/>
          <w:szCs w:val="24"/>
          <w:lang w:val="uk-UA"/>
        </w:rPr>
        <w:t>-</w:t>
      </w:r>
      <w:r w:rsidR="000F132F">
        <w:rPr>
          <w:sz w:val="24"/>
          <w:szCs w:val="24"/>
          <w:lang w:val="uk-UA"/>
        </w:rPr>
        <w:t>Інвест</w:t>
      </w:r>
      <w:r w:rsidRPr="00574FB0">
        <w:rPr>
          <w:sz w:val="24"/>
          <w:szCs w:val="24"/>
          <w:lang w:val="uk-UA"/>
        </w:rPr>
        <w:t xml:space="preserve">»  класифікує цінні папери в категорію  </w:t>
      </w:r>
      <w:r w:rsidRPr="00574FB0">
        <w:rPr>
          <w:b/>
          <w:sz w:val="24"/>
          <w:szCs w:val="24"/>
          <w:lang w:val="uk-UA"/>
        </w:rPr>
        <w:t>«торгові цінні папери»</w:t>
      </w:r>
      <w:r w:rsidRPr="00574FB0">
        <w:rPr>
          <w:sz w:val="24"/>
          <w:szCs w:val="24"/>
          <w:lang w:val="uk-UA"/>
        </w:rPr>
        <w:t xml:space="preserve"> за МСФЗ, якщо є намір продати їх на протязі 6 місяців з дати придбання.  Векселі класифікуються  в категорію </w:t>
      </w:r>
      <w:r w:rsidRPr="00574FB0">
        <w:rPr>
          <w:b/>
          <w:sz w:val="24"/>
          <w:szCs w:val="24"/>
          <w:lang w:val="uk-UA"/>
        </w:rPr>
        <w:t>«торгові цінні папери»</w:t>
      </w:r>
      <w:r w:rsidRPr="00574FB0">
        <w:rPr>
          <w:sz w:val="24"/>
          <w:szCs w:val="24"/>
          <w:lang w:val="uk-UA"/>
        </w:rPr>
        <w:t xml:space="preserve"> за МСФЗ, якщо вексель придбаний з метою перепродажу на протязі 6</w:t>
      </w:r>
      <w:r w:rsidRPr="00BC1BEE">
        <w:rPr>
          <w:rFonts w:ascii="Verdana" w:hAnsi="Verdana" w:cs="Tahoma"/>
          <w:lang w:val="uk-UA"/>
        </w:rPr>
        <w:t xml:space="preserve"> </w:t>
      </w:r>
      <w:r w:rsidRPr="00574FB0">
        <w:rPr>
          <w:sz w:val="24"/>
          <w:szCs w:val="24"/>
          <w:lang w:val="uk-UA"/>
        </w:rPr>
        <w:t>місяців з моменту придбання, інформація про фінансовий стан векселедавця (платника по векселю) публікується в засобах масової інформації та /або розкривається на web-сайтах, ве</w:t>
      </w:r>
      <w:r w:rsidR="00F361F6">
        <w:rPr>
          <w:sz w:val="24"/>
          <w:szCs w:val="24"/>
          <w:lang w:val="uk-UA"/>
        </w:rPr>
        <w:t>к</w:t>
      </w:r>
      <w:r w:rsidRPr="00574FB0">
        <w:rPr>
          <w:sz w:val="24"/>
          <w:szCs w:val="24"/>
          <w:lang w:val="uk-UA"/>
        </w:rPr>
        <w:t xml:space="preserve">сель не є простроченим у відповідності з вексельним законодавством. </w:t>
      </w:r>
    </w:p>
    <w:p w:rsidR="00816385" w:rsidRPr="00574FB0" w:rsidRDefault="00816385" w:rsidP="00816385">
      <w:pPr>
        <w:spacing w:line="240" w:lineRule="atLeast"/>
        <w:jc w:val="both"/>
        <w:rPr>
          <w:sz w:val="24"/>
          <w:szCs w:val="24"/>
          <w:lang w:val="uk-UA"/>
        </w:rPr>
      </w:pPr>
      <w:r w:rsidRPr="00574FB0">
        <w:rPr>
          <w:sz w:val="24"/>
          <w:szCs w:val="24"/>
          <w:lang w:val="uk-UA"/>
        </w:rPr>
        <w:lastRenderedPageBreak/>
        <w:t>Відповідальний працівник формує та документує мотивоване судження по цінним паперам та векселям.</w:t>
      </w:r>
    </w:p>
    <w:p w:rsidR="00A8298F" w:rsidRPr="00816385" w:rsidRDefault="00A8298F" w:rsidP="00A8298F">
      <w:pPr>
        <w:pStyle w:val="23"/>
        <w:tabs>
          <w:tab w:val="left" w:pos="993"/>
        </w:tabs>
        <w:spacing w:after="0" w:line="240" w:lineRule="auto"/>
        <w:ind w:left="0"/>
        <w:jc w:val="both"/>
        <w:rPr>
          <w:sz w:val="24"/>
          <w:szCs w:val="24"/>
          <w:lang w:val="uk-UA"/>
        </w:rPr>
      </w:pPr>
      <w:r w:rsidRPr="00816385">
        <w:rPr>
          <w:sz w:val="24"/>
          <w:szCs w:val="24"/>
          <w:lang w:val="uk-UA"/>
        </w:rPr>
        <w:t xml:space="preserve">У відповідності з МСБО 39 «Фінансові інструменти: визнання та оцінка» </w:t>
      </w:r>
      <w:r w:rsidR="005115F6">
        <w:rPr>
          <w:sz w:val="24"/>
          <w:szCs w:val="24"/>
          <w:lang w:val="uk-UA"/>
        </w:rPr>
        <w:t>Товариство</w:t>
      </w:r>
      <w:r w:rsidRPr="00816385">
        <w:rPr>
          <w:sz w:val="24"/>
          <w:szCs w:val="24"/>
          <w:lang w:val="uk-UA"/>
        </w:rPr>
        <w:t xml:space="preserve"> не визнає в бухгалтерському обліку та фінансовій звітності цінні папери, передані за договорами на брокерське обслуговування клієнтів. Дані активи обліковуються </w:t>
      </w:r>
      <w:r w:rsidR="005115F6">
        <w:rPr>
          <w:sz w:val="24"/>
          <w:szCs w:val="24"/>
          <w:lang w:val="uk-UA"/>
        </w:rPr>
        <w:t>Товариство</w:t>
      </w:r>
      <w:r w:rsidRPr="00816385">
        <w:rPr>
          <w:sz w:val="24"/>
          <w:szCs w:val="24"/>
          <w:lang w:val="uk-UA"/>
        </w:rPr>
        <w:t xml:space="preserve">м на позабалансових  рахунках. </w:t>
      </w:r>
    </w:p>
    <w:p w:rsidR="00816385" w:rsidRPr="00574FB0" w:rsidRDefault="00816385" w:rsidP="00574FB0">
      <w:pPr>
        <w:spacing w:line="240" w:lineRule="atLeast"/>
        <w:jc w:val="both"/>
        <w:rPr>
          <w:sz w:val="24"/>
          <w:szCs w:val="24"/>
          <w:lang w:val="uk-UA"/>
        </w:rPr>
      </w:pPr>
      <w:r w:rsidRPr="00574FB0">
        <w:rPr>
          <w:sz w:val="24"/>
          <w:szCs w:val="24"/>
          <w:lang w:val="uk-UA"/>
        </w:rPr>
        <w:t xml:space="preserve">Цінні папери, що придбаваються </w:t>
      </w:r>
      <w:r w:rsidR="005115F6">
        <w:rPr>
          <w:sz w:val="24"/>
          <w:szCs w:val="24"/>
          <w:lang w:val="uk-UA"/>
        </w:rPr>
        <w:t>Товариство</w:t>
      </w:r>
      <w:r w:rsidRPr="00574FB0">
        <w:rPr>
          <w:sz w:val="24"/>
          <w:szCs w:val="24"/>
          <w:lang w:val="uk-UA"/>
        </w:rPr>
        <w:t xml:space="preserve">м  в </w:t>
      </w:r>
      <w:r w:rsidRPr="00574FB0">
        <w:rPr>
          <w:b/>
          <w:sz w:val="24"/>
          <w:szCs w:val="24"/>
          <w:lang w:val="uk-UA"/>
        </w:rPr>
        <w:t xml:space="preserve"> брокерській</w:t>
      </w:r>
      <w:r w:rsidRPr="00574FB0">
        <w:rPr>
          <w:sz w:val="24"/>
          <w:szCs w:val="24"/>
          <w:lang w:val="uk-UA"/>
        </w:rPr>
        <w:t xml:space="preserve"> діяльності в якості комісіонера чи повіреного зараховуються на позабалансовий рахунок 024 або 026. Товари, передані на комісію, не вважаються реалізованими при передачі комісіонеру, тому ці операції не вважаються доходами </w:t>
      </w:r>
      <w:r w:rsidR="005115F6">
        <w:rPr>
          <w:sz w:val="24"/>
          <w:szCs w:val="24"/>
          <w:lang w:val="uk-UA"/>
        </w:rPr>
        <w:t>Товариств</w:t>
      </w:r>
      <w:r w:rsidRPr="00574FB0">
        <w:rPr>
          <w:sz w:val="24"/>
          <w:szCs w:val="24"/>
          <w:lang w:val="uk-UA"/>
        </w:rPr>
        <w:t xml:space="preserve">а, так само як і товари, прийняті на комісію не вважаються  придбаними тому ці операції не вважаються  витратами </w:t>
      </w:r>
      <w:r w:rsidR="005115F6">
        <w:rPr>
          <w:sz w:val="24"/>
          <w:szCs w:val="24"/>
          <w:lang w:val="uk-UA"/>
        </w:rPr>
        <w:t>Товариств</w:t>
      </w:r>
      <w:r w:rsidRPr="00574FB0">
        <w:rPr>
          <w:sz w:val="24"/>
          <w:szCs w:val="24"/>
          <w:lang w:val="uk-UA"/>
        </w:rPr>
        <w:t>а.</w:t>
      </w:r>
    </w:p>
    <w:p w:rsidR="00816385" w:rsidRPr="00574FB0" w:rsidRDefault="00816385" w:rsidP="00816385">
      <w:pPr>
        <w:spacing w:line="240" w:lineRule="atLeast"/>
        <w:jc w:val="both"/>
        <w:rPr>
          <w:sz w:val="24"/>
          <w:szCs w:val="24"/>
          <w:lang w:val="uk-UA"/>
        </w:rPr>
      </w:pPr>
      <w:r w:rsidRPr="00574FB0">
        <w:rPr>
          <w:sz w:val="24"/>
          <w:szCs w:val="24"/>
          <w:lang w:val="uk-UA"/>
        </w:rPr>
        <w:t xml:space="preserve">Цінні папери, що придбаваються </w:t>
      </w:r>
      <w:r w:rsidR="005115F6">
        <w:rPr>
          <w:sz w:val="24"/>
          <w:szCs w:val="24"/>
          <w:lang w:val="uk-UA"/>
        </w:rPr>
        <w:t>Товариство</w:t>
      </w:r>
      <w:r w:rsidRPr="00574FB0">
        <w:rPr>
          <w:sz w:val="24"/>
          <w:szCs w:val="24"/>
          <w:lang w:val="uk-UA"/>
        </w:rPr>
        <w:t>м в</w:t>
      </w:r>
      <w:r w:rsidRPr="00574FB0">
        <w:rPr>
          <w:b/>
          <w:sz w:val="24"/>
          <w:szCs w:val="24"/>
          <w:lang w:val="uk-UA"/>
        </w:rPr>
        <w:t xml:space="preserve"> дилерській </w:t>
      </w:r>
      <w:r w:rsidRPr="00574FB0">
        <w:rPr>
          <w:sz w:val="24"/>
          <w:szCs w:val="24"/>
          <w:lang w:val="uk-UA"/>
        </w:rPr>
        <w:t>діяльності в якості дилера  зараховуються на балансовий  рах.35.</w:t>
      </w:r>
    </w:p>
    <w:p w:rsidR="00816385" w:rsidRPr="00574FB0" w:rsidRDefault="00816385" w:rsidP="00574FB0">
      <w:pPr>
        <w:pStyle w:val="6"/>
        <w:spacing w:line="240" w:lineRule="atLeast"/>
        <w:jc w:val="left"/>
        <w:rPr>
          <w:i/>
          <w:sz w:val="24"/>
          <w:szCs w:val="24"/>
          <w:u w:val="single"/>
          <w:lang w:val="uk-UA"/>
        </w:rPr>
      </w:pPr>
      <w:r w:rsidRPr="00574FB0">
        <w:rPr>
          <w:i/>
          <w:sz w:val="24"/>
          <w:szCs w:val="24"/>
          <w:u w:val="single"/>
          <w:lang w:val="uk-UA"/>
        </w:rPr>
        <w:t>Признання фінансової інвестиції</w:t>
      </w:r>
    </w:p>
    <w:p w:rsidR="00816385" w:rsidRPr="00574FB0" w:rsidRDefault="00816385" w:rsidP="00816385">
      <w:pPr>
        <w:spacing w:line="240" w:lineRule="atLeast"/>
        <w:jc w:val="both"/>
        <w:rPr>
          <w:sz w:val="24"/>
          <w:szCs w:val="24"/>
          <w:lang w:val="uk-UA"/>
        </w:rPr>
      </w:pPr>
      <w:r w:rsidRPr="00574FB0">
        <w:rPr>
          <w:sz w:val="24"/>
          <w:szCs w:val="24"/>
          <w:lang w:val="uk-UA"/>
        </w:rPr>
        <w:t>У відповідності з МСФЗ 39 фінансова інвестиція визнається у випадку якщо існує вірогідність,</w:t>
      </w:r>
      <w:r w:rsidR="002309D6">
        <w:rPr>
          <w:sz w:val="24"/>
          <w:szCs w:val="24"/>
          <w:lang w:val="uk-UA"/>
        </w:rPr>
        <w:t xml:space="preserve"> </w:t>
      </w:r>
      <w:r w:rsidRPr="00574FB0">
        <w:rPr>
          <w:sz w:val="24"/>
          <w:szCs w:val="24"/>
          <w:lang w:val="uk-UA"/>
        </w:rPr>
        <w:t xml:space="preserve">що </w:t>
      </w:r>
      <w:r w:rsidR="005115F6">
        <w:rPr>
          <w:sz w:val="24"/>
          <w:szCs w:val="24"/>
          <w:lang w:val="uk-UA"/>
        </w:rPr>
        <w:t>Товариство</w:t>
      </w:r>
      <w:r w:rsidRPr="00574FB0">
        <w:rPr>
          <w:sz w:val="24"/>
          <w:szCs w:val="24"/>
          <w:lang w:val="uk-UA"/>
        </w:rPr>
        <w:t xml:space="preserve"> отримає від неї економічні вигоди в майбутньому, вартість активу можна достовірно оцінити та в </w:t>
      </w:r>
      <w:r w:rsidR="005115F6">
        <w:rPr>
          <w:sz w:val="24"/>
          <w:szCs w:val="24"/>
          <w:lang w:val="uk-UA"/>
        </w:rPr>
        <w:t>Товариств</w:t>
      </w:r>
      <w:r w:rsidRPr="00574FB0">
        <w:rPr>
          <w:sz w:val="24"/>
          <w:szCs w:val="24"/>
          <w:lang w:val="uk-UA"/>
        </w:rPr>
        <w:t>а дійсно з’явилися права на отримання вигід.</w:t>
      </w:r>
    </w:p>
    <w:p w:rsidR="00816385" w:rsidRPr="00574FB0" w:rsidRDefault="00816385" w:rsidP="00574FB0">
      <w:pPr>
        <w:pStyle w:val="6"/>
        <w:spacing w:line="240" w:lineRule="atLeast"/>
        <w:jc w:val="left"/>
        <w:rPr>
          <w:i/>
          <w:sz w:val="24"/>
          <w:szCs w:val="24"/>
          <w:u w:val="single"/>
          <w:lang w:val="uk-UA"/>
        </w:rPr>
      </w:pPr>
      <w:r w:rsidRPr="00574FB0">
        <w:rPr>
          <w:i/>
          <w:sz w:val="24"/>
          <w:szCs w:val="24"/>
          <w:u w:val="single"/>
          <w:lang w:val="uk-UA"/>
        </w:rPr>
        <w:t>Перевод цінних паперів із одної категорії в іншу</w:t>
      </w:r>
    </w:p>
    <w:p w:rsidR="00816385" w:rsidRPr="00574FB0" w:rsidRDefault="00816385" w:rsidP="00816385">
      <w:pPr>
        <w:spacing w:line="240" w:lineRule="atLeast"/>
        <w:jc w:val="both"/>
        <w:rPr>
          <w:sz w:val="24"/>
          <w:szCs w:val="24"/>
          <w:lang w:val="uk-UA"/>
        </w:rPr>
      </w:pPr>
      <w:r w:rsidRPr="00574FB0">
        <w:rPr>
          <w:sz w:val="24"/>
          <w:szCs w:val="24"/>
          <w:lang w:val="uk-UA"/>
        </w:rPr>
        <w:t>Фінан</w:t>
      </w:r>
      <w:r w:rsidR="00F361F6">
        <w:rPr>
          <w:sz w:val="24"/>
          <w:szCs w:val="24"/>
          <w:lang w:val="uk-UA"/>
        </w:rPr>
        <w:t>совий актив може бути переведени</w:t>
      </w:r>
      <w:r w:rsidRPr="00574FB0">
        <w:rPr>
          <w:sz w:val="24"/>
          <w:szCs w:val="24"/>
          <w:lang w:val="uk-UA"/>
        </w:rPr>
        <w:t xml:space="preserve">й в іншу категорію за судженням відповідального працівника який формує та документує мотивоване судження по  переводу але як правило цінні папери класифікуються </w:t>
      </w:r>
      <w:r w:rsidRPr="00574FB0">
        <w:rPr>
          <w:b/>
          <w:sz w:val="24"/>
          <w:szCs w:val="24"/>
          <w:lang w:val="uk-UA"/>
        </w:rPr>
        <w:t>як торгові цінні папери для продажу</w:t>
      </w:r>
      <w:r w:rsidRPr="00574FB0">
        <w:rPr>
          <w:sz w:val="24"/>
          <w:szCs w:val="24"/>
          <w:lang w:val="uk-UA"/>
        </w:rPr>
        <w:t xml:space="preserve">  з переоцінкою через прибутки та збитки.</w:t>
      </w:r>
    </w:p>
    <w:p w:rsidR="00816385" w:rsidRPr="00574FB0" w:rsidRDefault="00816385" w:rsidP="00574FB0">
      <w:pPr>
        <w:pStyle w:val="6"/>
        <w:spacing w:line="240" w:lineRule="atLeast"/>
        <w:jc w:val="left"/>
        <w:rPr>
          <w:i/>
          <w:sz w:val="24"/>
          <w:szCs w:val="24"/>
          <w:u w:val="single"/>
          <w:lang w:val="uk-UA"/>
        </w:rPr>
      </w:pPr>
      <w:r w:rsidRPr="00574FB0">
        <w:rPr>
          <w:i/>
          <w:sz w:val="24"/>
          <w:szCs w:val="24"/>
          <w:u w:val="single"/>
          <w:lang w:val="uk-UA"/>
        </w:rPr>
        <w:t>Первісна оцінка фінансових інвестицій</w:t>
      </w:r>
    </w:p>
    <w:p w:rsidR="00816385" w:rsidRPr="00574FB0" w:rsidRDefault="00816385" w:rsidP="00816385">
      <w:pPr>
        <w:pStyle w:val="af4"/>
        <w:spacing w:before="0" w:beforeAutospacing="0" w:after="0" w:afterAutospacing="0" w:line="240" w:lineRule="atLeast"/>
        <w:jc w:val="both"/>
        <w:rPr>
          <w:lang w:eastAsia="ru-RU"/>
        </w:rPr>
      </w:pPr>
      <w:r w:rsidRPr="00574FB0">
        <w:rPr>
          <w:lang w:eastAsia="ru-RU"/>
        </w:rPr>
        <w:t xml:space="preserve">Фінансові інвестиції первісно оцінюються та відображаються у бухгалтерському обліку за </w:t>
      </w:r>
      <w:r w:rsidRPr="00574FB0">
        <w:rPr>
          <w:b/>
          <w:lang w:eastAsia="ru-RU"/>
        </w:rPr>
        <w:t>собівартістю</w:t>
      </w:r>
      <w:r w:rsidRPr="00574FB0">
        <w:rPr>
          <w:lang w:eastAsia="ru-RU"/>
        </w:rPr>
        <w:t>. Собівартість фінансової інвестиції складається з ціни її придбання відповідно до договору, комісійних винагород агентам, консультантам, брокерам та дилерам, мита, податків, зборів</w:t>
      </w:r>
      <w:r w:rsidR="00F407DA">
        <w:rPr>
          <w:lang w:eastAsia="ru-RU"/>
        </w:rPr>
        <w:t xml:space="preserve"> регулюючих органів та фон</w:t>
      </w:r>
      <w:r w:rsidRPr="00574FB0">
        <w:rPr>
          <w:lang w:eastAsia="ru-RU"/>
        </w:rPr>
        <w:t xml:space="preserve">дових бірж, обов'язкових платежів та інших витрат, безпосередньо пов'язаних з придбанням фінансової інвестиції. </w:t>
      </w:r>
    </w:p>
    <w:p w:rsidR="00816385" w:rsidRPr="00574FB0" w:rsidRDefault="00816385" w:rsidP="00816385">
      <w:pPr>
        <w:pStyle w:val="af4"/>
        <w:spacing w:before="0" w:beforeAutospacing="0" w:after="0" w:afterAutospacing="0" w:line="240" w:lineRule="atLeast"/>
        <w:jc w:val="both"/>
        <w:rPr>
          <w:lang w:eastAsia="ru-RU"/>
        </w:rPr>
      </w:pPr>
      <w:r w:rsidRPr="00574FB0">
        <w:rPr>
          <w:lang w:eastAsia="ru-RU"/>
        </w:rPr>
        <w:t xml:space="preserve">Якщо придбання фінансової інвестиції здійснюється шляхом обміну на цінні папери власної емісії, то собівартість фінансової інвестиції визначається за справедливою вартістю переданих цінних паперів. </w:t>
      </w:r>
    </w:p>
    <w:p w:rsidR="00816385" w:rsidRPr="00574FB0" w:rsidRDefault="00816385" w:rsidP="00816385">
      <w:pPr>
        <w:pStyle w:val="af4"/>
        <w:spacing w:before="0" w:beforeAutospacing="0" w:after="0" w:afterAutospacing="0" w:line="240" w:lineRule="atLeast"/>
        <w:jc w:val="both"/>
        <w:rPr>
          <w:lang w:eastAsia="ru-RU"/>
        </w:rPr>
      </w:pPr>
      <w:r w:rsidRPr="00574FB0">
        <w:rPr>
          <w:lang w:eastAsia="ru-RU"/>
        </w:rPr>
        <w:t xml:space="preserve"> Якщо придбання фінансової інвестиції здійснюється шляхом обміну на інші активи, то її собівартість визначається за справедливою вартістю цих активів.</w:t>
      </w:r>
    </w:p>
    <w:p w:rsidR="00816385" w:rsidRPr="00574FB0" w:rsidRDefault="00816385" w:rsidP="00574FB0">
      <w:pPr>
        <w:pStyle w:val="6"/>
        <w:spacing w:line="240" w:lineRule="atLeast"/>
        <w:jc w:val="left"/>
        <w:rPr>
          <w:i/>
          <w:sz w:val="24"/>
          <w:szCs w:val="24"/>
          <w:u w:val="single"/>
          <w:lang w:val="uk-UA"/>
        </w:rPr>
      </w:pPr>
      <w:r w:rsidRPr="00574FB0">
        <w:rPr>
          <w:i/>
          <w:sz w:val="24"/>
          <w:szCs w:val="24"/>
          <w:u w:val="single"/>
          <w:lang w:val="uk-UA"/>
        </w:rPr>
        <w:t xml:space="preserve">Оцінка фінансових інвестицій на дату балансу </w:t>
      </w:r>
    </w:p>
    <w:p w:rsidR="00816385" w:rsidRPr="00574FB0" w:rsidRDefault="00816385" w:rsidP="00816385">
      <w:pPr>
        <w:pStyle w:val="af4"/>
        <w:spacing w:before="0" w:beforeAutospacing="0" w:after="0" w:afterAutospacing="0" w:line="240" w:lineRule="atLeast"/>
        <w:jc w:val="both"/>
        <w:rPr>
          <w:lang w:eastAsia="ru-RU"/>
        </w:rPr>
      </w:pPr>
      <w:r w:rsidRPr="00574FB0">
        <w:rPr>
          <w:lang w:eastAsia="ru-RU"/>
        </w:rPr>
        <w:t xml:space="preserve">Фінансові інвестиції (крім інвестицій, що утримуються </w:t>
      </w:r>
      <w:r w:rsidR="005115F6">
        <w:rPr>
          <w:lang w:eastAsia="ru-RU"/>
        </w:rPr>
        <w:t>Товариство</w:t>
      </w:r>
      <w:r w:rsidRPr="00574FB0">
        <w:rPr>
          <w:lang w:eastAsia="ru-RU"/>
        </w:rPr>
        <w:t xml:space="preserve">м  до їх погашення або обліковуються за методом участі в капіталі) на дату балансу відображаються за справедливою вартістю. </w:t>
      </w:r>
    </w:p>
    <w:p w:rsidR="00816385" w:rsidRDefault="00816385" w:rsidP="00816385">
      <w:pPr>
        <w:pStyle w:val="af4"/>
        <w:spacing w:before="0" w:beforeAutospacing="0" w:after="0" w:afterAutospacing="0" w:line="240" w:lineRule="atLeast"/>
        <w:jc w:val="both"/>
        <w:rPr>
          <w:lang w:eastAsia="ru-RU"/>
        </w:rPr>
      </w:pPr>
      <w:r w:rsidRPr="00574FB0">
        <w:rPr>
          <w:lang w:eastAsia="ru-RU"/>
        </w:rPr>
        <w:t xml:space="preserve">Сума збільшення або зменшення балансової вартості фінансових інвестицій на дату балансу (крім інвестицій, що обліковуються за методом участі в капіталі) відображається у складі інших доходів або інших витрат відповідно у Звіті про прибутки та збитки. </w:t>
      </w:r>
    </w:p>
    <w:p w:rsidR="00E80E78" w:rsidRPr="00C42B34" w:rsidRDefault="00E80E78" w:rsidP="00816385">
      <w:pPr>
        <w:pStyle w:val="af4"/>
        <w:spacing w:before="0" w:beforeAutospacing="0" w:after="0" w:afterAutospacing="0" w:line="240" w:lineRule="atLeast"/>
        <w:jc w:val="both"/>
        <w:rPr>
          <w:i/>
          <w:lang w:eastAsia="ru-RU"/>
        </w:rPr>
      </w:pPr>
      <w:r w:rsidRPr="00C42B34">
        <w:rPr>
          <w:i/>
          <w:lang w:eastAsia="ru-RU"/>
        </w:rPr>
        <w:t>Справедлива (ринкова ціна) визначається відповідно до такого алгоритму:</w:t>
      </w:r>
    </w:p>
    <w:p w:rsidR="00816385" w:rsidRPr="00574FB0" w:rsidRDefault="00C42B34" w:rsidP="00816385">
      <w:pPr>
        <w:pStyle w:val="af4"/>
        <w:spacing w:before="0" w:beforeAutospacing="0" w:after="0" w:afterAutospacing="0" w:line="240" w:lineRule="atLeast"/>
        <w:jc w:val="both"/>
        <w:rPr>
          <w:lang w:eastAsia="ru-RU"/>
        </w:rPr>
      </w:pPr>
      <w:r>
        <w:rPr>
          <w:lang w:eastAsia="ru-RU"/>
        </w:rPr>
        <w:t>А</w:t>
      </w:r>
      <w:r w:rsidR="00E80E78">
        <w:rPr>
          <w:lang w:eastAsia="ru-RU"/>
        </w:rPr>
        <w:t xml:space="preserve">) </w:t>
      </w:r>
      <w:r w:rsidR="00816385" w:rsidRPr="00574FB0">
        <w:rPr>
          <w:lang w:eastAsia="ru-RU"/>
        </w:rPr>
        <w:t>Фінансові інвестиції, які та дату балансу мають біржовий курс – перераховуються за біржовим курсом</w:t>
      </w:r>
      <w:r w:rsidR="00F407DA">
        <w:rPr>
          <w:lang w:eastAsia="ru-RU"/>
        </w:rPr>
        <w:t xml:space="preserve"> тієї біржі, на якій </w:t>
      </w:r>
      <w:r w:rsidR="005115F6">
        <w:rPr>
          <w:lang w:eastAsia="ru-RU"/>
        </w:rPr>
        <w:t>Товариство</w:t>
      </w:r>
      <w:r w:rsidR="00F407DA">
        <w:rPr>
          <w:lang w:eastAsia="ru-RU"/>
        </w:rPr>
        <w:t xml:space="preserve"> має найбільшу питому вагу в загальній кількості операцій на дату, що передує дню, станом на який визначається ринкова вартість. Якщо таку біржу  визначити неможливо, перераховується по середньозваженому курсу (середньоарифметичне значення розрахованих фондовими біржами біржових курсів), протягом останніх трьох місяців обігу, що передують дню, станом на який визначається ринкова вартість.</w:t>
      </w:r>
    </w:p>
    <w:p w:rsidR="00E80E78" w:rsidRPr="00574FB0" w:rsidRDefault="00C42B34" w:rsidP="00E80E78">
      <w:pPr>
        <w:pStyle w:val="af4"/>
        <w:spacing w:before="0" w:beforeAutospacing="0" w:after="0" w:afterAutospacing="0" w:line="240" w:lineRule="atLeast"/>
        <w:jc w:val="both"/>
        <w:rPr>
          <w:lang w:eastAsia="ru-RU"/>
        </w:rPr>
      </w:pPr>
      <w:r>
        <w:rPr>
          <w:lang w:eastAsia="ru-RU"/>
        </w:rPr>
        <w:t>Б</w:t>
      </w:r>
      <w:r w:rsidR="00E80E78">
        <w:rPr>
          <w:lang w:eastAsia="ru-RU"/>
        </w:rPr>
        <w:t>)</w:t>
      </w:r>
      <w:r w:rsidR="00E80E78" w:rsidRPr="00E80E78">
        <w:rPr>
          <w:lang w:eastAsia="ru-RU"/>
        </w:rPr>
        <w:t xml:space="preserve"> </w:t>
      </w:r>
      <w:r w:rsidR="00E80E78">
        <w:rPr>
          <w:lang w:eastAsia="ru-RU"/>
        </w:rPr>
        <w:t>Фінансові інвестиції, по яким</w:t>
      </w:r>
      <w:r>
        <w:rPr>
          <w:lang w:eastAsia="ru-RU"/>
        </w:rPr>
        <w:t xml:space="preserve"> були укладені контракти на купівлю-продаж за 1 місяць до або після звітної дати,  оцінюються за ціною контрактів, як такою яка є ринковою (справедливою) – так зване «контрактне право».</w:t>
      </w:r>
      <w:r w:rsidR="00E80E78">
        <w:rPr>
          <w:lang w:eastAsia="ru-RU"/>
        </w:rPr>
        <w:t xml:space="preserve"> </w:t>
      </w:r>
      <w:r w:rsidR="00E80E78" w:rsidRPr="00E80E78">
        <w:rPr>
          <w:lang w:eastAsia="ru-RU"/>
        </w:rPr>
        <w:t xml:space="preserve"> </w:t>
      </w:r>
      <w:r w:rsidR="00E80E78">
        <w:rPr>
          <w:b/>
          <w:bCs/>
        </w:rPr>
        <w:t>Ринкова ціна</w:t>
      </w:r>
      <w:r w:rsidR="00E80E78">
        <w:t xml:space="preserve"> - це ціна, за якою фінансові інвестиції передаються іншому власнику за умови, що продавець бажає передати, а покупець бажає їх отримати на добровільній основі, обидві сторони є взаємно незалежними юридично та фактично, володіють достатньою інформацією про такі фінансові інвестиції, а також ціни, які склалися на ринку ідентичних (а за їх відсутності - однорідних) товарів (робіт, послуг) у порівняних економічних (комерційних) умовах</w:t>
      </w:r>
      <w:r w:rsidR="00E80E78">
        <w:rPr>
          <w:lang w:eastAsia="ru-RU"/>
        </w:rPr>
        <w:t>.</w:t>
      </w:r>
    </w:p>
    <w:p w:rsidR="00E80E78" w:rsidRDefault="00C42B34" w:rsidP="00E80E78">
      <w:pPr>
        <w:pStyle w:val="af4"/>
        <w:spacing w:before="0" w:beforeAutospacing="0" w:after="0" w:afterAutospacing="0" w:line="240" w:lineRule="atLeast"/>
        <w:jc w:val="both"/>
        <w:rPr>
          <w:lang w:eastAsia="ru-RU"/>
        </w:rPr>
      </w:pPr>
      <w:r>
        <w:rPr>
          <w:lang w:eastAsia="ru-RU"/>
        </w:rPr>
        <w:t>В</w:t>
      </w:r>
      <w:r w:rsidR="00E80E78">
        <w:rPr>
          <w:lang w:eastAsia="ru-RU"/>
        </w:rPr>
        <w:t xml:space="preserve">) </w:t>
      </w:r>
      <w:r w:rsidR="00E80E78" w:rsidRPr="00574FB0">
        <w:rPr>
          <w:lang w:eastAsia="ru-RU"/>
        </w:rPr>
        <w:t>Фінансові інвестиції,</w:t>
      </w:r>
      <w:r w:rsidR="00E80E78">
        <w:rPr>
          <w:lang w:eastAsia="ru-RU"/>
        </w:rPr>
        <w:t xml:space="preserve"> по яким не розраховується біржовий курс, протягом останніх трьох місяців обігу, що передують дню, станом на який визначається ринкова вартість, та ринкову вартість відповідно до п. </w:t>
      </w:r>
      <w:r>
        <w:rPr>
          <w:lang w:eastAsia="ru-RU"/>
        </w:rPr>
        <w:t>Б</w:t>
      </w:r>
      <w:r w:rsidR="00E80E78">
        <w:rPr>
          <w:lang w:eastAsia="ru-RU"/>
        </w:rPr>
        <w:t xml:space="preserve"> встановити не вдалося,  </w:t>
      </w:r>
      <w:r w:rsidR="00E80E78" w:rsidRPr="00574FB0">
        <w:rPr>
          <w:lang w:eastAsia="ru-RU"/>
        </w:rPr>
        <w:t>справедливу вартість</w:t>
      </w:r>
      <w:r w:rsidR="00E80E78">
        <w:rPr>
          <w:lang w:eastAsia="ru-RU"/>
        </w:rPr>
        <w:t xml:space="preserve"> визначають  відповідно до законодавства про оцінку майна, майнових прав та професійну оціночну діяльність.</w:t>
      </w:r>
    </w:p>
    <w:p w:rsidR="00816385" w:rsidRPr="00574FB0" w:rsidRDefault="00C42B34" w:rsidP="00816385">
      <w:pPr>
        <w:pStyle w:val="af4"/>
        <w:spacing w:before="0" w:beforeAutospacing="0" w:after="0" w:afterAutospacing="0" w:line="240" w:lineRule="atLeast"/>
        <w:jc w:val="both"/>
        <w:rPr>
          <w:lang w:eastAsia="ru-RU"/>
        </w:rPr>
      </w:pPr>
      <w:r>
        <w:rPr>
          <w:lang w:eastAsia="ru-RU"/>
        </w:rPr>
        <w:lastRenderedPageBreak/>
        <w:t>Г</w:t>
      </w:r>
      <w:r w:rsidR="00E80E78">
        <w:rPr>
          <w:lang w:eastAsia="ru-RU"/>
        </w:rPr>
        <w:t xml:space="preserve">) </w:t>
      </w:r>
      <w:r w:rsidR="00816385" w:rsidRPr="00574FB0">
        <w:rPr>
          <w:lang w:eastAsia="ru-RU"/>
        </w:rPr>
        <w:t>Фінансові інвестиції, справедливу вартість яких достовірно визначити неможливо</w:t>
      </w:r>
      <w:r>
        <w:rPr>
          <w:lang w:eastAsia="ru-RU"/>
        </w:rPr>
        <w:t xml:space="preserve"> за пунктами А,Б,В</w:t>
      </w:r>
      <w:r w:rsidR="00E80E78">
        <w:rPr>
          <w:lang w:eastAsia="ru-RU"/>
        </w:rPr>
        <w:t xml:space="preserve">, </w:t>
      </w:r>
      <w:r w:rsidR="00816385" w:rsidRPr="00574FB0">
        <w:rPr>
          <w:lang w:eastAsia="ru-RU"/>
        </w:rPr>
        <w:t>відображаються</w:t>
      </w:r>
      <w:r>
        <w:rPr>
          <w:lang w:eastAsia="ru-RU"/>
        </w:rPr>
        <w:t xml:space="preserve"> </w:t>
      </w:r>
      <w:r w:rsidR="00816385" w:rsidRPr="00574FB0">
        <w:rPr>
          <w:lang w:eastAsia="ru-RU"/>
        </w:rPr>
        <w:t xml:space="preserve"> на дату балансу за їх собівартістю з урахуванням зменшення корисності інвестиції на основі анал</w:t>
      </w:r>
      <w:r w:rsidR="00E80E78">
        <w:rPr>
          <w:lang w:eastAsia="ru-RU"/>
        </w:rPr>
        <w:t xml:space="preserve">ізу очікуваних грошових потоків. </w:t>
      </w:r>
      <w:r w:rsidR="00816385" w:rsidRPr="00574FB0">
        <w:rPr>
          <w:lang w:eastAsia="ru-RU"/>
        </w:rPr>
        <w:t xml:space="preserve">Втрати від зменшення корисності фінансових інвестицій відображаються у складі інших витрат з одночасним зменшенням балансової вартості фінансових інвестицій. </w:t>
      </w:r>
    </w:p>
    <w:p w:rsidR="00816385" w:rsidRPr="00574FB0" w:rsidRDefault="00816385" w:rsidP="00816385">
      <w:pPr>
        <w:pStyle w:val="af4"/>
        <w:spacing w:before="0" w:beforeAutospacing="0" w:after="0" w:afterAutospacing="0" w:line="240" w:lineRule="atLeast"/>
        <w:jc w:val="both"/>
        <w:rPr>
          <w:lang w:eastAsia="ru-RU"/>
        </w:rPr>
      </w:pPr>
      <w:r w:rsidRPr="00574FB0">
        <w:rPr>
          <w:lang w:eastAsia="ru-RU"/>
        </w:rPr>
        <w:t xml:space="preserve">Фінансові інвестиції, що утримуються </w:t>
      </w:r>
      <w:r w:rsidR="005115F6">
        <w:rPr>
          <w:lang w:eastAsia="ru-RU"/>
        </w:rPr>
        <w:t>Товариство</w:t>
      </w:r>
      <w:r w:rsidRPr="00574FB0">
        <w:rPr>
          <w:lang w:eastAsia="ru-RU"/>
        </w:rPr>
        <w:t xml:space="preserve">м  до їх погашення, відображаються на дату балансу за амортизованою собівартістю фінансових інвестицій. </w:t>
      </w:r>
    </w:p>
    <w:p w:rsidR="00816385" w:rsidRPr="00574FB0" w:rsidRDefault="00816385" w:rsidP="00816385">
      <w:pPr>
        <w:pStyle w:val="af4"/>
        <w:spacing w:before="0" w:beforeAutospacing="0" w:after="0" w:afterAutospacing="0" w:line="240" w:lineRule="atLeast"/>
        <w:jc w:val="both"/>
        <w:rPr>
          <w:lang w:eastAsia="ru-RU"/>
        </w:rPr>
      </w:pPr>
      <w:r w:rsidRPr="00574FB0">
        <w:rPr>
          <w:lang w:eastAsia="ru-RU"/>
        </w:rPr>
        <w:t xml:space="preserve"> Фінансові інвестиції в асоційовані і дочірні підприємства та в спільну діяльність зі створенням юридичної особи (спільного підприємства) на дату балансу відображаються за вартістю, що визначена за методом участі в капіталі (вартістю чистих активів), крім випадків, наведених у МСФЗ. </w:t>
      </w:r>
    </w:p>
    <w:p w:rsidR="00816385" w:rsidRPr="00574FB0" w:rsidRDefault="00816385" w:rsidP="00816385">
      <w:pPr>
        <w:pStyle w:val="af4"/>
        <w:spacing w:before="0" w:beforeAutospacing="0" w:after="0" w:afterAutospacing="0" w:line="240" w:lineRule="atLeast"/>
        <w:jc w:val="both"/>
        <w:rPr>
          <w:lang w:eastAsia="ru-RU"/>
        </w:rPr>
      </w:pPr>
      <w:r w:rsidRPr="00574FB0">
        <w:rPr>
          <w:lang w:eastAsia="ru-RU"/>
        </w:rPr>
        <w:t xml:space="preserve">Зменшення балансової вартості фінансових інвестицій відображається в бухгалтерському обліку тільки на суму, що не призводить до від'ємного значення вартості фінансових інвестицій. Фінансові інвестиції, що внаслідок зменшення їх балансової вартості досягають нульової вартості, відображаються в бухгалтерському обліку у складі фінансових інвестицій за нульовою вартістю. </w:t>
      </w:r>
    </w:p>
    <w:p w:rsidR="00816385" w:rsidRPr="00574FB0" w:rsidRDefault="00816385" w:rsidP="00816385">
      <w:pPr>
        <w:pStyle w:val="af4"/>
        <w:spacing w:before="0" w:beforeAutospacing="0" w:after="0" w:afterAutospacing="0" w:line="240" w:lineRule="atLeast"/>
        <w:jc w:val="both"/>
        <w:rPr>
          <w:lang w:eastAsia="ru-RU"/>
        </w:rPr>
      </w:pPr>
      <w:r w:rsidRPr="00574FB0">
        <w:rPr>
          <w:lang w:eastAsia="ru-RU"/>
        </w:rPr>
        <w:t xml:space="preserve">Оцінка та облік фінансових інвестицій здійснюються за кожною фінансовою інвестицією. </w:t>
      </w:r>
    </w:p>
    <w:p w:rsidR="00816385" w:rsidRPr="00574FB0" w:rsidRDefault="00816385" w:rsidP="00574FB0">
      <w:pPr>
        <w:pStyle w:val="6"/>
        <w:spacing w:line="240" w:lineRule="atLeast"/>
        <w:jc w:val="left"/>
        <w:rPr>
          <w:i/>
          <w:sz w:val="24"/>
          <w:szCs w:val="24"/>
          <w:u w:val="single"/>
          <w:lang w:val="uk-UA"/>
        </w:rPr>
      </w:pPr>
      <w:r w:rsidRPr="00574FB0">
        <w:rPr>
          <w:i/>
          <w:sz w:val="24"/>
          <w:szCs w:val="24"/>
          <w:u w:val="single"/>
          <w:lang w:val="uk-UA"/>
        </w:rPr>
        <w:t>Переоцінка фінансових інвестицій</w:t>
      </w:r>
    </w:p>
    <w:p w:rsidR="00816385" w:rsidRPr="00574FB0" w:rsidRDefault="00816385" w:rsidP="00574FB0">
      <w:pPr>
        <w:pStyle w:val="af4"/>
        <w:spacing w:before="0" w:beforeAutospacing="0" w:after="0" w:afterAutospacing="0" w:line="240" w:lineRule="atLeast"/>
        <w:jc w:val="both"/>
        <w:rPr>
          <w:lang w:eastAsia="ru-RU"/>
        </w:rPr>
      </w:pPr>
      <w:r w:rsidRPr="00574FB0">
        <w:rPr>
          <w:lang w:eastAsia="ru-RU"/>
        </w:rPr>
        <w:t xml:space="preserve">Для попередження завищення оцінки активів та зобов’язань а також заниження оцінки зобов’язань та витрат, інвестиції переоцінюються та відображаються в балансі за справедливою ринковою вартістю. Різниці, що виникають в обліку за торговими цінними паперами відображаються через прибутки та збитки. </w:t>
      </w:r>
    </w:p>
    <w:p w:rsidR="00816385" w:rsidRPr="00574FB0" w:rsidRDefault="00816385" w:rsidP="00574FB0">
      <w:pPr>
        <w:pStyle w:val="af4"/>
        <w:spacing w:before="0" w:beforeAutospacing="0" w:after="0" w:afterAutospacing="0" w:line="240" w:lineRule="atLeast"/>
        <w:jc w:val="both"/>
        <w:rPr>
          <w:lang w:eastAsia="ru-RU"/>
        </w:rPr>
      </w:pPr>
      <w:r w:rsidRPr="00574FB0">
        <w:rPr>
          <w:lang w:eastAsia="ru-RU"/>
        </w:rPr>
        <w:t>Показником  справедливої вартості для ринкових фінансових інвестицій є ринкова ціна, для неринкових – ціна, що визначається за допомогою методу ефективної ставки проценту.</w:t>
      </w:r>
    </w:p>
    <w:p w:rsidR="00816385" w:rsidRDefault="005115F6" w:rsidP="00B13AD1">
      <w:pPr>
        <w:pStyle w:val="af4"/>
        <w:spacing w:before="0" w:beforeAutospacing="0" w:after="0" w:afterAutospacing="0"/>
        <w:jc w:val="both"/>
        <w:rPr>
          <w:lang w:eastAsia="ru-RU"/>
        </w:rPr>
      </w:pPr>
      <w:r>
        <w:rPr>
          <w:lang w:eastAsia="ru-RU"/>
        </w:rPr>
        <w:t>Товариство</w:t>
      </w:r>
      <w:r w:rsidR="00816385" w:rsidRPr="00574FB0">
        <w:rPr>
          <w:lang w:eastAsia="ru-RU"/>
        </w:rPr>
        <w:t xml:space="preserve">   встановило періодичність   переоцінки фінансових інвестицій  щонайменше один раз на квартал при підготовці проміжної та річної фінансової звітності. </w:t>
      </w:r>
    </w:p>
    <w:p w:rsidR="004642EB" w:rsidRDefault="004642EB" w:rsidP="00B13AD1">
      <w:pPr>
        <w:pStyle w:val="af4"/>
        <w:spacing w:before="0" w:beforeAutospacing="0" w:after="0" w:afterAutospacing="0"/>
        <w:jc w:val="both"/>
        <w:rPr>
          <w:lang w:val="ru-RU" w:eastAsia="ru-RU"/>
        </w:rPr>
      </w:pPr>
    </w:p>
    <w:p w:rsidR="00B13AD1" w:rsidRPr="00B13AD1" w:rsidRDefault="00B13AD1" w:rsidP="00B13AD1">
      <w:pPr>
        <w:outlineLvl w:val="0"/>
        <w:rPr>
          <w:i/>
          <w:sz w:val="24"/>
          <w:szCs w:val="24"/>
          <w:u w:val="single"/>
          <w:lang w:val="uk-UA"/>
        </w:rPr>
      </w:pPr>
      <w:r w:rsidRPr="00B13AD1">
        <w:rPr>
          <w:i/>
          <w:sz w:val="24"/>
          <w:szCs w:val="24"/>
          <w:u w:val="single"/>
          <w:lang w:val="uk-UA"/>
        </w:rPr>
        <w:t>Організація бухгалтер</w:t>
      </w:r>
      <w:r w:rsidR="000F132F">
        <w:rPr>
          <w:i/>
          <w:sz w:val="24"/>
          <w:szCs w:val="24"/>
          <w:u w:val="single"/>
          <w:lang w:val="uk-UA"/>
        </w:rPr>
        <w:t>ського обліку цінних паперів ІСІ</w:t>
      </w:r>
      <w:r w:rsidRPr="00B13AD1">
        <w:rPr>
          <w:i/>
          <w:sz w:val="24"/>
          <w:szCs w:val="24"/>
          <w:u w:val="single"/>
          <w:lang w:val="uk-UA"/>
        </w:rPr>
        <w:t xml:space="preserve"> (інвестиційних сертифікатів)</w:t>
      </w:r>
    </w:p>
    <w:p w:rsidR="00B13AD1" w:rsidRPr="00B13AD1" w:rsidRDefault="00B13AD1" w:rsidP="00F361F6">
      <w:pPr>
        <w:spacing w:after="100" w:afterAutospacing="1"/>
        <w:jc w:val="both"/>
        <w:rPr>
          <w:sz w:val="24"/>
          <w:szCs w:val="24"/>
          <w:lang w:val="uk-UA"/>
        </w:rPr>
      </w:pPr>
      <w:r w:rsidRPr="00B13AD1">
        <w:rPr>
          <w:sz w:val="24"/>
          <w:szCs w:val="24"/>
          <w:lang w:val="uk-UA"/>
        </w:rPr>
        <w:t xml:space="preserve">Витрати на придбання інвестиційних сертифікатів формують первинну вартість таких фінансових інвестицій, які утримуються підприємством з метою збільшення прибутку шляхом отримання дивідендів, збільшення </w:t>
      </w:r>
      <w:r w:rsidR="002309D6">
        <w:rPr>
          <w:sz w:val="24"/>
          <w:szCs w:val="24"/>
          <w:lang w:val="uk-UA"/>
        </w:rPr>
        <w:t>вартості капіталу або інших вигі</w:t>
      </w:r>
      <w:r w:rsidRPr="00B13AD1">
        <w:rPr>
          <w:sz w:val="24"/>
          <w:szCs w:val="24"/>
          <w:lang w:val="uk-UA"/>
        </w:rPr>
        <w:t>д для інвестора.</w:t>
      </w:r>
    </w:p>
    <w:p w:rsidR="00B13AD1" w:rsidRPr="00B13AD1" w:rsidRDefault="00B13AD1" w:rsidP="00F361F6">
      <w:pPr>
        <w:spacing w:before="100" w:beforeAutospacing="1" w:after="100" w:afterAutospacing="1"/>
        <w:jc w:val="both"/>
        <w:rPr>
          <w:sz w:val="24"/>
          <w:szCs w:val="24"/>
          <w:lang w:val="uk-UA"/>
        </w:rPr>
      </w:pPr>
      <w:r w:rsidRPr="00B13AD1">
        <w:rPr>
          <w:sz w:val="24"/>
          <w:szCs w:val="24"/>
          <w:lang w:val="uk-UA"/>
        </w:rPr>
        <w:t>Порядок бухгалтерського обліку інвестиційних сертифікатів визначається П(С)БО 12 «Фінансові інвестиції» і П(С)БО 13 «Фінансові інструменти». Однак, ці стандарти не визначають особливостей обліку інвестиційних сертифікатів, зокрема формування їх вартості. Виходячи з суті фінансових інвестицій в інвестиційні сертифікати їх оцінка на дату балансу можлива за допомогою одного з наступних методів:</w:t>
      </w:r>
    </w:p>
    <w:p w:rsidR="00B13AD1" w:rsidRPr="00B13AD1" w:rsidRDefault="00B13AD1" w:rsidP="00F361F6">
      <w:pPr>
        <w:numPr>
          <w:ilvl w:val="0"/>
          <w:numId w:val="31"/>
        </w:numPr>
        <w:spacing w:before="100" w:beforeAutospacing="1" w:after="100" w:afterAutospacing="1"/>
        <w:jc w:val="both"/>
        <w:rPr>
          <w:sz w:val="24"/>
          <w:szCs w:val="24"/>
          <w:lang w:val="uk-UA"/>
        </w:rPr>
      </w:pPr>
      <w:r w:rsidRPr="00B13AD1">
        <w:rPr>
          <w:sz w:val="24"/>
          <w:szCs w:val="24"/>
          <w:lang w:val="uk-UA"/>
        </w:rPr>
        <w:t>методу участі в капіталі - на дату балансу балансова вартість фінансової інвестиції переоцінюватиметься виходячи з частки інвестора у вартості чистих активів ПІФ, тобто відображається в тій сумі, яку інвестор повинен отримати у випадку, якщо подасть заявку до КУА про викуп інвестиційних сертифікатів, що йому належать;</w:t>
      </w:r>
    </w:p>
    <w:p w:rsidR="00B13AD1" w:rsidRPr="00B13AD1" w:rsidRDefault="00B13AD1" w:rsidP="00F361F6">
      <w:pPr>
        <w:numPr>
          <w:ilvl w:val="0"/>
          <w:numId w:val="31"/>
        </w:numPr>
        <w:spacing w:before="100" w:beforeAutospacing="1" w:after="100" w:afterAutospacing="1"/>
        <w:jc w:val="both"/>
        <w:rPr>
          <w:sz w:val="24"/>
          <w:szCs w:val="24"/>
          <w:lang w:val="uk-UA"/>
        </w:rPr>
      </w:pPr>
      <w:r w:rsidRPr="00B13AD1">
        <w:rPr>
          <w:sz w:val="24"/>
          <w:szCs w:val="24"/>
          <w:lang w:val="uk-UA"/>
        </w:rPr>
        <w:t>методу справедливої вартості;</w:t>
      </w:r>
    </w:p>
    <w:p w:rsidR="00B13AD1" w:rsidRPr="00B13AD1" w:rsidRDefault="00B13AD1" w:rsidP="00F361F6">
      <w:pPr>
        <w:numPr>
          <w:ilvl w:val="0"/>
          <w:numId w:val="31"/>
        </w:numPr>
        <w:spacing w:before="100" w:beforeAutospacing="1" w:after="100" w:afterAutospacing="1"/>
        <w:jc w:val="both"/>
        <w:rPr>
          <w:sz w:val="24"/>
          <w:szCs w:val="24"/>
          <w:lang w:val="uk-UA"/>
        </w:rPr>
      </w:pPr>
      <w:r w:rsidRPr="00B13AD1">
        <w:rPr>
          <w:sz w:val="24"/>
          <w:szCs w:val="24"/>
          <w:lang w:val="uk-UA"/>
        </w:rPr>
        <w:t>методу оцінки за справедливою вартістю з урахуванням зменшення корисності.</w:t>
      </w:r>
    </w:p>
    <w:p w:rsidR="00B13AD1" w:rsidRPr="00B13AD1" w:rsidRDefault="00B13AD1" w:rsidP="00F361F6">
      <w:pPr>
        <w:spacing w:before="100" w:beforeAutospacing="1" w:after="100" w:afterAutospacing="1"/>
        <w:jc w:val="both"/>
        <w:rPr>
          <w:sz w:val="24"/>
          <w:szCs w:val="24"/>
          <w:lang w:val="uk-UA"/>
        </w:rPr>
      </w:pPr>
      <w:r w:rsidRPr="00B13AD1">
        <w:rPr>
          <w:sz w:val="24"/>
          <w:szCs w:val="24"/>
          <w:lang w:val="uk-UA"/>
        </w:rPr>
        <w:t>Вибір того або іншого методу оцінки інвестиційних сертифікатів на дату балансу здійснюється підприємством самостійно на підставі аналізу інформації, що існує у нього, щодо діяльності ІСІ і КУА, а також чистої вартості їх активів.</w:t>
      </w:r>
    </w:p>
    <w:p w:rsidR="00B13AD1" w:rsidRPr="00B13AD1" w:rsidRDefault="00B13AD1" w:rsidP="00F361F6">
      <w:pPr>
        <w:jc w:val="both"/>
        <w:rPr>
          <w:sz w:val="24"/>
          <w:szCs w:val="24"/>
          <w:lang w:val="uk-UA"/>
        </w:rPr>
      </w:pPr>
      <w:r w:rsidRPr="00B13AD1">
        <w:rPr>
          <w:sz w:val="24"/>
          <w:szCs w:val="24"/>
          <w:lang w:val="uk-UA"/>
        </w:rPr>
        <w:t xml:space="preserve">Для визначення справедливої вартості інвестсертифікатів </w:t>
      </w:r>
      <w:r w:rsidR="005115F6">
        <w:rPr>
          <w:sz w:val="24"/>
          <w:szCs w:val="24"/>
          <w:lang w:val="uk-UA"/>
        </w:rPr>
        <w:t>Товариство</w:t>
      </w:r>
      <w:r w:rsidRPr="00B13AD1">
        <w:rPr>
          <w:sz w:val="24"/>
          <w:szCs w:val="24"/>
          <w:lang w:val="uk-UA"/>
        </w:rPr>
        <w:t xml:space="preserve"> обирає метод який визначений в наказі про облікову політику  - </w:t>
      </w:r>
      <w:r w:rsidRPr="00B13AD1">
        <w:rPr>
          <w:b/>
          <w:sz w:val="24"/>
          <w:szCs w:val="24"/>
          <w:lang w:val="uk-UA"/>
        </w:rPr>
        <w:t>метод справедливої вартості</w:t>
      </w:r>
      <w:r w:rsidRPr="00B13AD1">
        <w:rPr>
          <w:sz w:val="24"/>
          <w:szCs w:val="24"/>
          <w:lang w:val="uk-UA"/>
        </w:rPr>
        <w:t xml:space="preserve">  (ціна за якою може бути здійснений обмін інвестсертифікатів між обізнаними, зацікавленими та незалежними сторонами  тобто якщо є покупець  на таку ціну,  то вона і є справедлива (ринкова). </w:t>
      </w:r>
      <w:r w:rsidR="005115F6">
        <w:rPr>
          <w:sz w:val="24"/>
          <w:szCs w:val="24"/>
          <w:lang w:val="uk-UA"/>
        </w:rPr>
        <w:t>Товариство</w:t>
      </w:r>
      <w:r w:rsidRPr="00B13AD1">
        <w:rPr>
          <w:sz w:val="24"/>
          <w:szCs w:val="24"/>
          <w:lang w:val="uk-UA"/>
        </w:rPr>
        <w:t xml:space="preserve"> при оцінці  фінансових інвестицій керується  судженнями, які основуються на тому, щоб користувачі фінансової звітності  могли оцінити вартість суб</w:t>
      </w:r>
      <w:r w:rsidR="00F361F6" w:rsidRPr="00F361F6">
        <w:rPr>
          <w:sz w:val="24"/>
          <w:szCs w:val="24"/>
          <w:lang w:val="uk-UA"/>
        </w:rPr>
        <w:t>’</w:t>
      </w:r>
      <w:r w:rsidRPr="00B13AD1">
        <w:rPr>
          <w:sz w:val="24"/>
          <w:szCs w:val="24"/>
          <w:lang w:val="uk-UA"/>
        </w:rPr>
        <w:t>єкта ведення господарювання, його активи, зобов</w:t>
      </w:r>
      <w:r w:rsidR="000F132F">
        <w:rPr>
          <w:sz w:val="24"/>
          <w:szCs w:val="24"/>
          <w:lang w:val="uk-UA"/>
        </w:rPr>
        <w:t>’</w:t>
      </w:r>
      <w:r w:rsidRPr="00B13AD1">
        <w:rPr>
          <w:sz w:val="24"/>
          <w:szCs w:val="24"/>
          <w:lang w:val="uk-UA"/>
        </w:rPr>
        <w:t xml:space="preserve">язання, ресурси   на дату балансу найбільш достовірно, </w:t>
      </w:r>
      <w:r w:rsidRPr="00B13AD1">
        <w:rPr>
          <w:sz w:val="24"/>
          <w:szCs w:val="24"/>
          <w:u w:val="single"/>
          <w:lang w:val="uk-UA"/>
        </w:rPr>
        <w:t>відповідно до економічної сутності.</w:t>
      </w:r>
      <w:r w:rsidRPr="00B13AD1">
        <w:rPr>
          <w:sz w:val="24"/>
          <w:szCs w:val="24"/>
          <w:lang w:val="uk-UA"/>
        </w:rPr>
        <w:t xml:space="preserve">  </w:t>
      </w:r>
    </w:p>
    <w:p w:rsidR="00B13AD1" w:rsidRPr="00B13AD1" w:rsidRDefault="00B13AD1" w:rsidP="00574FB0">
      <w:pPr>
        <w:pStyle w:val="af4"/>
        <w:spacing w:before="0" w:beforeAutospacing="0" w:after="0" w:afterAutospacing="0" w:line="240" w:lineRule="atLeast"/>
        <w:jc w:val="both"/>
        <w:rPr>
          <w:lang w:eastAsia="ru-RU"/>
        </w:rPr>
      </w:pPr>
    </w:p>
    <w:tbl>
      <w:tblPr>
        <w:tblW w:w="4924" w:type="pct"/>
        <w:tblCellSpacing w:w="0" w:type="dxa"/>
        <w:tblInd w:w="142" w:type="dxa"/>
        <w:tblCellMar>
          <w:left w:w="0" w:type="dxa"/>
          <w:right w:w="0" w:type="dxa"/>
        </w:tblCellMar>
        <w:tblLook w:val="04A0" w:firstRow="1" w:lastRow="0" w:firstColumn="1" w:lastColumn="0" w:noHBand="0" w:noVBand="1"/>
      </w:tblPr>
      <w:tblGrid>
        <w:gridCol w:w="9971"/>
        <w:gridCol w:w="336"/>
      </w:tblGrid>
      <w:tr w:rsidR="00816385" w:rsidRPr="004E6AF0" w:rsidTr="004642EB">
        <w:trPr>
          <w:tblCellSpacing w:w="0" w:type="dxa"/>
        </w:trPr>
        <w:tc>
          <w:tcPr>
            <w:tcW w:w="4837" w:type="pct"/>
          </w:tcPr>
          <w:p w:rsidR="00816385" w:rsidRPr="00574FB0" w:rsidRDefault="00816385" w:rsidP="00574FB0">
            <w:pPr>
              <w:pStyle w:val="af4"/>
              <w:spacing w:before="0" w:beforeAutospacing="0" w:after="0" w:afterAutospacing="0" w:line="240" w:lineRule="atLeast"/>
              <w:rPr>
                <w:i/>
                <w:u w:val="single"/>
                <w:lang w:eastAsia="ru-RU"/>
              </w:rPr>
            </w:pPr>
            <w:r w:rsidRPr="00574FB0">
              <w:rPr>
                <w:i/>
                <w:u w:val="single"/>
                <w:lang w:eastAsia="ru-RU"/>
              </w:rPr>
              <w:t>Дата відображення в обліку вибуття цінних паперів та доходів по ним</w:t>
            </w:r>
          </w:p>
          <w:p w:rsidR="00816385" w:rsidRPr="00574FB0" w:rsidRDefault="00816385" w:rsidP="001132B0">
            <w:pPr>
              <w:pStyle w:val="af4"/>
              <w:spacing w:before="0" w:beforeAutospacing="0" w:after="0" w:afterAutospacing="0" w:line="240" w:lineRule="atLeast"/>
              <w:jc w:val="both"/>
              <w:rPr>
                <w:lang w:eastAsia="ru-RU"/>
              </w:rPr>
            </w:pPr>
            <w:r w:rsidRPr="00574FB0">
              <w:rPr>
                <w:lang w:eastAsia="ru-RU"/>
              </w:rPr>
              <w:t xml:space="preserve">Дохід по операціям з цінними паперами відображається як виручка при продажу товарів, робіт, </w:t>
            </w:r>
            <w:r w:rsidRPr="00574FB0">
              <w:rPr>
                <w:lang w:eastAsia="ru-RU"/>
              </w:rPr>
              <w:lastRenderedPageBreak/>
              <w:t xml:space="preserve">послуг у відповідності з умовами договору реалізації, якщо </w:t>
            </w:r>
            <w:r w:rsidR="005115F6">
              <w:rPr>
                <w:lang w:eastAsia="ru-RU"/>
              </w:rPr>
              <w:t>Товариство</w:t>
            </w:r>
            <w:r w:rsidRPr="00574FB0">
              <w:rPr>
                <w:lang w:eastAsia="ru-RU"/>
              </w:rPr>
              <w:t xml:space="preserve"> втрачає контроль над активом. </w:t>
            </w:r>
          </w:p>
          <w:p w:rsidR="00816385" w:rsidRPr="00574FB0" w:rsidRDefault="00816385" w:rsidP="001132B0">
            <w:pPr>
              <w:pStyle w:val="af4"/>
              <w:spacing w:before="0" w:beforeAutospacing="0" w:after="0" w:afterAutospacing="0" w:line="240" w:lineRule="atLeast"/>
              <w:jc w:val="both"/>
              <w:rPr>
                <w:lang w:eastAsia="ru-RU"/>
              </w:rPr>
            </w:pPr>
            <w:r w:rsidRPr="00574FB0">
              <w:rPr>
                <w:lang w:eastAsia="ru-RU"/>
              </w:rPr>
              <w:t>Витрати, пов’язані з придбанням та реалізацією цінних паперів, включаючи їх вартість, відносяться до прямих витрат (собівартості) пов’язаних з реалізацією товарів, робіт, послуг.</w:t>
            </w:r>
          </w:p>
          <w:p w:rsidR="00816385" w:rsidRPr="00574FB0" w:rsidRDefault="00816385" w:rsidP="001132B0">
            <w:pPr>
              <w:pStyle w:val="af4"/>
              <w:spacing w:before="0" w:beforeAutospacing="0" w:after="0" w:afterAutospacing="0" w:line="240" w:lineRule="atLeast"/>
              <w:jc w:val="both"/>
              <w:rPr>
                <w:lang w:eastAsia="ru-RU"/>
              </w:rPr>
            </w:pPr>
            <w:r w:rsidRPr="002A647C">
              <w:rPr>
                <w:lang w:eastAsia="ru-RU"/>
              </w:rPr>
              <w:t xml:space="preserve"> </w:t>
            </w:r>
            <w:r w:rsidRPr="00574FB0">
              <w:rPr>
                <w:lang w:eastAsia="ru-RU"/>
              </w:rPr>
              <w:t>Датою визнання доходів та витрат по операціям з цінними паперами є дата реалізації вказаних цінних паперів.</w:t>
            </w:r>
          </w:p>
          <w:p w:rsidR="00816385" w:rsidRPr="00C42B34" w:rsidRDefault="00816385" w:rsidP="00F361F6">
            <w:pPr>
              <w:pStyle w:val="af4"/>
              <w:spacing w:before="0" w:beforeAutospacing="0" w:after="0" w:afterAutospacing="0" w:line="240" w:lineRule="atLeast"/>
              <w:jc w:val="both"/>
              <w:rPr>
                <w:b/>
                <w:lang w:eastAsia="ru-RU"/>
              </w:rPr>
            </w:pPr>
            <w:r w:rsidRPr="00C42B34">
              <w:rPr>
                <w:b/>
                <w:lang w:eastAsia="ru-RU"/>
              </w:rPr>
              <w:t>При реалізації цінних паперів на витрати списується собівартість  цінних паперів за методом ФІФО.</w:t>
            </w:r>
          </w:p>
          <w:p w:rsidR="00816385" w:rsidRPr="00574FB0" w:rsidRDefault="00816385" w:rsidP="001132B0">
            <w:pPr>
              <w:pStyle w:val="af4"/>
              <w:spacing w:before="0" w:beforeAutospacing="0" w:after="0" w:afterAutospacing="0" w:line="240" w:lineRule="atLeast"/>
              <w:jc w:val="both"/>
              <w:rPr>
                <w:lang w:eastAsia="ru-RU"/>
              </w:rPr>
            </w:pPr>
            <w:r w:rsidRPr="00C42B34">
              <w:rPr>
                <w:b/>
                <w:lang w:eastAsia="ru-RU"/>
              </w:rPr>
              <w:t>  Дивіденди, відсотки, роялті та рента</w:t>
            </w:r>
            <w:r w:rsidRPr="00574FB0">
              <w:rPr>
                <w:lang w:eastAsia="ru-RU"/>
              </w:rPr>
              <w:t>, що підлягають отриманню за фінансовими інвестиціями, відображаються як фінансовий дохід інвестора у звіті про прибутки та збитки  крім випадків, коли такі надходження не відповідають критеріям визнання доходу, встановленим МСФЗ.</w:t>
            </w:r>
          </w:p>
          <w:p w:rsidR="00816385" w:rsidRPr="00C42B34" w:rsidRDefault="00816385" w:rsidP="00F361F6">
            <w:pPr>
              <w:pStyle w:val="af4"/>
              <w:spacing w:before="0" w:beforeAutospacing="0" w:after="0" w:afterAutospacing="0" w:line="240" w:lineRule="atLeast"/>
              <w:jc w:val="both"/>
              <w:rPr>
                <w:i/>
                <w:u w:val="single"/>
                <w:lang w:eastAsia="ru-RU"/>
              </w:rPr>
            </w:pPr>
            <w:r w:rsidRPr="00574FB0">
              <w:rPr>
                <w:lang w:eastAsia="ru-RU"/>
              </w:rPr>
              <w:t>Покупка та продаж торгових цінних паперів, поставка яких повинна відбуватися в строк, встановлений законодавством для даного ринка і покупка і продаж яких регулюються по «стандартним контрактам» відображаються на дату поставки. В інших випадках такі операції відображаються  як похідні фінансові інструменти до моменту настання першої за часом за умовами угоди дати валютування –або дати розрахунку або дати поставки.</w:t>
            </w:r>
            <w:r>
              <w:rPr>
                <w:lang w:eastAsia="ru-RU"/>
              </w:rPr>
              <w:t xml:space="preserve"> </w:t>
            </w:r>
          </w:p>
          <w:p w:rsidR="00816385" w:rsidRPr="00C42B34" w:rsidRDefault="00816385" w:rsidP="00C42B34">
            <w:pPr>
              <w:spacing w:line="240" w:lineRule="atLeast"/>
              <w:rPr>
                <w:i/>
                <w:sz w:val="24"/>
                <w:szCs w:val="24"/>
                <w:u w:val="single"/>
                <w:lang w:val="uk-UA"/>
              </w:rPr>
            </w:pPr>
            <w:r w:rsidRPr="00C42B34">
              <w:rPr>
                <w:i/>
                <w:sz w:val="24"/>
                <w:szCs w:val="24"/>
                <w:u w:val="single"/>
                <w:lang w:val="uk-UA"/>
              </w:rPr>
              <w:t>Припинення визнання цінних паперів</w:t>
            </w:r>
          </w:p>
          <w:p w:rsidR="00C42B34" w:rsidRDefault="00816385" w:rsidP="00F361F6">
            <w:pPr>
              <w:pStyle w:val="af4"/>
              <w:spacing w:before="0" w:beforeAutospacing="0" w:after="0" w:afterAutospacing="0" w:line="240" w:lineRule="atLeast"/>
              <w:jc w:val="both"/>
              <w:rPr>
                <w:lang w:eastAsia="ru-RU"/>
              </w:rPr>
            </w:pPr>
            <w:r w:rsidRPr="00574FB0">
              <w:rPr>
                <w:lang w:eastAsia="ru-RU"/>
              </w:rPr>
              <w:t xml:space="preserve">Фінансові активи припиняються визнаватися в обліку, тобто списуються з балансу, в момент втрати </w:t>
            </w:r>
            <w:r w:rsidR="005115F6">
              <w:rPr>
                <w:lang w:eastAsia="ru-RU"/>
              </w:rPr>
              <w:t>Товариство</w:t>
            </w:r>
            <w:r w:rsidRPr="00574FB0">
              <w:rPr>
                <w:lang w:eastAsia="ru-RU"/>
              </w:rPr>
              <w:t>м контролю над активом або коли фінансова інвестиція не задовольняє критеріям визнання а</w:t>
            </w:r>
            <w:r w:rsidR="000F132F">
              <w:rPr>
                <w:lang w:eastAsia="ru-RU"/>
              </w:rPr>
              <w:t>ктивом. Якщо при передачі активу</w:t>
            </w:r>
            <w:r w:rsidRPr="00574FB0">
              <w:rPr>
                <w:lang w:eastAsia="ru-RU"/>
              </w:rPr>
              <w:t>, сторона що його передає зберігає контроль,</w:t>
            </w:r>
            <w:r w:rsidR="00335D2D">
              <w:rPr>
                <w:lang w:eastAsia="ru-RU"/>
              </w:rPr>
              <w:t xml:space="preserve"> </w:t>
            </w:r>
            <w:r w:rsidRPr="00574FB0">
              <w:rPr>
                <w:lang w:eastAsia="ru-RU"/>
              </w:rPr>
              <w:t>актив</w:t>
            </w:r>
            <w:r w:rsidR="00C42B34">
              <w:rPr>
                <w:lang w:eastAsia="ru-RU"/>
              </w:rPr>
              <w:t xml:space="preserve"> </w:t>
            </w:r>
            <w:r w:rsidRPr="00574FB0">
              <w:rPr>
                <w:lang w:eastAsia="ru-RU"/>
              </w:rPr>
              <w:t>не</w:t>
            </w:r>
            <w:r w:rsidR="00C42B34">
              <w:rPr>
                <w:lang w:eastAsia="ru-RU"/>
              </w:rPr>
              <w:t xml:space="preserve"> </w:t>
            </w:r>
            <w:r w:rsidRPr="00574FB0">
              <w:rPr>
                <w:lang w:eastAsia="ru-RU"/>
              </w:rPr>
              <w:t>належить</w:t>
            </w:r>
            <w:r w:rsidR="00C42B34">
              <w:rPr>
                <w:lang w:eastAsia="ru-RU"/>
              </w:rPr>
              <w:t xml:space="preserve"> </w:t>
            </w:r>
            <w:r w:rsidRPr="00574FB0">
              <w:rPr>
                <w:lang w:eastAsia="ru-RU"/>
              </w:rPr>
              <w:t>до</w:t>
            </w:r>
            <w:r w:rsidR="00C42B34">
              <w:rPr>
                <w:lang w:eastAsia="ru-RU"/>
              </w:rPr>
              <w:t xml:space="preserve"> </w:t>
            </w:r>
            <w:r w:rsidRPr="00574FB0">
              <w:rPr>
                <w:lang w:eastAsia="ru-RU"/>
              </w:rPr>
              <w:t>списання.</w:t>
            </w:r>
          </w:p>
          <w:p w:rsidR="00816385" w:rsidRPr="00574FB0" w:rsidRDefault="00C42B34" w:rsidP="00F361F6">
            <w:pPr>
              <w:pStyle w:val="af4"/>
              <w:spacing w:before="0" w:beforeAutospacing="0" w:after="0" w:afterAutospacing="0" w:line="240" w:lineRule="atLeast"/>
              <w:jc w:val="both"/>
              <w:rPr>
                <w:lang w:eastAsia="ru-RU"/>
              </w:rPr>
            </w:pPr>
            <w:r>
              <w:rPr>
                <w:lang w:eastAsia="ru-RU"/>
              </w:rPr>
              <w:t>Сп</w:t>
            </w:r>
            <w:r w:rsidR="00816385" w:rsidRPr="00574FB0">
              <w:rPr>
                <w:lang w:eastAsia="ru-RU"/>
              </w:rPr>
              <w:t>исання фінансової інвестиції відбувається при:</w:t>
            </w:r>
          </w:p>
          <w:p w:rsidR="00816385" w:rsidRPr="00574FB0" w:rsidRDefault="00816385" w:rsidP="00F361F6">
            <w:pPr>
              <w:pStyle w:val="af4"/>
              <w:spacing w:before="0" w:beforeAutospacing="0" w:after="0" w:afterAutospacing="0" w:line="240" w:lineRule="atLeast"/>
              <w:jc w:val="both"/>
              <w:rPr>
                <w:lang w:eastAsia="ru-RU"/>
              </w:rPr>
            </w:pPr>
            <w:r w:rsidRPr="00574FB0">
              <w:rPr>
                <w:lang w:eastAsia="ru-RU"/>
              </w:rPr>
              <w:t>-продажу, за умови переходу покупцеві прав, пов’язаних з фінансовими інвестиціями (прав на його продаж, на отримання доходів)</w:t>
            </w:r>
          </w:p>
          <w:p w:rsidR="00816385" w:rsidRPr="00574FB0" w:rsidRDefault="00816385" w:rsidP="00F361F6">
            <w:pPr>
              <w:pStyle w:val="af4"/>
              <w:spacing w:before="0" w:beforeAutospacing="0" w:after="0" w:afterAutospacing="0" w:line="240" w:lineRule="atLeast"/>
              <w:jc w:val="both"/>
              <w:rPr>
                <w:lang w:eastAsia="ru-RU"/>
              </w:rPr>
            </w:pPr>
            <w:r w:rsidRPr="00574FB0">
              <w:rPr>
                <w:lang w:eastAsia="ru-RU"/>
              </w:rPr>
              <w:t>-безкоштовній передачі</w:t>
            </w:r>
          </w:p>
          <w:p w:rsidR="00816385" w:rsidRPr="00574FB0" w:rsidRDefault="00816385" w:rsidP="00F361F6">
            <w:pPr>
              <w:pStyle w:val="af4"/>
              <w:spacing w:before="0" w:beforeAutospacing="0" w:after="0" w:afterAutospacing="0" w:line="240" w:lineRule="atLeast"/>
              <w:jc w:val="both"/>
              <w:rPr>
                <w:lang w:eastAsia="ru-RU"/>
              </w:rPr>
            </w:pPr>
            <w:r w:rsidRPr="00574FB0">
              <w:rPr>
                <w:lang w:eastAsia="ru-RU"/>
              </w:rPr>
              <w:t>-погашення, шляхом спла</w:t>
            </w:r>
            <w:r w:rsidR="000F132F">
              <w:rPr>
                <w:lang w:eastAsia="ru-RU"/>
              </w:rPr>
              <w:t>ти боржником основної суми боргу</w:t>
            </w:r>
            <w:r w:rsidRPr="00574FB0">
              <w:rPr>
                <w:lang w:eastAsia="ru-RU"/>
              </w:rPr>
              <w:t xml:space="preserve"> та процентів за зобов’язанням</w:t>
            </w:r>
          </w:p>
          <w:p w:rsidR="00816385" w:rsidRPr="00574FB0" w:rsidRDefault="00816385" w:rsidP="00F361F6">
            <w:pPr>
              <w:pStyle w:val="af4"/>
              <w:spacing w:before="0" w:beforeAutospacing="0" w:after="0" w:afterAutospacing="0" w:line="240" w:lineRule="atLeast"/>
              <w:jc w:val="both"/>
              <w:rPr>
                <w:lang w:eastAsia="ru-RU"/>
              </w:rPr>
            </w:pPr>
            <w:r w:rsidRPr="00574FB0">
              <w:rPr>
                <w:lang w:eastAsia="ru-RU"/>
              </w:rPr>
              <w:t>-внесення в статутний капітал іншого підприємства</w:t>
            </w:r>
          </w:p>
          <w:p w:rsidR="00816385" w:rsidRPr="00C42B34" w:rsidRDefault="00816385" w:rsidP="001132B0">
            <w:pPr>
              <w:spacing w:line="240" w:lineRule="atLeast"/>
              <w:jc w:val="both"/>
              <w:rPr>
                <w:i/>
                <w:sz w:val="24"/>
                <w:szCs w:val="24"/>
                <w:u w:val="single"/>
                <w:lang w:val="uk-UA"/>
              </w:rPr>
            </w:pPr>
            <w:r w:rsidRPr="00C42B34">
              <w:rPr>
                <w:i/>
                <w:sz w:val="24"/>
                <w:szCs w:val="24"/>
                <w:u w:val="single"/>
                <w:lang w:val="uk-UA"/>
              </w:rPr>
              <w:t>Списання цінних паперів, обіг яких зупинено або обмежено</w:t>
            </w:r>
          </w:p>
          <w:p w:rsidR="000667CC" w:rsidRDefault="00816385" w:rsidP="000667CC">
            <w:pPr>
              <w:pStyle w:val="af4"/>
              <w:pBdr>
                <w:bottom w:val="single" w:sz="12" w:space="6" w:color="747783"/>
              </w:pBdr>
              <w:spacing w:before="0" w:beforeAutospacing="0" w:after="0" w:afterAutospacing="0" w:line="240" w:lineRule="atLeast"/>
              <w:jc w:val="both"/>
              <w:rPr>
                <w:lang w:eastAsia="ru-RU"/>
              </w:rPr>
            </w:pPr>
            <w:r w:rsidRPr="00574FB0">
              <w:rPr>
                <w:lang w:eastAsia="ru-RU"/>
              </w:rPr>
              <w:t>Цінні папери, обіг яких зупинено або обмежено, признаються активом, який перестав відповідати критеріям визнання активів (стає неможливим вчинення правочинів з такими цінними паперами, а зобов’язання емітента не скасовуються).</w:t>
            </w:r>
            <w:r w:rsidR="00C42B34">
              <w:rPr>
                <w:lang w:eastAsia="ru-RU"/>
              </w:rPr>
              <w:t xml:space="preserve"> </w:t>
            </w:r>
            <w:r w:rsidRPr="00574FB0">
              <w:rPr>
                <w:lang w:eastAsia="ru-RU"/>
              </w:rPr>
              <w:t xml:space="preserve">Відповідно до визначення поняття активу, активи – ресурси, контрольовані </w:t>
            </w:r>
            <w:r w:rsidR="005115F6">
              <w:rPr>
                <w:lang w:eastAsia="ru-RU"/>
              </w:rPr>
              <w:t>Товариство</w:t>
            </w:r>
            <w:r w:rsidRPr="00574FB0">
              <w:rPr>
                <w:lang w:eastAsia="ru-RU"/>
              </w:rPr>
              <w:t>м в результаті минулих подій, використання яких, як очікується, приведе до отримання економічних вигід у майбутньому.</w:t>
            </w:r>
            <w:r w:rsidR="00C42B34">
              <w:rPr>
                <w:lang w:eastAsia="ru-RU"/>
              </w:rPr>
              <w:t xml:space="preserve"> </w:t>
            </w:r>
            <w:r w:rsidRPr="00574FB0">
              <w:rPr>
                <w:lang w:eastAsia="ru-RU"/>
              </w:rPr>
              <w:t>Виходячи з визначення активу, законодавством встановлюються їхні основні ознаки (критерії визнання):</w:t>
            </w:r>
          </w:p>
          <w:p w:rsidR="000667CC" w:rsidRDefault="00816385" w:rsidP="000667CC">
            <w:pPr>
              <w:pStyle w:val="af4"/>
              <w:pBdr>
                <w:bottom w:val="single" w:sz="12" w:space="6" w:color="747783"/>
              </w:pBdr>
              <w:spacing w:before="0" w:beforeAutospacing="0" w:after="0" w:afterAutospacing="0" w:line="240" w:lineRule="atLeast"/>
              <w:jc w:val="both"/>
              <w:rPr>
                <w:lang w:eastAsia="ru-RU"/>
              </w:rPr>
            </w:pPr>
            <w:r w:rsidRPr="00574FB0">
              <w:rPr>
                <w:lang w:eastAsia="ru-RU"/>
              </w:rPr>
              <w:t xml:space="preserve">1. Контрольованість </w:t>
            </w:r>
            <w:r w:rsidR="005115F6">
              <w:rPr>
                <w:lang w:eastAsia="ru-RU"/>
              </w:rPr>
              <w:t>Товариство</w:t>
            </w:r>
            <w:r w:rsidRPr="00574FB0">
              <w:rPr>
                <w:lang w:eastAsia="ru-RU"/>
              </w:rPr>
              <w:t>м таких ресурсів.</w:t>
            </w:r>
          </w:p>
          <w:p w:rsidR="000667CC" w:rsidRDefault="00816385" w:rsidP="000667CC">
            <w:pPr>
              <w:pStyle w:val="af4"/>
              <w:pBdr>
                <w:bottom w:val="single" w:sz="12" w:space="6" w:color="747783"/>
              </w:pBdr>
              <w:spacing w:before="0" w:beforeAutospacing="0" w:after="0" w:afterAutospacing="0" w:line="240" w:lineRule="atLeast"/>
              <w:jc w:val="both"/>
              <w:rPr>
                <w:lang w:eastAsia="ru-RU"/>
              </w:rPr>
            </w:pPr>
            <w:r w:rsidRPr="00574FB0">
              <w:rPr>
                <w:lang w:eastAsia="ru-RU"/>
              </w:rPr>
              <w:t>2. Очікуваність отримання від ресурсів економічних вигід у майбутньому.</w:t>
            </w:r>
          </w:p>
          <w:p w:rsidR="004642EB" w:rsidRDefault="00816385" w:rsidP="004642EB">
            <w:pPr>
              <w:pStyle w:val="af4"/>
              <w:pBdr>
                <w:bottom w:val="single" w:sz="12" w:space="6" w:color="747783"/>
              </w:pBdr>
              <w:spacing w:before="0" w:beforeAutospacing="0" w:after="0" w:afterAutospacing="0" w:line="240" w:lineRule="atLeast"/>
              <w:jc w:val="both"/>
            </w:pPr>
            <w:r w:rsidRPr="00574FB0">
              <w:rPr>
                <w:lang w:eastAsia="ru-RU"/>
              </w:rPr>
              <w:t>Зазначені критерії визнання повинні дотримуватись одночасно.</w:t>
            </w:r>
            <w:r w:rsidR="000667CC">
              <w:rPr>
                <w:lang w:eastAsia="ru-RU"/>
              </w:rPr>
              <w:t xml:space="preserve"> </w:t>
            </w:r>
            <w:r w:rsidRPr="00574FB0">
              <w:rPr>
                <w:lang w:eastAsia="ru-RU"/>
              </w:rPr>
              <w:t>З цінними паперами, обіг яких зупинено або обмежено, неможливе вчинення правочинів, тобто їх неможливо продати, обміняти та розподілити. Якщо при цьому також не очікується отримання дивідендів або процентів від емітента або компанія-емітент цінних паперів є збитковою, це по суті означає</w:t>
            </w:r>
            <w:r w:rsidRPr="002D0019">
              <w:rPr>
                <w:rFonts w:ascii="Verdana" w:hAnsi="Verdana" w:cs="Tahoma"/>
                <w:sz w:val="20"/>
                <w:szCs w:val="20"/>
                <w:lang w:eastAsia="ru-RU"/>
              </w:rPr>
              <w:t xml:space="preserve"> </w:t>
            </w:r>
            <w:r w:rsidRPr="000667CC">
              <w:rPr>
                <w:b/>
                <w:lang w:eastAsia="ru-RU"/>
              </w:rPr>
              <w:t>неможливість отриманн</w:t>
            </w:r>
            <w:r w:rsidR="00F642D8">
              <w:rPr>
                <w:b/>
                <w:lang w:eastAsia="ru-RU"/>
              </w:rPr>
              <w:t>я економічних вигі</w:t>
            </w:r>
            <w:r w:rsidRPr="000667CC">
              <w:rPr>
                <w:b/>
                <w:lang w:eastAsia="ru-RU"/>
              </w:rPr>
              <w:t>д від таких цінних паперів і, відповідно, відсутність підстав для визнання їх активом.</w:t>
            </w:r>
            <w:r w:rsidRPr="002D0019">
              <w:rPr>
                <w:rFonts w:ascii="Verdana" w:hAnsi="Verdana" w:cs="Tahoma"/>
                <w:sz w:val="20"/>
                <w:szCs w:val="20"/>
                <w:lang w:eastAsia="ru-RU"/>
              </w:rPr>
              <w:t xml:space="preserve"> </w:t>
            </w:r>
            <w:r w:rsidRPr="00574FB0">
              <w:rPr>
                <w:lang w:eastAsia="ru-RU"/>
              </w:rPr>
              <w:t>Тобто відсутній потенціал, який може сприяти надходженню (прямо або опосередковано) грошових потоків і їх еквівалентів до суб’єкта господарювання.</w:t>
            </w:r>
            <w:r w:rsidRPr="004908E4">
              <w:t xml:space="preserve">     </w:t>
            </w:r>
          </w:p>
          <w:p w:rsidR="004642EB" w:rsidRDefault="00816385" w:rsidP="004642EB">
            <w:pPr>
              <w:pStyle w:val="af4"/>
              <w:pBdr>
                <w:bottom w:val="single" w:sz="12" w:space="6" w:color="747783"/>
              </w:pBdr>
              <w:spacing w:before="0" w:beforeAutospacing="0" w:after="0" w:afterAutospacing="0" w:line="240" w:lineRule="atLeast"/>
              <w:jc w:val="both"/>
              <w:rPr>
                <w:i/>
                <w:u w:val="single"/>
                <w:lang w:eastAsia="ru-RU"/>
              </w:rPr>
            </w:pPr>
            <w:r w:rsidRPr="00574FB0">
              <w:rPr>
                <w:i/>
                <w:u w:val="single"/>
                <w:lang w:eastAsia="ru-RU"/>
              </w:rPr>
              <w:t>РЕПО операції</w:t>
            </w:r>
          </w:p>
          <w:p w:rsidR="004642EB" w:rsidRDefault="00816385" w:rsidP="004642EB">
            <w:pPr>
              <w:pStyle w:val="af4"/>
              <w:pBdr>
                <w:bottom w:val="single" w:sz="12" w:space="6" w:color="747783"/>
              </w:pBdr>
              <w:spacing w:before="0" w:beforeAutospacing="0" w:after="0" w:afterAutospacing="0" w:line="240" w:lineRule="atLeast"/>
              <w:jc w:val="both"/>
            </w:pPr>
            <w:r w:rsidRPr="00574FB0">
              <w:t xml:space="preserve">Дата відображення в обліку вибуття цінних паперів за МСФЗ </w:t>
            </w:r>
            <w:r w:rsidR="005115F6">
              <w:t>Товариство</w:t>
            </w:r>
            <w:r w:rsidR="000667CC">
              <w:t>м допускається з того моме</w:t>
            </w:r>
            <w:r w:rsidRPr="00574FB0">
              <w:t>н</w:t>
            </w:r>
            <w:r w:rsidR="000667CC">
              <w:t>т</w:t>
            </w:r>
            <w:r w:rsidRPr="00574FB0">
              <w:t xml:space="preserve">у, коли </w:t>
            </w:r>
            <w:r w:rsidR="005115F6">
              <w:t>Товариство</w:t>
            </w:r>
            <w:r w:rsidRPr="00574FB0">
              <w:t xml:space="preserve"> втрачає контроль над цінним папером. З цього принципу  підхід до обліку операцій  РЕПО відрізняється від принципу, прийнятого в стандартах обліку. При продажу цінних паперів на умовах їх зворотнього викупу (РЕПО), відповідний портфель цінних паперів не вибуває із портфеля торгових цінних паперів </w:t>
            </w:r>
            <w:r w:rsidR="005115F6">
              <w:t>Товариств</w:t>
            </w:r>
            <w:r w:rsidRPr="00574FB0">
              <w:t>а, так як контроль над ним не втрачається та ризик його знецінення  все ще належить  продавцю. Причина того – загальний економічний зміст цієї операції – фінансування під заставу,</w:t>
            </w:r>
            <w:r w:rsidR="002309D6">
              <w:t xml:space="preserve"> </w:t>
            </w:r>
            <w:r w:rsidRPr="00574FB0">
              <w:t xml:space="preserve">такі операції по тим чи іншим відзнакам   підпадають під   обмеження згідно з МСФЗ 39,  що стосуються списання активів з балансу. Основне правило при вирішенні питання про метод обліку РЕПО операцій – послідовна перевірка угоди на відповідність критеріям, визначеним в МСФЗ 39. </w:t>
            </w:r>
            <w:r w:rsidRPr="00574FB0">
              <w:br/>
              <w:t xml:space="preserve">Прихід (зарахування)  грошових коштів  по договору РЕПО  відображаються як отримані </w:t>
            </w:r>
            <w:r w:rsidRPr="00574FB0">
              <w:lastRenderedPageBreak/>
              <w:t>кредитні кошти, а зворотній викуп пакету цінних паперів – як погашення кредитної операції. Договори продажу та зворотного придбання цінних паперів (дог</w:t>
            </w:r>
            <w:r w:rsidR="0063284B">
              <w:t>овори РЕПО</w:t>
            </w:r>
            <w:r w:rsidRPr="00574FB0">
              <w:t xml:space="preserve">) відображаються у звітності як забезпечені операції фінансування. Цінні папери, </w:t>
            </w:r>
            <w:r w:rsidR="0063284B">
              <w:t>реалізовані за договорами РЕПО</w:t>
            </w:r>
            <w:r w:rsidRPr="00574FB0">
              <w:t>, продовжують відображатись у звіті про фінансовий стан та переводяться до категорії цінних паперів, наданих як застава за договора</w:t>
            </w:r>
            <w:r w:rsidR="0063284B">
              <w:t>ми РЕПО</w:t>
            </w:r>
            <w:r w:rsidRPr="00574FB0">
              <w:t>, у випадку наявності у контрагента права на продаж або повторну заставу таких цінних паперів, що випливає з умов контракту або загальноприйнятої практики. Придбання цінних паперів за договорами зворо</w:t>
            </w:r>
            <w:r w:rsidR="0063284B">
              <w:t>тного продажу (зворотного РЕПО</w:t>
            </w:r>
            <w:r w:rsidRPr="00574FB0">
              <w:t>) відображається у складі кредитів . Різниця між ціною продажу і ціною зворотного придбання розглядається</w:t>
            </w:r>
            <w:r w:rsidRPr="006D2EF6">
              <w:rPr>
                <w:rFonts w:ascii="Verdana" w:hAnsi="Verdana" w:cs="Tahoma"/>
                <w:sz w:val="20"/>
                <w:szCs w:val="20"/>
              </w:rPr>
              <w:t xml:space="preserve"> </w:t>
            </w:r>
            <w:r w:rsidRPr="00925524">
              <w:rPr>
                <w:rFonts w:ascii="Verdana" w:hAnsi="Verdana" w:cs="Tahoma"/>
                <w:sz w:val="20"/>
                <w:szCs w:val="20"/>
              </w:rPr>
              <w:t>як про</w:t>
            </w:r>
            <w:r w:rsidRPr="00925524">
              <w:t>центи</w:t>
            </w:r>
            <w:r w:rsidRPr="00574FB0">
              <w:t xml:space="preserve"> і нараховується прот</w:t>
            </w:r>
            <w:r w:rsidR="0063284B">
              <w:t>ягом строку дії договорів РЕПО</w:t>
            </w:r>
            <w:r w:rsidRPr="00574FB0">
              <w:t xml:space="preserve"> за методом ефективного відсотка або</w:t>
            </w:r>
            <w:r w:rsidRPr="006D2EF6">
              <w:rPr>
                <w:rFonts w:ascii="Verdana" w:hAnsi="Verdana" w:cs="Tahoma"/>
                <w:sz w:val="20"/>
                <w:szCs w:val="20"/>
              </w:rPr>
              <w:t xml:space="preserve"> </w:t>
            </w:r>
            <w:r w:rsidRPr="00966686">
              <w:rPr>
                <w:rFonts w:ascii="Verdana" w:hAnsi="Verdana" w:cs="Tahoma"/>
                <w:i/>
                <w:sz w:val="20"/>
                <w:szCs w:val="20"/>
              </w:rPr>
              <w:t xml:space="preserve">розраховується  при закритті РЕПО </w:t>
            </w:r>
            <w:r w:rsidRPr="00574FB0">
              <w:t xml:space="preserve">операцій в залежності від умов договору. </w:t>
            </w:r>
          </w:p>
          <w:p w:rsidR="00816385" w:rsidRPr="00574FB0" w:rsidRDefault="00816385" w:rsidP="004642EB">
            <w:pPr>
              <w:pStyle w:val="af4"/>
              <w:pBdr>
                <w:bottom w:val="single" w:sz="12" w:space="6" w:color="747783"/>
              </w:pBdr>
              <w:spacing w:before="0" w:beforeAutospacing="0" w:after="0" w:afterAutospacing="0" w:line="240" w:lineRule="atLeast"/>
              <w:jc w:val="both"/>
            </w:pPr>
            <w:r w:rsidRPr="00574FB0">
              <w:t>Цінні папери, передані на умовах позики контрагентам, продовжують відображатись у фінансовій звітності.  Цінні папери, отримані в якості займ</w:t>
            </w:r>
            <w:r w:rsidR="00F642D8">
              <w:t>у</w:t>
            </w:r>
            <w:r w:rsidRPr="00574FB0">
              <w:t>, не відображаються в фінансовій звітності. Цінні папери, залучені на умовах позики, визнаються тільки при реалізації третім особам і відображаються у прибутку або збитку як результат від операцій з торговими цінними паперами. Зобов’язання щодо їх повернення відображається за справедливою вартістю в складі зобов’язань за торговими операціями. В примітка до фінансової звітності необхідно додатково розкривати інформацію про те, що цінні папери, що находяться на балансі, знаходяться в  операціях РЕПО (зворотнього викупу). В фінансовій звітності в якості кредиту клієнтам належать відображенню виплачені грошові кошти та враховуються аналогічно вимогам, що пред’являються до обліку кредитів.</w:t>
            </w:r>
          </w:p>
          <w:p w:rsidR="00816385" w:rsidRPr="00816385" w:rsidRDefault="00816385" w:rsidP="001132B0">
            <w:pPr>
              <w:spacing w:line="240" w:lineRule="atLeast"/>
              <w:rPr>
                <w:rFonts w:ascii="Verdana" w:hAnsi="Verdana" w:cs="Tahoma"/>
                <w:lang w:val="uk-UA"/>
              </w:rPr>
            </w:pPr>
          </w:p>
        </w:tc>
        <w:tc>
          <w:tcPr>
            <w:tcW w:w="163" w:type="pct"/>
            <w:vAlign w:val="center"/>
            <w:hideMark/>
          </w:tcPr>
          <w:p w:rsidR="00816385" w:rsidRPr="00BC1BEE" w:rsidRDefault="00816385" w:rsidP="001132B0">
            <w:pPr>
              <w:spacing w:line="240" w:lineRule="atLeast"/>
              <w:jc w:val="both"/>
              <w:rPr>
                <w:rFonts w:ascii="Verdana" w:hAnsi="Verdana" w:cs="Tahoma"/>
                <w:lang w:val="uk-UA"/>
              </w:rPr>
            </w:pPr>
            <w:r w:rsidRPr="00BC1BEE">
              <w:rPr>
                <w:rFonts w:ascii="Verdana" w:hAnsi="Verdana" w:cs="Tahoma"/>
                <w:lang w:val="uk-UA"/>
              </w:rPr>
              <w:lastRenderedPageBreak/>
              <w:t> </w:t>
            </w:r>
          </w:p>
        </w:tc>
      </w:tr>
    </w:tbl>
    <w:p w:rsidR="00E02150" w:rsidRPr="00F361F6" w:rsidRDefault="00E02150" w:rsidP="0077146B">
      <w:pPr>
        <w:pStyle w:val="a9"/>
        <w:outlineLvl w:val="1"/>
        <w:rPr>
          <w:b/>
          <w:sz w:val="24"/>
          <w:szCs w:val="24"/>
          <w:lang w:val="uk-UA"/>
        </w:rPr>
      </w:pPr>
      <w:bookmarkStart w:id="18" w:name="_Toc442793256"/>
      <w:r w:rsidRPr="00F361F6">
        <w:rPr>
          <w:b/>
          <w:sz w:val="24"/>
          <w:szCs w:val="24"/>
          <w:lang w:val="uk-UA"/>
        </w:rPr>
        <w:lastRenderedPageBreak/>
        <w:t>МСБО 16 «Основні засоби»</w:t>
      </w:r>
      <w:bookmarkEnd w:id="18"/>
    </w:p>
    <w:p w:rsidR="002E7874" w:rsidRPr="003C5246" w:rsidRDefault="002E7874" w:rsidP="00E02150">
      <w:pPr>
        <w:pStyle w:val="23"/>
        <w:tabs>
          <w:tab w:val="left" w:pos="993"/>
        </w:tabs>
        <w:spacing w:after="0" w:line="240" w:lineRule="auto"/>
        <w:ind w:left="0"/>
        <w:jc w:val="both"/>
        <w:rPr>
          <w:sz w:val="24"/>
          <w:szCs w:val="24"/>
          <w:lang w:val="uk-UA"/>
        </w:rPr>
      </w:pPr>
      <w:r w:rsidRPr="003C5246">
        <w:rPr>
          <w:b/>
          <w:sz w:val="24"/>
          <w:szCs w:val="24"/>
          <w:lang w:val="uk-UA"/>
        </w:rPr>
        <w:t>Основні засоби</w:t>
      </w:r>
      <w:r w:rsidRPr="003C5246">
        <w:rPr>
          <w:sz w:val="24"/>
          <w:szCs w:val="24"/>
          <w:lang w:val="uk-UA"/>
        </w:rPr>
        <w:t xml:space="preserve"> в цілому в</w:t>
      </w:r>
      <w:r w:rsidR="002278AE" w:rsidRPr="003C5246">
        <w:rPr>
          <w:sz w:val="24"/>
          <w:szCs w:val="24"/>
          <w:lang w:val="uk-UA"/>
        </w:rPr>
        <w:t xml:space="preserve">ідображені за первісною (історичною)  вартістю </w:t>
      </w:r>
      <w:r w:rsidRPr="003C5246">
        <w:rPr>
          <w:sz w:val="24"/>
          <w:szCs w:val="24"/>
          <w:lang w:val="uk-UA"/>
        </w:rPr>
        <w:t xml:space="preserve"> за вирах</w:t>
      </w:r>
      <w:r w:rsidR="002278AE" w:rsidRPr="003C5246">
        <w:rPr>
          <w:sz w:val="24"/>
          <w:szCs w:val="24"/>
          <w:lang w:val="uk-UA"/>
        </w:rPr>
        <w:t xml:space="preserve">уванням накопиченої амортизації та накопичених збитків від знецінення в разі їх наявності. </w:t>
      </w:r>
      <w:r w:rsidRPr="003C5246">
        <w:rPr>
          <w:sz w:val="24"/>
          <w:szCs w:val="24"/>
          <w:lang w:val="uk-UA"/>
        </w:rPr>
        <w:t xml:space="preserve">Основні засоби обліковуються та відображаються у фінансовій звітності </w:t>
      </w:r>
      <w:r w:rsidR="005115F6">
        <w:rPr>
          <w:sz w:val="24"/>
          <w:szCs w:val="24"/>
          <w:lang w:val="uk-UA"/>
        </w:rPr>
        <w:t>Товариств</w:t>
      </w:r>
      <w:r w:rsidRPr="003C5246">
        <w:rPr>
          <w:sz w:val="24"/>
          <w:szCs w:val="24"/>
          <w:lang w:val="uk-UA"/>
        </w:rPr>
        <w:t xml:space="preserve">а у відповідності з МСБО 16. Основними засобами </w:t>
      </w:r>
      <w:r w:rsidR="005115F6">
        <w:rPr>
          <w:sz w:val="24"/>
          <w:szCs w:val="24"/>
          <w:lang w:val="uk-UA"/>
        </w:rPr>
        <w:t>Товариств</w:t>
      </w:r>
      <w:r w:rsidRPr="003C5246">
        <w:rPr>
          <w:sz w:val="24"/>
          <w:szCs w:val="24"/>
          <w:lang w:val="uk-UA"/>
        </w:rPr>
        <w:t xml:space="preserve">а  є матеріальні активи, очікуваний строк використання яких більше 1 року. </w:t>
      </w:r>
      <w:r w:rsidRPr="00E5087D">
        <w:rPr>
          <w:sz w:val="24"/>
          <w:szCs w:val="24"/>
          <w:u w:val="single"/>
          <w:lang w:val="uk-UA"/>
        </w:rPr>
        <w:t xml:space="preserve">Первісна вартість </w:t>
      </w:r>
      <w:r w:rsidRPr="003C5246">
        <w:rPr>
          <w:sz w:val="24"/>
          <w:szCs w:val="24"/>
          <w:lang w:val="uk-UA"/>
        </w:rPr>
        <w:t>основних  засобів включає ціну придбання</w:t>
      </w:r>
      <w:r w:rsidR="005E6C98" w:rsidRPr="003C5246">
        <w:rPr>
          <w:sz w:val="24"/>
          <w:szCs w:val="24"/>
          <w:lang w:val="uk-UA"/>
        </w:rPr>
        <w:t>, н</w:t>
      </w:r>
      <w:r w:rsidRPr="003C5246">
        <w:rPr>
          <w:sz w:val="24"/>
          <w:szCs w:val="24"/>
          <w:lang w:val="uk-UA"/>
        </w:rPr>
        <w:t>епрямі податки</w:t>
      </w:r>
      <w:r w:rsidR="002278AE" w:rsidRPr="003C5246">
        <w:rPr>
          <w:sz w:val="24"/>
          <w:szCs w:val="24"/>
          <w:lang w:val="uk-UA"/>
        </w:rPr>
        <w:t>, імпортні мита</w:t>
      </w:r>
      <w:r w:rsidRPr="003C5246">
        <w:rPr>
          <w:sz w:val="24"/>
          <w:szCs w:val="24"/>
          <w:lang w:val="uk-UA"/>
        </w:rPr>
        <w:t>, які пов’язані з придбанням основних засобів і не підлягають відшкодуванню, витрати на установку та налагодження основних засобів</w:t>
      </w:r>
      <w:r w:rsidR="002278AE" w:rsidRPr="003C5246">
        <w:rPr>
          <w:sz w:val="24"/>
          <w:szCs w:val="24"/>
          <w:lang w:val="uk-UA"/>
        </w:rPr>
        <w:t>, доставку</w:t>
      </w:r>
      <w:r w:rsidRPr="003C5246">
        <w:rPr>
          <w:sz w:val="24"/>
          <w:szCs w:val="24"/>
          <w:lang w:val="uk-UA"/>
        </w:rPr>
        <w:t>, а також інші витрати, безпосередньо пов’язані з доведенням основних  засобів до стану, у якому вони придатні до вик</w:t>
      </w:r>
      <w:r w:rsidR="002278AE" w:rsidRPr="003C5246">
        <w:rPr>
          <w:sz w:val="24"/>
          <w:szCs w:val="24"/>
          <w:lang w:val="uk-UA"/>
        </w:rPr>
        <w:t xml:space="preserve">ористання із запланованою метою. Первісна оцінка витрат з демонтажу і  вивозу основного засобу і відновлення зайнятої території – ці зобов’язання оцінюються </w:t>
      </w:r>
      <w:r w:rsidR="005115F6">
        <w:rPr>
          <w:sz w:val="24"/>
          <w:szCs w:val="24"/>
          <w:lang w:val="uk-UA"/>
        </w:rPr>
        <w:t>Товариство</w:t>
      </w:r>
      <w:r w:rsidR="002278AE" w:rsidRPr="003C5246">
        <w:rPr>
          <w:sz w:val="24"/>
          <w:szCs w:val="24"/>
          <w:lang w:val="uk-UA"/>
        </w:rPr>
        <w:t>м в рамках придбання активу або як результат діяльності протягом певного періоду часу.</w:t>
      </w:r>
    </w:p>
    <w:p w:rsidR="00673955" w:rsidRPr="003C5246" w:rsidRDefault="00673955" w:rsidP="00673955">
      <w:pPr>
        <w:ind w:firstLine="709"/>
        <w:jc w:val="both"/>
        <w:rPr>
          <w:sz w:val="24"/>
          <w:szCs w:val="24"/>
          <w:lang w:val="uk-UA"/>
        </w:rPr>
      </w:pPr>
      <w:r w:rsidRPr="003C5246">
        <w:rPr>
          <w:sz w:val="24"/>
          <w:szCs w:val="24"/>
          <w:lang w:val="uk-UA"/>
        </w:rPr>
        <w:t>Вартість заміни тих компонентів основних засобів, які визнаються окремо, капіталізується, а балансова вартість замінених компонентів списується. Інші подальші витрати капіталізуються тільки в тих випадках, коли вони призводять до збільшення майбутніх економічних виг</w:t>
      </w:r>
      <w:r w:rsidR="00F642D8">
        <w:rPr>
          <w:sz w:val="24"/>
          <w:szCs w:val="24"/>
          <w:lang w:val="uk-UA"/>
        </w:rPr>
        <w:t>і</w:t>
      </w:r>
      <w:r w:rsidRPr="003C5246">
        <w:rPr>
          <w:sz w:val="24"/>
          <w:szCs w:val="24"/>
          <w:lang w:val="uk-UA"/>
        </w:rPr>
        <w:t>д від основного засобу. Всі інші витрати визнаються у звіті про фінансові результати у складі витрат у тому періоді, в якому вони понесені. Припинення визнання основних засобів відбувається після їх вибуття або в тих випадках, коли подальше використання активу, як очікується, не принесе економічних виг</w:t>
      </w:r>
      <w:r w:rsidR="00F642D8">
        <w:rPr>
          <w:sz w:val="24"/>
          <w:szCs w:val="24"/>
          <w:lang w:val="uk-UA"/>
        </w:rPr>
        <w:t>і</w:t>
      </w:r>
      <w:r w:rsidRPr="003C5246">
        <w:rPr>
          <w:sz w:val="24"/>
          <w:szCs w:val="24"/>
          <w:lang w:val="uk-UA"/>
        </w:rPr>
        <w:t>д. Прибуток і збитки від вибуття активів визначаються шляхом порівняння отриманих коштів та балансовою вартістю цих активів і визнаються у звіті про фінансові результати.</w:t>
      </w:r>
    </w:p>
    <w:p w:rsidR="00673955" w:rsidRPr="003C5246" w:rsidRDefault="00673955" w:rsidP="00673955">
      <w:pPr>
        <w:ind w:firstLine="708"/>
        <w:jc w:val="both"/>
        <w:rPr>
          <w:sz w:val="24"/>
          <w:szCs w:val="24"/>
          <w:lang w:val="uk-UA"/>
        </w:rPr>
      </w:pPr>
      <w:r w:rsidRPr="003C5246">
        <w:rPr>
          <w:sz w:val="24"/>
          <w:szCs w:val="24"/>
          <w:lang w:val="uk-UA"/>
        </w:rPr>
        <w:t xml:space="preserve">Основні засоби </w:t>
      </w:r>
      <w:r w:rsidR="005115F6">
        <w:rPr>
          <w:sz w:val="24"/>
          <w:szCs w:val="24"/>
          <w:lang w:val="uk-UA"/>
        </w:rPr>
        <w:t>Товариств</w:t>
      </w:r>
      <w:r w:rsidRPr="003C5246">
        <w:rPr>
          <w:sz w:val="24"/>
          <w:szCs w:val="24"/>
          <w:lang w:val="uk-UA"/>
        </w:rPr>
        <w:t>а класифікують за такими групами</w:t>
      </w:r>
      <w:r w:rsidR="00A726BD">
        <w:rPr>
          <w:sz w:val="24"/>
          <w:szCs w:val="24"/>
          <w:lang w:val="uk-UA"/>
        </w:rPr>
        <w:t xml:space="preserve"> ( класами)</w:t>
      </w:r>
      <w:r w:rsidRPr="003C5246">
        <w:rPr>
          <w:sz w:val="24"/>
          <w:szCs w:val="24"/>
          <w:lang w:val="uk-UA"/>
        </w:rPr>
        <w:t>:</w:t>
      </w:r>
    </w:p>
    <w:p w:rsidR="00673955" w:rsidRPr="00200997" w:rsidRDefault="00673955" w:rsidP="00673955">
      <w:pPr>
        <w:ind w:firstLine="708"/>
        <w:jc w:val="both"/>
        <w:rPr>
          <w:sz w:val="24"/>
          <w:szCs w:val="24"/>
          <w:lang w:val="uk-UA"/>
        </w:rPr>
      </w:pPr>
      <w:r w:rsidRPr="003C5246">
        <w:rPr>
          <w:b/>
          <w:sz w:val="24"/>
          <w:szCs w:val="24"/>
          <w:lang w:val="uk-UA"/>
        </w:rPr>
        <w:t>група 4</w:t>
      </w:r>
      <w:r w:rsidRPr="003C5246">
        <w:rPr>
          <w:sz w:val="24"/>
          <w:szCs w:val="24"/>
          <w:lang w:val="uk-UA"/>
        </w:rPr>
        <w:t xml:space="preserve"> – машини та обладнання, з них: електронно-обчислювальні машини, інші машини для автоматичного оброблення інформації, пов’язані з ними засоби зчитування або друку інформації, пов’язані з ними комп’ютерні програми (крім програм, витрати на придбання яких визнаються роялті, та або програм, які визнаються нематеріальним активом), ксерокси, інші інформаційні системи, комутатори, модулі, модеми, джерела безперебійного живлення та засоби їх підключення до телекомунікаційних мереж,  телефони (в тому числі стільникові), мікрофони і рації, факси, радіостанції, обладнання зв’язку, вартість яких перевищує </w:t>
      </w:r>
      <w:r w:rsidR="004642EB">
        <w:rPr>
          <w:sz w:val="24"/>
          <w:szCs w:val="24"/>
          <w:lang w:val="uk-UA"/>
        </w:rPr>
        <w:t xml:space="preserve"> 6 000,00 грн.</w:t>
      </w:r>
      <w:r w:rsidRPr="00200997">
        <w:rPr>
          <w:sz w:val="24"/>
          <w:szCs w:val="24"/>
          <w:lang w:val="uk-UA"/>
        </w:rPr>
        <w:t>;</w:t>
      </w:r>
    </w:p>
    <w:p w:rsidR="00673955" w:rsidRPr="003C5246" w:rsidRDefault="00673955" w:rsidP="00673955">
      <w:pPr>
        <w:ind w:firstLine="708"/>
        <w:jc w:val="both"/>
        <w:rPr>
          <w:sz w:val="24"/>
          <w:szCs w:val="24"/>
          <w:lang w:val="uk-UA"/>
        </w:rPr>
      </w:pPr>
      <w:r w:rsidRPr="00200997">
        <w:rPr>
          <w:b/>
          <w:sz w:val="24"/>
          <w:szCs w:val="24"/>
          <w:lang w:val="uk-UA"/>
        </w:rPr>
        <w:t>група 6</w:t>
      </w:r>
      <w:r w:rsidRPr="00200997">
        <w:rPr>
          <w:sz w:val="24"/>
          <w:szCs w:val="24"/>
          <w:lang w:val="uk-UA"/>
        </w:rPr>
        <w:t xml:space="preserve"> – інструменти, прилади, інвентар (меблі);</w:t>
      </w:r>
      <w:r w:rsidRPr="003C5246">
        <w:rPr>
          <w:sz w:val="24"/>
          <w:szCs w:val="24"/>
          <w:lang w:val="uk-UA"/>
        </w:rPr>
        <w:t xml:space="preserve"> </w:t>
      </w:r>
    </w:p>
    <w:p w:rsidR="00673955" w:rsidRPr="003C5246" w:rsidRDefault="00673955" w:rsidP="00673955">
      <w:pPr>
        <w:ind w:firstLine="708"/>
        <w:jc w:val="both"/>
        <w:rPr>
          <w:sz w:val="24"/>
          <w:szCs w:val="24"/>
          <w:lang w:val="uk-UA"/>
        </w:rPr>
      </w:pPr>
      <w:r w:rsidRPr="003C5246">
        <w:rPr>
          <w:b/>
          <w:sz w:val="24"/>
          <w:szCs w:val="24"/>
          <w:lang w:val="uk-UA"/>
        </w:rPr>
        <w:t>група 9</w:t>
      </w:r>
      <w:r w:rsidRPr="003C5246">
        <w:rPr>
          <w:sz w:val="24"/>
          <w:szCs w:val="24"/>
          <w:lang w:val="uk-UA"/>
        </w:rPr>
        <w:t xml:space="preserve"> – інші основні засоби;</w:t>
      </w:r>
    </w:p>
    <w:p w:rsidR="00673955" w:rsidRPr="003C5246" w:rsidRDefault="00673955" w:rsidP="00673955">
      <w:pPr>
        <w:ind w:firstLine="709"/>
        <w:jc w:val="both"/>
        <w:rPr>
          <w:sz w:val="24"/>
          <w:szCs w:val="24"/>
          <w:lang w:val="uk-UA"/>
        </w:rPr>
      </w:pPr>
      <w:r w:rsidRPr="003C5246">
        <w:rPr>
          <w:b/>
          <w:sz w:val="24"/>
          <w:szCs w:val="24"/>
          <w:lang w:val="uk-UA"/>
        </w:rPr>
        <w:t>група 11</w:t>
      </w:r>
      <w:r w:rsidRPr="003C5246">
        <w:rPr>
          <w:sz w:val="24"/>
          <w:szCs w:val="24"/>
          <w:lang w:val="uk-UA"/>
        </w:rPr>
        <w:t xml:space="preserve"> – малоцінні необоротні матеріальні активи.</w:t>
      </w:r>
    </w:p>
    <w:p w:rsidR="00673955" w:rsidRPr="003C5246" w:rsidRDefault="00673955" w:rsidP="00673955">
      <w:pPr>
        <w:pStyle w:val="af4"/>
        <w:spacing w:before="0" w:beforeAutospacing="0" w:after="0" w:afterAutospacing="0"/>
        <w:ind w:firstLine="709"/>
        <w:jc w:val="both"/>
      </w:pPr>
      <w:r w:rsidRPr="003C5246">
        <w:t xml:space="preserve">Для визнання основних засобів, інших необоротних матеріальних активів та нематеріальних активів, визначення терміну їх корисного використання, визначення єдиних методологічних засад облікової політики необоротних активів і застосування методів оцінки та нарахування зносу створено технічну експертну комісію в складі керівників виробничих служб (відділів) </w:t>
      </w:r>
      <w:r w:rsidR="005115F6">
        <w:t>Товариств</w:t>
      </w:r>
      <w:r w:rsidRPr="003C5246">
        <w:t xml:space="preserve">а. </w:t>
      </w:r>
    </w:p>
    <w:p w:rsidR="00673955" w:rsidRPr="003C5246" w:rsidRDefault="00673955" w:rsidP="00673955">
      <w:pPr>
        <w:pStyle w:val="23"/>
        <w:tabs>
          <w:tab w:val="left" w:pos="993"/>
        </w:tabs>
        <w:spacing w:after="0" w:line="240" w:lineRule="auto"/>
        <w:ind w:left="0"/>
        <w:jc w:val="both"/>
        <w:rPr>
          <w:sz w:val="24"/>
          <w:szCs w:val="24"/>
          <w:lang w:val="uk-UA" w:eastAsia="uk-UA"/>
        </w:rPr>
      </w:pPr>
      <w:r w:rsidRPr="003C5246">
        <w:rPr>
          <w:b/>
          <w:sz w:val="24"/>
          <w:szCs w:val="24"/>
          <w:lang w:val="uk-UA"/>
        </w:rPr>
        <w:lastRenderedPageBreak/>
        <w:t>Амортизація.</w:t>
      </w:r>
      <w:r w:rsidRPr="003C5246">
        <w:rPr>
          <w:sz w:val="24"/>
          <w:szCs w:val="24"/>
          <w:lang w:val="uk-UA"/>
        </w:rPr>
        <w:t xml:space="preserve"> </w:t>
      </w:r>
      <w:r w:rsidRPr="003C5246">
        <w:rPr>
          <w:sz w:val="24"/>
          <w:szCs w:val="24"/>
          <w:lang w:val="uk-UA" w:eastAsia="uk-UA"/>
        </w:rPr>
        <w:t>Амортизація основних засобів починається з  місяця, наступного за місяцем, коли такий актив стає придатним до використання. Амортизація нараховується з використанням прямолінійного методу шляхом списання вартості, яка амортизується протягом строку корисного використання активу. При введенні в експлуатацію встановлюються індивідуальні терміни корисного використання для окремих основних засобів виходячи з дійсного стану таких об’єктів (будівлі та споруди 20-50 років, машини та устаткування 10-15 років, інструменти, прилади та інші основні засоби 4-8 років).</w:t>
      </w:r>
    </w:p>
    <w:p w:rsidR="00673955" w:rsidRPr="003C5246" w:rsidRDefault="00673955" w:rsidP="00673955">
      <w:pPr>
        <w:pStyle w:val="23"/>
        <w:tabs>
          <w:tab w:val="left" w:pos="993"/>
        </w:tabs>
        <w:spacing w:after="0" w:line="240" w:lineRule="auto"/>
        <w:jc w:val="both"/>
        <w:rPr>
          <w:sz w:val="24"/>
          <w:szCs w:val="24"/>
          <w:lang w:val="uk-UA" w:eastAsia="uk-UA"/>
        </w:rPr>
      </w:pPr>
      <w:r w:rsidRPr="003C5246">
        <w:rPr>
          <w:sz w:val="24"/>
          <w:szCs w:val="24"/>
          <w:lang w:val="uk-UA" w:eastAsia="uk-UA"/>
        </w:rPr>
        <w:t>Строки використання основних засобів переглядаються у випадках:</w:t>
      </w:r>
    </w:p>
    <w:p w:rsidR="00673955" w:rsidRPr="003C5246" w:rsidRDefault="00673955" w:rsidP="00673955">
      <w:pPr>
        <w:pStyle w:val="23"/>
        <w:tabs>
          <w:tab w:val="left" w:pos="993"/>
        </w:tabs>
        <w:spacing w:after="0" w:line="240" w:lineRule="auto"/>
        <w:jc w:val="both"/>
        <w:rPr>
          <w:sz w:val="24"/>
          <w:szCs w:val="24"/>
          <w:lang w:val="uk-UA" w:eastAsia="uk-UA"/>
        </w:rPr>
      </w:pPr>
      <w:r w:rsidRPr="003C5246">
        <w:rPr>
          <w:sz w:val="24"/>
          <w:szCs w:val="24"/>
          <w:lang w:val="uk-UA" w:eastAsia="uk-UA"/>
        </w:rPr>
        <w:t>-зміни економічних виг</w:t>
      </w:r>
      <w:r w:rsidR="00D25EDF">
        <w:rPr>
          <w:sz w:val="24"/>
          <w:szCs w:val="24"/>
          <w:lang w:val="uk-UA" w:eastAsia="uk-UA"/>
        </w:rPr>
        <w:t>і</w:t>
      </w:r>
      <w:r w:rsidRPr="003C5246">
        <w:rPr>
          <w:sz w:val="24"/>
          <w:szCs w:val="24"/>
          <w:lang w:val="uk-UA" w:eastAsia="uk-UA"/>
        </w:rPr>
        <w:t>д від використання груп (видів) основних засобів – комісією;</w:t>
      </w:r>
    </w:p>
    <w:p w:rsidR="00673955" w:rsidRPr="003C5246" w:rsidRDefault="00673955" w:rsidP="00673955">
      <w:pPr>
        <w:pStyle w:val="23"/>
        <w:tabs>
          <w:tab w:val="left" w:pos="993"/>
        </w:tabs>
        <w:spacing w:after="0" w:line="240" w:lineRule="auto"/>
        <w:jc w:val="both"/>
        <w:rPr>
          <w:sz w:val="24"/>
          <w:szCs w:val="24"/>
          <w:lang w:val="uk-UA" w:eastAsia="uk-UA"/>
        </w:rPr>
      </w:pPr>
      <w:r w:rsidRPr="003C5246">
        <w:rPr>
          <w:sz w:val="24"/>
          <w:szCs w:val="24"/>
          <w:lang w:val="uk-UA" w:eastAsia="uk-UA"/>
        </w:rPr>
        <w:t>-при капіталізації витрат (або при частковому списанню) окремого об’єкта основних засобів – робочою комісією.</w:t>
      </w:r>
    </w:p>
    <w:p w:rsidR="00673955" w:rsidRPr="003C5246" w:rsidRDefault="00673955" w:rsidP="00673955">
      <w:pPr>
        <w:pStyle w:val="23"/>
        <w:tabs>
          <w:tab w:val="left" w:pos="993"/>
        </w:tabs>
        <w:spacing w:after="0" w:line="240" w:lineRule="auto"/>
        <w:jc w:val="both"/>
        <w:rPr>
          <w:sz w:val="24"/>
          <w:szCs w:val="24"/>
          <w:lang w:val="uk-UA" w:eastAsia="uk-UA"/>
        </w:rPr>
      </w:pPr>
      <w:r w:rsidRPr="003C5246">
        <w:rPr>
          <w:sz w:val="24"/>
          <w:szCs w:val="24"/>
          <w:lang w:val="uk-UA" w:eastAsia="uk-UA"/>
        </w:rPr>
        <w:t>Ліквідаційна вартість основних засобів визначається рівною нулю.</w:t>
      </w:r>
    </w:p>
    <w:p w:rsidR="00673955" w:rsidRPr="003C5246" w:rsidRDefault="00673955" w:rsidP="00673955">
      <w:pPr>
        <w:pStyle w:val="23"/>
        <w:tabs>
          <w:tab w:val="left" w:pos="993"/>
        </w:tabs>
        <w:spacing w:after="0" w:line="240" w:lineRule="auto"/>
        <w:jc w:val="both"/>
        <w:rPr>
          <w:sz w:val="24"/>
          <w:szCs w:val="24"/>
          <w:lang w:val="uk-UA" w:eastAsia="uk-UA"/>
        </w:rPr>
      </w:pPr>
      <w:r w:rsidRPr="003C5246">
        <w:rPr>
          <w:sz w:val="24"/>
          <w:szCs w:val="24"/>
          <w:lang w:val="uk-UA" w:eastAsia="uk-UA"/>
        </w:rPr>
        <w:t>Протягом</w:t>
      </w:r>
      <w:r w:rsidR="00244AD2">
        <w:rPr>
          <w:sz w:val="24"/>
          <w:szCs w:val="24"/>
          <w:lang w:val="uk-UA" w:eastAsia="uk-UA"/>
        </w:rPr>
        <w:t xml:space="preserve"> </w:t>
      </w:r>
      <w:r w:rsidR="0063284B">
        <w:rPr>
          <w:sz w:val="24"/>
          <w:szCs w:val="24"/>
          <w:lang w:val="uk-UA" w:eastAsia="uk-UA"/>
        </w:rPr>
        <w:t>12</w:t>
      </w:r>
      <w:r w:rsidR="00244AD2">
        <w:rPr>
          <w:sz w:val="24"/>
          <w:szCs w:val="24"/>
          <w:lang w:val="uk-UA" w:eastAsia="uk-UA"/>
        </w:rPr>
        <w:t xml:space="preserve"> місяців</w:t>
      </w:r>
      <w:r w:rsidR="00C83DD3">
        <w:rPr>
          <w:sz w:val="24"/>
          <w:szCs w:val="24"/>
          <w:lang w:val="uk-UA" w:eastAsia="uk-UA"/>
        </w:rPr>
        <w:t xml:space="preserve"> </w:t>
      </w:r>
      <w:r w:rsidR="00335D2D">
        <w:rPr>
          <w:sz w:val="24"/>
          <w:szCs w:val="24"/>
          <w:lang w:val="uk-UA" w:eastAsia="uk-UA"/>
        </w:rPr>
        <w:t>2017</w:t>
      </w:r>
      <w:r w:rsidRPr="003C5246">
        <w:rPr>
          <w:sz w:val="24"/>
          <w:szCs w:val="24"/>
          <w:lang w:val="uk-UA" w:eastAsia="uk-UA"/>
        </w:rPr>
        <w:t xml:space="preserve"> року строки корисного використання та методи амортизації не змінювалися. </w:t>
      </w:r>
    </w:p>
    <w:p w:rsidR="00673955" w:rsidRPr="003C5246" w:rsidRDefault="00673955" w:rsidP="00673955">
      <w:pPr>
        <w:pStyle w:val="23"/>
        <w:tabs>
          <w:tab w:val="left" w:pos="993"/>
        </w:tabs>
        <w:spacing w:after="0" w:line="240" w:lineRule="auto"/>
        <w:ind w:left="0"/>
        <w:jc w:val="both"/>
        <w:rPr>
          <w:sz w:val="24"/>
          <w:szCs w:val="24"/>
          <w:lang w:val="uk-UA" w:eastAsia="uk-UA"/>
        </w:rPr>
      </w:pPr>
      <w:r w:rsidRPr="003C5246">
        <w:rPr>
          <w:sz w:val="24"/>
          <w:szCs w:val="24"/>
          <w:lang w:val="uk-UA" w:eastAsia="uk-UA"/>
        </w:rPr>
        <w:t>Первісна вартість основних засобів збільшується на суму витрат (капіталізованих),  пов’язаних з поліпшенням об’єкта (модернізація, добудова, дообладнання, реконструкція, заміна деталей тощо), що призводить до збільшення майбутніх економічних виг</w:t>
      </w:r>
      <w:r w:rsidR="00F642D8">
        <w:rPr>
          <w:sz w:val="24"/>
          <w:szCs w:val="24"/>
          <w:lang w:val="uk-UA" w:eastAsia="uk-UA"/>
        </w:rPr>
        <w:t>і</w:t>
      </w:r>
      <w:r w:rsidRPr="003C5246">
        <w:rPr>
          <w:sz w:val="24"/>
          <w:szCs w:val="24"/>
          <w:lang w:val="uk-UA" w:eastAsia="uk-UA"/>
        </w:rPr>
        <w:t xml:space="preserve">д, первісно очікуваних від використання об’єкта та продовжують термін його корисного використання. </w:t>
      </w:r>
    </w:p>
    <w:p w:rsidR="00673955" w:rsidRPr="003C5246" w:rsidRDefault="00673955" w:rsidP="00673955">
      <w:pPr>
        <w:pStyle w:val="23"/>
        <w:tabs>
          <w:tab w:val="left" w:pos="993"/>
        </w:tabs>
        <w:spacing w:after="0" w:line="240" w:lineRule="auto"/>
        <w:ind w:left="0"/>
        <w:jc w:val="both"/>
        <w:rPr>
          <w:sz w:val="24"/>
          <w:szCs w:val="24"/>
          <w:lang w:val="uk-UA" w:eastAsia="uk-UA"/>
        </w:rPr>
      </w:pPr>
      <w:r w:rsidRPr="003C5246">
        <w:rPr>
          <w:sz w:val="24"/>
          <w:szCs w:val="24"/>
          <w:lang w:val="uk-UA" w:eastAsia="uk-UA"/>
        </w:rPr>
        <w:t>Витрати на ремонт та технічне обслуговування, які не відповідають описаним вище критеріям капіталізації, а також на підтримання об’єкта в робочому стані, включаються в звіт про сукупний дохід за період, до якого вони відносяться.</w:t>
      </w:r>
    </w:p>
    <w:p w:rsidR="00673955" w:rsidRDefault="00673955" w:rsidP="00673955">
      <w:pPr>
        <w:pStyle w:val="af4"/>
        <w:spacing w:before="0" w:beforeAutospacing="0" w:after="0" w:afterAutospacing="0"/>
        <w:ind w:firstLine="709"/>
        <w:jc w:val="both"/>
      </w:pPr>
      <w:r w:rsidRPr="003C5246">
        <w:t>Доходи чи витрати від вибуття основних засобів визначаються шляхом порівняння надходжень від реалізації та балансової вартості і включаються в інші доходи або витрати від звичайної діяльності.</w:t>
      </w:r>
    </w:p>
    <w:p w:rsidR="00E5087D" w:rsidRPr="00E5087D" w:rsidRDefault="00E5087D" w:rsidP="00E5087D">
      <w:pPr>
        <w:shd w:val="clear" w:color="auto" w:fill="FFFFFF"/>
        <w:spacing w:line="240" w:lineRule="atLeast"/>
        <w:jc w:val="both"/>
        <w:rPr>
          <w:sz w:val="24"/>
          <w:szCs w:val="24"/>
          <w:lang w:val="uk-UA" w:eastAsia="uk-UA"/>
        </w:rPr>
      </w:pPr>
      <w:r w:rsidRPr="00E5087D">
        <w:rPr>
          <w:sz w:val="24"/>
          <w:szCs w:val="24"/>
          <w:lang w:val="uk-UA" w:eastAsia="uk-UA"/>
        </w:rPr>
        <w:t xml:space="preserve">Товариство може переоцінювати об'єкт основних засобів, якщо залишкова вартість цього об'єкта суттєво відрізняється від його справедливої вартості на дату балансу. У разі переоцінки об'єкта основних засобів на ту саму дату здійснюється переоцінка всіх об'єктів групи основних засобів, до якої належить цей об'єкт. Переоцінка здійснюється один раз на рік станом на 31 грудня при виникненні необхідності її проведення. Межу суттєвості для проведення переоцінки, а саме величину розриву між залишковою та справедливою вартістю основних засобів встановити на рівні 20 %. </w:t>
      </w:r>
    </w:p>
    <w:p w:rsidR="00E5087D" w:rsidRPr="00E5087D" w:rsidRDefault="00E5087D" w:rsidP="00E5087D">
      <w:pPr>
        <w:shd w:val="clear" w:color="auto" w:fill="FFFFFF"/>
        <w:spacing w:line="240" w:lineRule="atLeast"/>
        <w:jc w:val="both"/>
        <w:rPr>
          <w:sz w:val="24"/>
          <w:szCs w:val="24"/>
          <w:lang w:val="uk-UA" w:eastAsia="uk-UA"/>
        </w:rPr>
      </w:pPr>
      <w:r w:rsidRPr="00E5087D">
        <w:rPr>
          <w:sz w:val="24"/>
          <w:szCs w:val="24"/>
          <w:lang w:val="uk-UA" w:eastAsia="uk-UA"/>
        </w:rPr>
        <w:t>Переоцінка основних засобів тієї групи, об'єкти якої вже зазнали переоцінки, надалі має проводитися з такою регулярністю, щоб їх залишкова вартість на дату балансу суттєво не відрізнялася від справедливої вартості.</w:t>
      </w:r>
    </w:p>
    <w:p w:rsidR="00E5087D" w:rsidRPr="00E5087D" w:rsidRDefault="00E5087D" w:rsidP="00E5087D">
      <w:pPr>
        <w:shd w:val="clear" w:color="auto" w:fill="FFFFFF"/>
        <w:spacing w:line="240" w:lineRule="atLeast"/>
        <w:jc w:val="both"/>
        <w:rPr>
          <w:sz w:val="24"/>
          <w:szCs w:val="24"/>
          <w:lang w:val="uk-UA" w:eastAsia="uk-UA"/>
        </w:rPr>
      </w:pPr>
      <w:r w:rsidRPr="00E5087D">
        <w:rPr>
          <w:sz w:val="24"/>
          <w:szCs w:val="24"/>
          <w:lang w:val="uk-UA" w:eastAsia="uk-UA"/>
        </w:rPr>
        <w:t xml:space="preserve"> Якщо у первинних документах, якими оформлюється придбання (виготовлення) основних засобів чи введення їх в експлуатацію безпосередньо не зазначається мета використання основного засобу (виробниче чи невиробниче використання), вважати, що основний засіб призначається для виробничого використання.</w:t>
      </w:r>
      <w:r>
        <w:rPr>
          <w:sz w:val="24"/>
          <w:szCs w:val="24"/>
          <w:lang w:val="uk-UA" w:eastAsia="uk-UA"/>
        </w:rPr>
        <w:t xml:space="preserve"> </w:t>
      </w:r>
      <w:r w:rsidRPr="00E5087D">
        <w:rPr>
          <w:sz w:val="24"/>
          <w:szCs w:val="24"/>
          <w:lang w:val="uk-UA" w:eastAsia="uk-UA"/>
        </w:rPr>
        <w:t xml:space="preserve"> У протилежному разі, якщо основний засіб призначається для невиробничого використання, про це обов'язково повинно бути зазначено у первинних документах, якими оформлюється придбання, виготовлення чи введення в експлуатацію таких невиробничих основних засобів.</w:t>
      </w:r>
    </w:p>
    <w:p w:rsidR="00E5087D" w:rsidRDefault="00E5087D" w:rsidP="00673955">
      <w:pPr>
        <w:pStyle w:val="af4"/>
        <w:spacing w:before="0" w:beforeAutospacing="0" w:after="0" w:afterAutospacing="0"/>
        <w:ind w:firstLine="709"/>
        <w:jc w:val="both"/>
      </w:pPr>
    </w:p>
    <w:p w:rsidR="00EE7DF8" w:rsidRPr="00F361F6" w:rsidRDefault="00EE7DF8" w:rsidP="0077146B">
      <w:pPr>
        <w:pStyle w:val="a9"/>
        <w:outlineLvl w:val="1"/>
        <w:rPr>
          <w:b/>
          <w:sz w:val="24"/>
          <w:szCs w:val="24"/>
          <w:lang w:val="uk-UA"/>
        </w:rPr>
      </w:pPr>
      <w:bookmarkStart w:id="19" w:name="_Toc442793257"/>
      <w:r w:rsidRPr="00F361F6">
        <w:rPr>
          <w:b/>
          <w:sz w:val="24"/>
          <w:szCs w:val="24"/>
          <w:lang w:val="uk-UA"/>
        </w:rPr>
        <w:t>МСФЗ 5 «Непоточні активи, утримувані для продажу та припинена діяльність»</w:t>
      </w:r>
      <w:bookmarkEnd w:id="19"/>
      <w:r w:rsidRPr="00F361F6">
        <w:rPr>
          <w:b/>
          <w:sz w:val="24"/>
          <w:szCs w:val="24"/>
          <w:lang w:val="uk-UA"/>
        </w:rPr>
        <w:t xml:space="preserve">  </w:t>
      </w:r>
    </w:p>
    <w:p w:rsidR="00EE7DF8" w:rsidRDefault="00EE7DF8" w:rsidP="00EE7DF8">
      <w:pPr>
        <w:pStyle w:val="23"/>
        <w:tabs>
          <w:tab w:val="left" w:pos="993"/>
        </w:tabs>
        <w:spacing w:after="0" w:line="240" w:lineRule="auto"/>
        <w:ind w:left="0"/>
        <w:jc w:val="both"/>
        <w:rPr>
          <w:sz w:val="24"/>
          <w:szCs w:val="24"/>
          <w:lang w:val="uk-UA"/>
        </w:rPr>
      </w:pPr>
      <w:r w:rsidRPr="003C5246">
        <w:rPr>
          <w:sz w:val="24"/>
          <w:szCs w:val="24"/>
          <w:lang w:val="uk-UA"/>
        </w:rPr>
        <w:t xml:space="preserve">Основні засоби, що призначені для  продажу  та відповідають критеріям визнання, обліковуються за МСФЗ 5. </w:t>
      </w:r>
    </w:p>
    <w:p w:rsidR="007C5C4C" w:rsidRPr="003C5246" w:rsidRDefault="007C5C4C" w:rsidP="00EE7DF8">
      <w:pPr>
        <w:pStyle w:val="23"/>
        <w:tabs>
          <w:tab w:val="left" w:pos="993"/>
        </w:tabs>
        <w:spacing w:after="0" w:line="240" w:lineRule="auto"/>
        <w:ind w:left="0"/>
        <w:jc w:val="both"/>
        <w:rPr>
          <w:sz w:val="24"/>
          <w:szCs w:val="24"/>
          <w:lang w:val="uk-UA"/>
        </w:rPr>
      </w:pPr>
    </w:p>
    <w:p w:rsidR="00EE7DF8" w:rsidRPr="00F361F6" w:rsidRDefault="00EE7DF8" w:rsidP="0077146B">
      <w:pPr>
        <w:pStyle w:val="a9"/>
        <w:outlineLvl w:val="1"/>
        <w:rPr>
          <w:b/>
          <w:sz w:val="24"/>
          <w:szCs w:val="24"/>
          <w:lang w:val="uk-UA"/>
        </w:rPr>
      </w:pPr>
      <w:bookmarkStart w:id="20" w:name="_Toc442793258"/>
      <w:r w:rsidRPr="00F361F6">
        <w:rPr>
          <w:b/>
          <w:sz w:val="24"/>
          <w:szCs w:val="24"/>
          <w:lang w:val="uk-UA"/>
        </w:rPr>
        <w:t>МСБО 36 «Зменшення корисності активів»</w:t>
      </w:r>
      <w:bookmarkEnd w:id="20"/>
    </w:p>
    <w:p w:rsidR="00C02795" w:rsidRPr="003C5246" w:rsidRDefault="00C02795" w:rsidP="00C02795">
      <w:pPr>
        <w:pStyle w:val="23"/>
        <w:tabs>
          <w:tab w:val="left" w:pos="993"/>
        </w:tabs>
        <w:spacing w:after="0" w:line="240" w:lineRule="auto"/>
        <w:ind w:left="0"/>
        <w:jc w:val="both"/>
        <w:rPr>
          <w:sz w:val="24"/>
          <w:szCs w:val="24"/>
          <w:lang w:val="uk-UA" w:eastAsia="uk-UA"/>
        </w:rPr>
      </w:pPr>
      <w:r w:rsidRPr="003C5246">
        <w:rPr>
          <w:sz w:val="24"/>
          <w:szCs w:val="24"/>
          <w:lang w:val="uk-UA" w:eastAsia="uk-UA"/>
        </w:rPr>
        <w:t xml:space="preserve">Активи, термін експлуатації яких не обмежений, не амортизуються, але розглядаються щорічно на предмет знецінення. </w:t>
      </w:r>
      <w:r w:rsidR="002E7874" w:rsidRPr="003C5246">
        <w:rPr>
          <w:sz w:val="24"/>
          <w:szCs w:val="24"/>
          <w:lang w:val="uk-UA" w:eastAsia="uk-UA"/>
        </w:rPr>
        <w:t xml:space="preserve">У разі наявності фактів знецінення активів, </w:t>
      </w:r>
      <w:r w:rsidR="005115F6">
        <w:rPr>
          <w:sz w:val="24"/>
          <w:szCs w:val="24"/>
          <w:lang w:val="uk-UA" w:eastAsia="uk-UA"/>
        </w:rPr>
        <w:t>Товариство</w:t>
      </w:r>
      <w:r w:rsidR="00EE7DF8" w:rsidRPr="003C5246">
        <w:rPr>
          <w:sz w:val="24"/>
          <w:szCs w:val="24"/>
          <w:lang w:val="uk-UA" w:eastAsia="uk-UA"/>
        </w:rPr>
        <w:t xml:space="preserve"> має застосовувати МСБО 36, що передбачає процедуру тестування на знецінення.</w:t>
      </w:r>
    </w:p>
    <w:p w:rsidR="00C02795" w:rsidRDefault="00C02795" w:rsidP="00C02795">
      <w:pPr>
        <w:pStyle w:val="23"/>
        <w:tabs>
          <w:tab w:val="left" w:pos="993"/>
        </w:tabs>
        <w:spacing w:after="0" w:line="240" w:lineRule="auto"/>
        <w:ind w:left="0"/>
        <w:jc w:val="both"/>
        <w:rPr>
          <w:sz w:val="24"/>
          <w:szCs w:val="24"/>
          <w:lang w:val="uk-UA" w:eastAsia="uk-UA"/>
        </w:rPr>
      </w:pPr>
      <w:r w:rsidRPr="003C5246">
        <w:rPr>
          <w:sz w:val="24"/>
          <w:szCs w:val="24"/>
          <w:lang w:val="uk-UA" w:eastAsia="uk-UA"/>
        </w:rPr>
        <w:t>Активи, що амортизуються, аналізуються на предмет їх можливого знецінення в разі якихось подій або зміни обставин, які вказують на те, що відшкодування повної балансової вартості може стати неможливим. Збиток від знецінення визнається у сумі, на яку балансова вартість активу перевищує вартість його відшкодування. Вартість відшкодування активу – це його справедлива вартість за вирахуванням витрат на продаж або вартість використання, в залежності від того, яка з них вища. Нефінансові активи, що піддалися знеціненню, на кожну звітну дату аналізуються на предмет можливого сторнування знецінення.</w:t>
      </w:r>
    </w:p>
    <w:p w:rsidR="00335D2D" w:rsidRPr="003C5246" w:rsidRDefault="00335D2D" w:rsidP="00C02795">
      <w:pPr>
        <w:pStyle w:val="23"/>
        <w:tabs>
          <w:tab w:val="left" w:pos="993"/>
        </w:tabs>
        <w:spacing w:after="0" w:line="240" w:lineRule="auto"/>
        <w:ind w:left="0"/>
        <w:jc w:val="both"/>
        <w:rPr>
          <w:sz w:val="24"/>
          <w:szCs w:val="24"/>
          <w:lang w:val="uk-UA" w:eastAsia="uk-UA"/>
        </w:rPr>
      </w:pPr>
    </w:p>
    <w:p w:rsidR="00EE7DF8" w:rsidRPr="003C5246" w:rsidRDefault="00EE7DF8" w:rsidP="001F1FED">
      <w:pPr>
        <w:pStyle w:val="23"/>
        <w:tabs>
          <w:tab w:val="left" w:pos="993"/>
        </w:tabs>
        <w:spacing w:after="0" w:line="240" w:lineRule="auto"/>
        <w:ind w:left="0"/>
        <w:jc w:val="both"/>
        <w:rPr>
          <w:sz w:val="24"/>
          <w:szCs w:val="24"/>
          <w:lang w:val="uk-UA"/>
        </w:rPr>
      </w:pPr>
    </w:p>
    <w:p w:rsidR="002E7874" w:rsidRPr="00F361F6" w:rsidRDefault="00E02150" w:rsidP="0077146B">
      <w:pPr>
        <w:pStyle w:val="a9"/>
        <w:outlineLvl w:val="1"/>
        <w:rPr>
          <w:b/>
          <w:sz w:val="24"/>
          <w:szCs w:val="24"/>
          <w:lang w:val="uk-UA"/>
        </w:rPr>
      </w:pPr>
      <w:bookmarkStart w:id="21" w:name="_Toc442793259"/>
      <w:r w:rsidRPr="00F361F6">
        <w:rPr>
          <w:b/>
          <w:sz w:val="24"/>
          <w:szCs w:val="24"/>
          <w:lang w:val="uk-UA"/>
        </w:rPr>
        <w:t>МСБО 38 «Нематеріальні активи»</w:t>
      </w:r>
      <w:bookmarkEnd w:id="21"/>
      <w:r w:rsidR="002E7874" w:rsidRPr="00F361F6">
        <w:rPr>
          <w:b/>
          <w:sz w:val="24"/>
          <w:szCs w:val="24"/>
          <w:lang w:val="uk-UA"/>
        </w:rPr>
        <w:t xml:space="preserve"> </w:t>
      </w:r>
    </w:p>
    <w:p w:rsidR="002E7874" w:rsidRPr="003C5246" w:rsidRDefault="002E7874" w:rsidP="00F361F6">
      <w:pPr>
        <w:pStyle w:val="23"/>
        <w:tabs>
          <w:tab w:val="left" w:pos="993"/>
        </w:tabs>
        <w:spacing w:after="0" w:line="240" w:lineRule="auto"/>
        <w:ind w:left="0"/>
        <w:jc w:val="both"/>
        <w:rPr>
          <w:sz w:val="24"/>
          <w:szCs w:val="24"/>
          <w:lang w:val="uk-UA" w:eastAsia="uk-UA"/>
        </w:rPr>
      </w:pPr>
      <w:r w:rsidRPr="003C5246">
        <w:rPr>
          <w:sz w:val="24"/>
          <w:szCs w:val="24"/>
          <w:lang w:val="uk-UA"/>
        </w:rPr>
        <w:t xml:space="preserve"> Нематеріальні активи обліковуються та відображаються у фінансовій звітності </w:t>
      </w:r>
      <w:r w:rsidR="005115F6">
        <w:rPr>
          <w:sz w:val="24"/>
          <w:szCs w:val="24"/>
          <w:lang w:val="uk-UA"/>
        </w:rPr>
        <w:t>Товариств</w:t>
      </w:r>
      <w:r w:rsidRPr="003C5246">
        <w:rPr>
          <w:sz w:val="24"/>
          <w:szCs w:val="24"/>
          <w:lang w:val="uk-UA"/>
        </w:rPr>
        <w:t xml:space="preserve">а у відповідності з МСБО 38. Нематеріальні активи придбані окремо, первісно визнаються за вартістю придбання. Нематеріальні активи визнаються як активи, що контролюються </w:t>
      </w:r>
      <w:r w:rsidR="005115F6">
        <w:rPr>
          <w:sz w:val="24"/>
          <w:szCs w:val="24"/>
          <w:lang w:val="uk-UA"/>
        </w:rPr>
        <w:t>Товариство</w:t>
      </w:r>
      <w:r w:rsidRPr="003C5246">
        <w:rPr>
          <w:sz w:val="24"/>
          <w:szCs w:val="24"/>
          <w:lang w:val="uk-UA"/>
        </w:rPr>
        <w:t xml:space="preserve">м, не мають матеріальної форми, можуть бути ідентифіковані окремо від </w:t>
      </w:r>
      <w:r w:rsidR="005115F6">
        <w:rPr>
          <w:sz w:val="24"/>
          <w:szCs w:val="24"/>
          <w:lang w:val="uk-UA"/>
        </w:rPr>
        <w:t>Товариств</w:t>
      </w:r>
      <w:r w:rsidRPr="003C5246">
        <w:rPr>
          <w:sz w:val="24"/>
          <w:szCs w:val="24"/>
          <w:lang w:val="uk-UA"/>
        </w:rPr>
        <w:t xml:space="preserve">а та використовуються </w:t>
      </w:r>
      <w:r w:rsidRPr="003C5246">
        <w:rPr>
          <w:sz w:val="24"/>
          <w:szCs w:val="24"/>
          <w:lang w:val="uk-UA" w:eastAsia="uk-UA"/>
        </w:rPr>
        <w:t>протягом більше 1 року. Амортизація</w:t>
      </w:r>
      <w:r w:rsidR="00C02795" w:rsidRPr="003C5246">
        <w:rPr>
          <w:sz w:val="24"/>
          <w:szCs w:val="24"/>
          <w:lang w:val="uk-UA" w:eastAsia="uk-UA"/>
        </w:rPr>
        <w:t xml:space="preserve"> </w:t>
      </w:r>
      <w:r w:rsidRPr="003C5246">
        <w:rPr>
          <w:sz w:val="24"/>
          <w:szCs w:val="24"/>
          <w:lang w:val="uk-UA" w:eastAsia="uk-UA"/>
        </w:rPr>
        <w:t xml:space="preserve"> нематеріальних активів починається з  місяця, наступного за місяцем, коли такий актив стає придатним до використання. Амортизація нараховується з використанням прямолінійного методу. </w:t>
      </w:r>
    </w:p>
    <w:p w:rsidR="00C02795" w:rsidRPr="003C5246" w:rsidRDefault="002E7874" w:rsidP="00F361F6">
      <w:pPr>
        <w:ind w:firstLine="708"/>
        <w:jc w:val="both"/>
        <w:rPr>
          <w:sz w:val="24"/>
          <w:szCs w:val="24"/>
          <w:lang w:val="uk-UA" w:eastAsia="uk-UA"/>
        </w:rPr>
      </w:pPr>
      <w:r w:rsidRPr="003C5246">
        <w:rPr>
          <w:sz w:val="24"/>
          <w:szCs w:val="24"/>
          <w:lang w:val="uk-UA" w:eastAsia="uk-UA"/>
        </w:rPr>
        <w:t xml:space="preserve">Якщо строк корисного використання відповідно до правовстановлюючого документа не встановлено, такий строк становить 10 років безперервної експлуатації нематеріального активу. </w:t>
      </w:r>
      <w:r w:rsidR="00C02795" w:rsidRPr="003C5246">
        <w:rPr>
          <w:sz w:val="24"/>
          <w:szCs w:val="24"/>
          <w:lang w:val="uk-UA" w:eastAsia="uk-UA"/>
        </w:rPr>
        <w:t xml:space="preserve">Не визнаються активом, а підлягають відображенню у складі витрат того звітного періоду, в якому вони були здійснені: витрати на дослідження; витрати на підготовку і перепідготовку кадрів; витрати на створення, реорганізацію та переміщення </w:t>
      </w:r>
      <w:r w:rsidR="005115F6">
        <w:rPr>
          <w:sz w:val="24"/>
          <w:szCs w:val="24"/>
          <w:lang w:val="uk-UA" w:eastAsia="uk-UA"/>
        </w:rPr>
        <w:t>Товариств</w:t>
      </w:r>
      <w:r w:rsidR="00C02795" w:rsidRPr="003C5246">
        <w:rPr>
          <w:sz w:val="24"/>
          <w:szCs w:val="24"/>
          <w:lang w:val="uk-UA" w:eastAsia="uk-UA"/>
        </w:rPr>
        <w:t xml:space="preserve">а або його частини; витрати на підвищення ділової репутації </w:t>
      </w:r>
      <w:r w:rsidR="005115F6">
        <w:rPr>
          <w:sz w:val="24"/>
          <w:szCs w:val="24"/>
          <w:lang w:val="uk-UA" w:eastAsia="uk-UA"/>
        </w:rPr>
        <w:t>Товариств</w:t>
      </w:r>
      <w:r w:rsidR="00C02795" w:rsidRPr="003C5246">
        <w:rPr>
          <w:sz w:val="24"/>
          <w:szCs w:val="24"/>
          <w:lang w:val="uk-UA" w:eastAsia="uk-UA"/>
        </w:rPr>
        <w:t>а, вартість періодичних видань тощо.</w:t>
      </w:r>
    </w:p>
    <w:p w:rsidR="002E7874" w:rsidRPr="00F361F6" w:rsidRDefault="002E7874" w:rsidP="00F361F6">
      <w:pPr>
        <w:pStyle w:val="a9"/>
        <w:outlineLvl w:val="1"/>
        <w:rPr>
          <w:b/>
          <w:sz w:val="24"/>
          <w:szCs w:val="24"/>
          <w:lang w:val="uk-UA"/>
        </w:rPr>
      </w:pPr>
    </w:p>
    <w:p w:rsidR="002E7874" w:rsidRPr="00F361F6" w:rsidRDefault="00E02150" w:rsidP="00F361F6">
      <w:pPr>
        <w:pStyle w:val="a9"/>
        <w:outlineLvl w:val="1"/>
        <w:rPr>
          <w:b/>
          <w:sz w:val="24"/>
          <w:szCs w:val="24"/>
          <w:lang w:val="uk-UA"/>
        </w:rPr>
      </w:pPr>
      <w:bookmarkStart w:id="22" w:name="_Toc442793260"/>
      <w:r w:rsidRPr="00F361F6">
        <w:rPr>
          <w:b/>
          <w:sz w:val="24"/>
          <w:szCs w:val="24"/>
          <w:lang w:val="uk-UA"/>
        </w:rPr>
        <w:t>МСБО 2 «</w:t>
      </w:r>
      <w:r w:rsidR="002E7874" w:rsidRPr="00F361F6">
        <w:rPr>
          <w:b/>
          <w:sz w:val="24"/>
          <w:szCs w:val="24"/>
          <w:lang w:val="uk-UA"/>
        </w:rPr>
        <w:t>Запаси</w:t>
      </w:r>
      <w:r w:rsidRPr="00F361F6">
        <w:rPr>
          <w:b/>
          <w:sz w:val="24"/>
          <w:szCs w:val="24"/>
          <w:lang w:val="uk-UA"/>
        </w:rPr>
        <w:t>»</w:t>
      </w:r>
      <w:bookmarkEnd w:id="22"/>
    </w:p>
    <w:p w:rsidR="002E7874" w:rsidRPr="003C5246" w:rsidRDefault="002E7874" w:rsidP="00F361F6">
      <w:pPr>
        <w:pStyle w:val="23"/>
        <w:tabs>
          <w:tab w:val="left" w:pos="993"/>
        </w:tabs>
        <w:spacing w:after="0" w:line="240" w:lineRule="auto"/>
        <w:ind w:left="0"/>
        <w:jc w:val="both"/>
        <w:rPr>
          <w:sz w:val="24"/>
          <w:szCs w:val="24"/>
          <w:lang w:val="uk-UA"/>
        </w:rPr>
      </w:pPr>
      <w:r w:rsidRPr="003C5246">
        <w:rPr>
          <w:sz w:val="24"/>
          <w:szCs w:val="24"/>
          <w:lang w:val="uk-UA"/>
        </w:rPr>
        <w:t>Облік та відображення в фінансовій звітності запасів відбувається у відповідності з МСБО 2.</w:t>
      </w:r>
    </w:p>
    <w:p w:rsidR="002E7874" w:rsidRPr="003C5246" w:rsidRDefault="002E7874" w:rsidP="00F361F6">
      <w:pPr>
        <w:pStyle w:val="23"/>
        <w:tabs>
          <w:tab w:val="left" w:pos="993"/>
        </w:tabs>
        <w:spacing w:after="0" w:line="240" w:lineRule="auto"/>
        <w:ind w:left="0"/>
        <w:jc w:val="both"/>
        <w:rPr>
          <w:sz w:val="24"/>
          <w:szCs w:val="24"/>
          <w:lang w:val="uk-UA"/>
        </w:rPr>
      </w:pPr>
      <w:r w:rsidRPr="003C5246">
        <w:rPr>
          <w:sz w:val="24"/>
          <w:szCs w:val="24"/>
          <w:lang w:val="uk-UA"/>
        </w:rPr>
        <w:t>Запаси обліковуються по однорідним групам</w:t>
      </w:r>
      <w:r w:rsidR="0024356C">
        <w:rPr>
          <w:sz w:val="24"/>
          <w:szCs w:val="24"/>
          <w:lang w:val="uk-UA"/>
        </w:rPr>
        <w:t xml:space="preserve"> (видам)</w:t>
      </w:r>
      <w:r w:rsidRPr="003C5246">
        <w:rPr>
          <w:sz w:val="24"/>
          <w:szCs w:val="24"/>
          <w:lang w:val="uk-UA"/>
        </w:rPr>
        <w:t>:</w:t>
      </w:r>
    </w:p>
    <w:p w:rsidR="0024356C" w:rsidRDefault="0024356C" w:rsidP="00F361F6">
      <w:pPr>
        <w:pStyle w:val="23"/>
        <w:tabs>
          <w:tab w:val="left" w:pos="993"/>
        </w:tabs>
        <w:spacing w:after="0" w:line="240" w:lineRule="auto"/>
        <w:ind w:left="0"/>
        <w:jc w:val="both"/>
        <w:rPr>
          <w:sz w:val="24"/>
          <w:szCs w:val="24"/>
          <w:lang w:val="uk-UA"/>
        </w:rPr>
      </w:pPr>
      <w:r>
        <w:rPr>
          <w:sz w:val="24"/>
          <w:szCs w:val="24"/>
          <w:lang w:val="uk-UA"/>
        </w:rPr>
        <w:t xml:space="preserve">     -     товари</w:t>
      </w:r>
    </w:p>
    <w:p w:rsidR="002E7874" w:rsidRPr="003C5246" w:rsidRDefault="0024356C" w:rsidP="00F361F6">
      <w:pPr>
        <w:pStyle w:val="23"/>
        <w:tabs>
          <w:tab w:val="left" w:pos="993"/>
        </w:tabs>
        <w:spacing w:after="0" w:line="240" w:lineRule="auto"/>
        <w:jc w:val="both"/>
        <w:rPr>
          <w:sz w:val="24"/>
          <w:szCs w:val="24"/>
          <w:lang w:val="uk-UA"/>
        </w:rPr>
      </w:pPr>
      <w:r>
        <w:rPr>
          <w:sz w:val="24"/>
          <w:szCs w:val="24"/>
          <w:lang w:val="uk-UA"/>
        </w:rPr>
        <w:t>-     основні та допоміжні виробничі запаси (к</w:t>
      </w:r>
      <w:r w:rsidR="002E7874" w:rsidRPr="003C5246">
        <w:rPr>
          <w:sz w:val="24"/>
          <w:szCs w:val="24"/>
          <w:lang w:val="uk-UA"/>
        </w:rPr>
        <w:t>анцелярські та офісні матеріали</w:t>
      </w:r>
      <w:r>
        <w:rPr>
          <w:sz w:val="24"/>
          <w:szCs w:val="24"/>
          <w:lang w:val="uk-UA"/>
        </w:rPr>
        <w:t>)</w:t>
      </w:r>
    </w:p>
    <w:p w:rsidR="0024356C" w:rsidRDefault="0024356C" w:rsidP="00F361F6">
      <w:pPr>
        <w:pStyle w:val="23"/>
        <w:numPr>
          <w:ilvl w:val="0"/>
          <w:numId w:val="22"/>
        </w:numPr>
        <w:tabs>
          <w:tab w:val="left" w:pos="993"/>
        </w:tabs>
        <w:spacing w:after="0" w:line="240" w:lineRule="auto"/>
        <w:jc w:val="both"/>
        <w:rPr>
          <w:sz w:val="24"/>
          <w:szCs w:val="24"/>
          <w:lang w:val="uk-UA"/>
        </w:rPr>
      </w:pPr>
      <w:r>
        <w:rPr>
          <w:sz w:val="24"/>
          <w:szCs w:val="24"/>
          <w:lang w:val="uk-UA"/>
        </w:rPr>
        <w:t>незавершене виробництво</w:t>
      </w:r>
    </w:p>
    <w:p w:rsidR="0024356C" w:rsidRDefault="0024356C" w:rsidP="00F361F6">
      <w:pPr>
        <w:pStyle w:val="23"/>
        <w:numPr>
          <w:ilvl w:val="0"/>
          <w:numId w:val="22"/>
        </w:numPr>
        <w:tabs>
          <w:tab w:val="left" w:pos="993"/>
        </w:tabs>
        <w:spacing w:after="0" w:line="240" w:lineRule="auto"/>
        <w:jc w:val="both"/>
        <w:rPr>
          <w:sz w:val="24"/>
          <w:szCs w:val="24"/>
          <w:lang w:val="uk-UA"/>
        </w:rPr>
      </w:pPr>
      <w:r>
        <w:rPr>
          <w:sz w:val="24"/>
          <w:szCs w:val="24"/>
          <w:lang w:val="uk-UA"/>
        </w:rPr>
        <w:t>готова продукція</w:t>
      </w:r>
    </w:p>
    <w:p w:rsidR="002E7874" w:rsidRPr="003C5246" w:rsidRDefault="002E7874" w:rsidP="00F361F6">
      <w:pPr>
        <w:pStyle w:val="23"/>
        <w:numPr>
          <w:ilvl w:val="0"/>
          <w:numId w:val="22"/>
        </w:numPr>
        <w:tabs>
          <w:tab w:val="left" w:pos="993"/>
        </w:tabs>
        <w:spacing w:after="0" w:line="240" w:lineRule="auto"/>
        <w:jc w:val="both"/>
        <w:rPr>
          <w:sz w:val="24"/>
          <w:szCs w:val="24"/>
          <w:lang w:val="uk-UA"/>
        </w:rPr>
      </w:pPr>
      <w:r w:rsidRPr="003C5246">
        <w:rPr>
          <w:sz w:val="24"/>
          <w:szCs w:val="24"/>
          <w:lang w:val="uk-UA"/>
        </w:rPr>
        <w:t>інше</w:t>
      </w:r>
    </w:p>
    <w:p w:rsidR="002E7874" w:rsidRPr="003C5246" w:rsidRDefault="002E7874" w:rsidP="00F361F6">
      <w:pPr>
        <w:pStyle w:val="23"/>
        <w:tabs>
          <w:tab w:val="left" w:pos="993"/>
        </w:tabs>
        <w:spacing w:after="0" w:line="240" w:lineRule="auto"/>
        <w:ind w:left="0"/>
        <w:jc w:val="both"/>
        <w:rPr>
          <w:sz w:val="24"/>
          <w:szCs w:val="24"/>
          <w:lang w:val="uk-UA"/>
        </w:rPr>
      </w:pPr>
      <w:r w:rsidRPr="003C5246">
        <w:rPr>
          <w:sz w:val="24"/>
          <w:szCs w:val="24"/>
          <w:lang w:val="uk-UA"/>
        </w:rPr>
        <w:t xml:space="preserve">Собівартість придбаних у третіх осіб запасів складається з вартості придбання та інших витрат, безпосередньо пов’язаних з їх придбанням. </w:t>
      </w:r>
      <w:r w:rsidR="005115F6">
        <w:rPr>
          <w:sz w:val="24"/>
          <w:szCs w:val="24"/>
          <w:lang w:val="uk-UA"/>
        </w:rPr>
        <w:t>Товариство</w:t>
      </w:r>
      <w:r w:rsidRPr="003C5246">
        <w:rPr>
          <w:sz w:val="24"/>
          <w:szCs w:val="24"/>
          <w:lang w:val="uk-UA"/>
        </w:rPr>
        <w:t xml:space="preserve"> застосовує  метод ФІФО оцінки запасів при їх вибутті або передачі у виробництво.</w:t>
      </w:r>
      <w:r w:rsidR="004F7C92" w:rsidRPr="003C5246">
        <w:rPr>
          <w:sz w:val="24"/>
          <w:szCs w:val="24"/>
          <w:lang w:val="uk-UA"/>
        </w:rPr>
        <w:t xml:space="preserve"> </w:t>
      </w:r>
      <w:r w:rsidRPr="003C5246">
        <w:rPr>
          <w:sz w:val="24"/>
          <w:szCs w:val="24"/>
          <w:lang w:val="uk-UA"/>
        </w:rPr>
        <w:t xml:space="preserve">Запаси відображаються у фінансовій звітності по найменшій з двох оцінок: собівартості або чистої вартості реалізації. Чиста вартість реалізації – це можлива ціна реалізації в ході звичайної діяльності </w:t>
      </w:r>
      <w:r w:rsidR="005115F6">
        <w:rPr>
          <w:sz w:val="24"/>
          <w:szCs w:val="24"/>
          <w:lang w:val="uk-UA"/>
        </w:rPr>
        <w:t>Товариств</w:t>
      </w:r>
      <w:r w:rsidRPr="003C5246">
        <w:rPr>
          <w:sz w:val="24"/>
          <w:szCs w:val="24"/>
          <w:lang w:val="uk-UA"/>
        </w:rPr>
        <w:t xml:space="preserve">а за вирахуванням витрат на продаж. Чиста вартість реалізації визначається індивідуально для кожного найменування продукції з врахуванням маркетингової політики </w:t>
      </w:r>
      <w:r w:rsidR="005115F6">
        <w:rPr>
          <w:sz w:val="24"/>
          <w:szCs w:val="24"/>
          <w:lang w:val="uk-UA"/>
        </w:rPr>
        <w:t>Товариств</w:t>
      </w:r>
      <w:r w:rsidRPr="003C5246">
        <w:rPr>
          <w:sz w:val="24"/>
          <w:szCs w:val="24"/>
          <w:lang w:val="uk-UA"/>
        </w:rPr>
        <w:t>а.</w:t>
      </w:r>
    </w:p>
    <w:p w:rsidR="0077146B" w:rsidRPr="00F361F6" w:rsidRDefault="0077146B" w:rsidP="00F361F6">
      <w:pPr>
        <w:pStyle w:val="a9"/>
        <w:outlineLvl w:val="1"/>
        <w:rPr>
          <w:b/>
          <w:sz w:val="24"/>
          <w:szCs w:val="24"/>
          <w:lang w:val="uk-UA"/>
        </w:rPr>
      </w:pPr>
    </w:p>
    <w:p w:rsidR="002E7874" w:rsidRPr="00F361F6" w:rsidRDefault="002E7874" w:rsidP="00F361F6">
      <w:pPr>
        <w:pStyle w:val="a9"/>
        <w:outlineLvl w:val="1"/>
        <w:rPr>
          <w:b/>
          <w:sz w:val="24"/>
          <w:szCs w:val="24"/>
          <w:lang w:val="uk-UA"/>
        </w:rPr>
      </w:pPr>
      <w:bookmarkStart w:id="23" w:name="_Toc442793261"/>
      <w:r w:rsidRPr="00F361F6">
        <w:rPr>
          <w:b/>
          <w:sz w:val="24"/>
          <w:szCs w:val="24"/>
          <w:lang w:val="uk-UA"/>
        </w:rPr>
        <w:t>Дебіторська заборгованість</w:t>
      </w:r>
      <w:bookmarkEnd w:id="23"/>
    </w:p>
    <w:p w:rsidR="002E7874" w:rsidRPr="003C5246" w:rsidRDefault="002E7874" w:rsidP="00F361F6">
      <w:pPr>
        <w:pStyle w:val="a9"/>
        <w:rPr>
          <w:sz w:val="24"/>
          <w:szCs w:val="24"/>
          <w:lang w:val="uk-UA"/>
        </w:rPr>
      </w:pPr>
      <w:r w:rsidRPr="003C5246">
        <w:rPr>
          <w:sz w:val="24"/>
          <w:szCs w:val="24"/>
          <w:lang w:val="uk-UA"/>
        </w:rPr>
        <w:t>Дебіторська заборгованість  - це договірні вимоги, що пред’являються покупцям та іншим особам на отримання грошових коштів, товарів або послуг</w:t>
      </w:r>
      <w:r w:rsidR="004F0007">
        <w:rPr>
          <w:sz w:val="24"/>
          <w:szCs w:val="24"/>
          <w:lang w:val="uk-UA"/>
        </w:rPr>
        <w:t>, це фінансовий актив</w:t>
      </w:r>
      <w:r w:rsidRPr="003C5246">
        <w:rPr>
          <w:sz w:val="24"/>
          <w:szCs w:val="24"/>
          <w:lang w:val="uk-UA"/>
        </w:rPr>
        <w:t xml:space="preserve">. </w:t>
      </w:r>
      <w:r w:rsidR="004F0007">
        <w:rPr>
          <w:sz w:val="24"/>
          <w:szCs w:val="24"/>
          <w:lang w:val="uk-UA"/>
        </w:rPr>
        <w:t xml:space="preserve"> Дебіторська заборгованість визнається у Звіті про фінансовий стан тоді </w:t>
      </w:r>
      <w:r w:rsidR="00371D30">
        <w:rPr>
          <w:sz w:val="24"/>
          <w:szCs w:val="24"/>
          <w:lang w:val="uk-UA"/>
        </w:rPr>
        <w:t xml:space="preserve"> і лише тоді, коли </w:t>
      </w:r>
      <w:r w:rsidR="005115F6">
        <w:rPr>
          <w:sz w:val="24"/>
          <w:szCs w:val="24"/>
          <w:lang w:val="uk-UA"/>
        </w:rPr>
        <w:t>Товариство</w:t>
      </w:r>
      <w:r w:rsidR="00371D30">
        <w:rPr>
          <w:sz w:val="24"/>
          <w:szCs w:val="24"/>
          <w:lang w:val="uk-UA"/>
        </w:rPr>
        <w:t xml:space="preserve"> стає стороною контрактних відношень щодо цього інструменту. </w:t>
      </w:r>
      <w:r w:rsidRPr="003C5246">
        <w:rPr>
          <w:sz w:val="24"/>
          <w:szCs w:val="24"/>
          <w:lang w:val="uk-UA"/>
        </w:rPr>
        <w:t xml:space="preserve">Для цілей фінансової звітності дебіторська заборгованість класифікується як </w:t>
      </w:r>
      <w:r w:rsidRPr="003C5246">
        <w:rPr>
          <w:b/>
          <w:sz w:val="24"/>
          <w:szCs w:val="24"/>
          <w:lang w:val="uk-UA"/>
        </w:rPr>
        <w:t xml:space="preserve">поточна </w:t>
      </w:r>
      <w:r w:rsidRPr="003C5246">
        <w:rPr>
          <w:sz w:val="24"/>
          <w:szCs w:val="24"/>
          <w:lang w:val="uk-UA"/>
        </w:rPr>
        <w:t xml:space="preserve">(отримання очікується протягом поточного року або операційного циклу) або як </w:t>
      </w:r>
      <w:r w:rsidRPr="003C5246">
        <w:rPr>
          <w:b/>
          <w:sz w:val="24"/>
          <w:szCs w:val="24"/>
          <w:lang w:val="uk-UA"/>
        </w:rPr>
        <w:t>довгострокова</w:t>
      </w:r>
      <w:r w:rsidRPr="003C5246">
        <w:rPr>
          <w:sz w:val="24"/>
          <w:szCs w:val="24"/>
          <w:lang w:val="uk-UA"/>
        </w:rPr>
        <w:t xml:space="preserve">  (дебіторська заборгованість, яка не може бути класифікована як поточна). Дебіторська заборгованість класифікується як торгова дебіторська заборгованість (виникає за реалізовані протягом звичайної господарської діяльності товари та послуги) та неторгова (інша) дебіторська заборгованість. Первинне визнання дебіторської заборгованості відбувається по справедливій вартості переданих активів</w:t>
      </w:r>
      <w:r w:rsidR="00371D30">
        <w:rPr>
          <w:sz w:val="24"/>
          <w:szCs w:val="24"/>
          <w:lang w:val="uk-UA"/>
        </w:rPr>
        <w:t>, яка дорівнює вартості погашення, тобто сумі очікуваних контрактних грошових потоків на дату оцінки.</w:t>
      </w:r>
      <w:r w:rsidRPr="003C5246">
        <w:rPr>
          <w:sz w:val="24"/>
          <w:szCs w:val="24"/>
          <w:lang w:val="uk-UA"/>
        </w:rPr>
        <w:t>.</w:t>
      </w:r>
    </w:p>
    <w:p w:rsidR="004F0007" w:rsidRPr="003C5246" w:rsidRDefault="004F0007" w:rsidP="00F361F6">
      <w:pPr>
        <w:pStyle w:val="a9"/>
        <w:rPr>
          <w:sz w:val="24"/>
          <w:szCs w:val="24"/>
          <w:lang w:val="uk-UA"/>
        </w:rPr>
      </w:pPr>
      <w:r w:rsidRPr="003C5246">
        <w:rPr>
          <w:sz w:val="24"/>
          <w:szCs w:val="24"/>
          <w:lang w:val="uk-UA"/>
        </w:rPr>
        <w:t xml:space="preserve">В фінансовій звітності короткострокова дебіторська заборгованість оцінюється та відображається за чистою вартістю реалізації. Чиста вартість реалізації дебіторської заборгованості оцінюється враховуючи представлені знижки, повернення товарів та безнадійної заборгованості. </w:t>
      </w:r>
    </w:p>
    <w:p w:rsidR="0059036D" w:rsidRDefault="002E7874" w:rsidP="00F361F6">
      <w:pPr>
        <w:pStyle w:val="a9"/>
        <w:rPr>
          <w:sz w:val="24"/>
          <w:szCs w:val="24"/>
          <w:lang w:val="uk-UA"/>
        </w:rPr>
      </w:pPr>
      <w:r w:rsidRPr="003C5246">
        <w:rPr>
          <w:sz w:val="24"/>
          <w:szCs w:val="24"/>
          <w:lang w:val="uk-UA"/>
        </w:rPr>
        <w:t>Довгострокова дебіторська заборгованість (крім відстроченого податку на прибуток) обліковується в залежності від її виду за амортизаційною або дисконтованою вартістю</w:t>
      </w:r>
      <w:r w:rsidR="00371D30">
        <w:rPr>
          <w:sz w:val="24"/>
          <w:szCs w:val="24"/>
          <w:lang w:val="uk-UA"/>
        </w:rPr>
        <w:t xml:space="preserve"> ( амортизована собівартість із застосуванням методу ефективного відсотка). </w:t>
      </w:r>
    </w:p>
    <w:p w:rsidR="0059036D" w:rsidRPr="0059036D" w:rsidRDefault="0059036D" w:rsidP="00F361F6">
      <w:pPr>
        <w:pStyle w:val="af4"/>
        <w:spacing w:before="0" w:beforeAutospacing="0" w:after="0" w:afterAutospacing="0" w:line="240" w:lineRule="atLeast"/>
        <w:jc w:val="both"/>
        <w:rPr>
          <w:lang w:eastAsia="ru-RU"/>
        </w:rPr>
      </w:pPr>
      <w:r w:rsidRPr="0059036D">
        <w:rPr>
          <w:lang w:eastAsia="ru-RU"/>
        </w:rPr>
        <w:t>Безнадійною визнається заборгованість, якщо існує впевненість у її неповерненні боржником і  відповідає одному з відзнак:</w:t>
      </w:r>
    </w:p>
    <w:p w:rsidR="0059036D" w:rsidRPr="0059036D" w:rsidRDefault="0059036D" w:rsidP="00F361F6">
      <w:pPr>
        <w:pStyle w:val="rvps2"/>
        <w:spacing w:before="0" w:beforeAutospacing="0" w:after="0" w:afterAutospacing="0"/>
        <w:jc w:val="both"/>
        <w:rPr>
          <w:lang w:val="uk-UA"/>
        </w:rPr>
      </w:pPr>
      <w:r w:rsidRPr="0059036D">
        <w:rPr>
          <w:lang w:val="uk-UA"/>
        </w:rPr>
        <w:t>а) заборгованість за зобов’язаннями, щодо яких минув строк позовної давності;</w:t>
      </w:r>
    </w:p>
    <w:p w:rsidR="0059036D" w:rsidRPr="0059036D" w:rsidRDefault="0059036D" w:rsidP="00F361F6">
      <w:pPr>
        <w:pStyle w:val="rvps2"/>
        <w:spacing w:before="0" w:beforeAutospacing="0" w:after="0" w:afterAutospacing="0"/>
        <w:jc w:val="both"/>
        <w:rPr>
          <w:lang w:val="uk-UA"/>
        </w:rPr>
      </w:pPr>
      <w:bookmarkStart w:id="24" w:name="n10437"/>
      <w:bookmarkEnd w:id="24"/>
      <w:r w:rsidRPr="0059036D">
        <w:rPr>
          <w:lang w:val="uk-UA"/>
        </w:rPr>
        <w:t>б) прострочена заборгованість померлої фізичної особи, за відсутності у неї спадкового майна, на яке може бути звернено стягнення;</w:t>
      </w:r>
    </w:p>
    <w:p w:rsidR="0059036D" w:rsidRPr="0059036D" w:rsidRDefault="0059036D" w:rsidP="00F361F6">
      <w:pPr>
        <w:pStyle w:val="rvps2"/>
        <w:spacing w:before="0" w:beforeAutospacing="0" w:after="0" w:afterAutospacing="0"/>
        <w:jc w:val="both"/>
        <w:rPr>
          <w:lang w:val="uk-UA"/>
        </w:rPr>
      </w:pPr>
      <w:bookmarkStart w:id="25" w:name="n10438"/>
      <w:bookmarkEnd w:id="25"/>
      <w:r w:rsidRPr="0059036D">
        <w:rPr>
          <w:lang w:val="uk-UA"/>
        </w:rPr>
        <w:lastRenderedPageBreak/>
        <w:t>в) прострочена заборгованість осіб, які у судовому порядку визнані безвісно відсутніми, оголошені померлими;</w:t>
      </w:r>
    </w:p>
    <w:p w:rsidR="0059036D" w:rsidRPr="0059036D" w:rsidRDefault="0059036D" w:rsidP="00F361F6">
      <w:pPr>
        <w:pStyle w:val="rvps2"/>
        <w:spacing w:before="0" w:beforeAutospacing="0" w:after="0" w:afterAutospacing="0"/>
        <w:jc w:val="both"/>
        <w:rPr>
          <w:lang w:val="uk-UA"/>
        </w:rPr>
      </w:pPr>
      <w:bookmarkStart w:id="26" w:name="n10439"/>
      <w:bookmarkEnd w:id="26"/>
      <w:r w:rsidRPr="0059036D">
        <w:rPr>
          <w:lang w:val="uk-UA"/>
        </w:rPr>
        <w:t>г) заборгованість фізичних осіб, прощена кредитором, за винятком заборгованості осіб, пов’язаних з таким кредитором, та осіб, які перебувають з таким кредитором у трудових відносинах, та осіб, які перебували з таким кредитором у трудових відносинах, і період між датою припинення трудових відносин таких осіб та датою прощення їх заборгованості не перевищує три роки;</w:t>
      </w:r>
    </w:p>
    <w:p w:rsidR="0059036D" w:rsidRPr="0059036D" w:rsidRDefault="0059036D" w:rsidP="00F361F6">
      <w:pPr>
        <w:pStyle w:val="rvps2"/>
        <w:spacing w:before="0" w:beforeAutospacing="0" w:after="0" w:afterAutospacing="0"/>
        <w:jc w:val="both"/>
        <w:rPr>
          <w:lang w:val="uk-UA"/>
        </w:rPr>
      </w:pPr>
      <w:bookmarkStart w:id="27" w:name="n12333"/>
      <w:bookmarkStart w:id="28" w:name="n10440"/>
      <w:bookmarkEnd w:id="27"/>
      <w:bookmarkEnd w:id="28"/>
      <w:r w:rsidRPr="0059036D">
        <w:rPr>
          <w:lang w:val="uk-UA"/>
        </w:rPr>
        <w:t>-  прострочена понад 180 днів заборгованість особи, розмір сукупних вимог кредитора за якою не перевищує мінімально встановленого законодавством розміру безспірних вимог кредитора для порушення провадження у справі про банкрутство, а для фізичних осіб - заборгованість, що не перевищує 25 відсотків мінімальної заробітної плати (у розрахунку на рік), встановленої на 1 січня звітного податкового року (у разі відсутності законодавчо затвердженої процедури банкрутства фізичних осіб);</w:t>
      </w:r>
    </w:p>
    <w:p w:rsidR="0059036D" w:rsidRPr="0059036D" w:rsidRDefault="0059036D" w:rsidP="00F361F6">
      <w:pPr>
        <w:pStyle w:val="rvps2"/>
        <w:spacing w:before="0" w:beforeAutospacing="0" w:after="0" w:afterAutospacing="0"/>
        <w:jc w:val="both"/>
        <w:rPr>
          <w:lang w:val="uk-UA"/>
        </w:rPr>
      </w:pPr>
      <w:bookmarkStart w:id="29" w:name="n10441"/>
      <w:bookmarkEnd w:id="29"/>
      <w:r w:rsidRPr="0059036D">
        <w:rPr>
          <w:lang w:val="uk-UA"/>
        </w:rPr>
        <w:t>д) актив у вигляді корпоративних прав або не боргових цінних паперів, емітента яких визнано банкрутом або припинено як юридичну особу у зв’язку з його ліквідацією;</w:t>
      </w:r>
    </w:p>
    <w:p w:rsidR="0059036D" w:rsidRPr="0059036D" w:rsidRDefault="0059036D" w:rsidP="00F361F6">
      <w:pPr>
        <w:pStyle w:val="rvps2"/>
        <w:spacing w:before="0" w:beforeAutospacing="0" w:after="0" w:afterAutospacing="0"/>
        <w:jc w:val="both"/>
        <w:rPr>
          <w:lang w:val="uk-UA"/>
        </w:rPr>
      </w:pPr>
      <w:bookmarkStart w:id="30" w:name="n10442"/>
      <w:bookmarkEnd w:id="30"/>
      <w:r w:rsidRPr="0059036D">
        <w:rPr>
          <w:lang w:val="uk-UA"/>
        </w:rPr>
        <w:t>е) сума залишкового призового фонду лотереї станом на 31 грудня кожного року;</w:t>
      </w:r>
    </w:p>
    <w:p w:rsidR="0059036D" w:rsidRPr="0059036D" w:rsidRDefault="0059036D" w:rsidP="00F361F6">
      <w:pPr>
        <w:pStyle w:val="rvps2"/>
        <w:spacing w:before="0" w:beforeAutospacing="0" w:after="0" w:afterAutospacing="0"/>
        <w:jc w:val="both"/>
        <w:rPr>
          <w:lang w:val="uk-UA"/>
        </w:rPr>
      </w:pPr>
      <w:bookmarkStart w:id="31" w:name="n10443"/>
      <w:bookmarkEnd w:id="31"/>
      <w:r w:rsidRPr="0059036D">
        <w:rPr>
          <w:lang w:val="uk-UA"/>
        </w:rPr>
        <w:t>є) прострочена заборгованість фізичної або юридичної особи, не погашена внаслідок недостатності майна зазначеної особи, за умови, що дії щодо примусового стягнення майна боржника не призвели до повного погашення заборгованості;</w:t>
      </w:r>
    </w:p>
    <w:p w:rsidR="0059036D" w:rsidRPr="0059036D" w:rsidRDefault="0059036D" w:rsidP="00F361F6">
      <w:pPr>
        <w:pStyle w:val="rvps2"/>
        <w:spacing w:before="0" w:beforeAutospacing="0" w:after="0" w:afterAutospacing="0"/>
        <w:jc w:val="both"/>
        <w:rPr>
          <w:lang w:val="uk-UA"/>
        </w:rPr>
      </w:pPr>
      <w:bookmarkStart w:id="32" w:name="n12575"/>
      <w:bookmarkStart w:id="33" w:name="n10444"/>
      <w:bookmarkEnd w:id="32"/>
      <w:bookmarkEnd w:id="33"/>
      <w:r w:rsidRPr="0059036D">
        <w:rPr>
          <w:lang w:val="uk-UA"/>
        </w:rPr>
        <w:t>ж) заборгованість, стягнення якої стало неможливим у зв’язку з дією обставин непереборної сили, стихійного лиха (форс-мажорних обставин), підтверджених у порядку, передбаченому законодавством;</w:t>
      </w:r>
    </w:p>
    <w:p w:rsidR="0059036D" w:rsidRPr="0059036D" w:rsidRDefault="0059036D" w:rsidP="00F361F6">
      <w:pPr>
        <w:pStyle w:val="rvps2"/>
        <w:spacing w:before="0" w:beforeAutospacing="0" w:after="0" w:afterAutospacing="0"/>
        <w:jc w:val="both"/>
        <w:rPr>
          <w:lang w:val="uk-UA"/>
        </w:rPr>
      </w:pPr>
      <w:bookmarkStart w:id="34" w:name="n12577"/>
      <w:bookmarkEnd w:id="34"/>
      <w:r w:rsidRPr="0059036D">
        <w:rPr>
          <w:lang w:val="uk-UA"/>
        </w:rPr>
        <w:t>з) заборгованість суб’єктів господарювання, визнаних банкрутами у встановленому законом порядку або припинених як юридичні особи у зв’язку з їх ліквідацією;</w:t>
      </w:r>
    </w:p>
    <w:p w:rsidR="0059036D" w:rsidRPr="0059036D" w:rsidRDefault="0059036D" w:rsidP="00F361F6">
      <w:pPr>
        <w:pStyle w:val="af4"/>
        <w:spacing w:before="0" w:beforeAutospacing="0" w:after="0" w:afterAutospacing="0" w:line="240" w:lineRule="atLeast"/>
        <w:jc w:val="both"/>
        <w:rPr>
          <w:lang w:eastAsia="ru-RU"/>
        </w:rPr>
      </w:pPr>
      <w:bookmarkStart w:id="35" w:name="n12576"/>
      <w:bookmarkStart w:id="36" w:name="n13315"/>
      <w:bookmarkEnd w:id="35"/>
      <w:bookmarkEnd w:id="36"/>
      <w:r w:rsidRPr="0059036D">
        <w:rPr>
          <w:lang w:eastAsia="ru-RU"/>
        </w:rPr>
        <w:t>и) борг пробачено у т.ч. за умовами мирової</w:t>
      </w:r>
    </w:p>
    <w:p w:rsidR="0059036D" w:rsidRPr="0059036D" w:rsidRDefault="0059036D" w:rsidP="00F361F6">
      <w:pPr>
        <w:pStyle w:val="af4"/>
        <w:spacing w:before="0" w:beforeAutospacing="0" w:after="0" w:afterAutospacing="0" w:line="240" w:lineRule="atLeast"/>
        <w:jc w:val="both"/>
        <w:rPr>
          <w:lang w:eastAsia="ru-RU"/>
        </w:rPr>
      </w:pPr>
      <w:r w:rsidRPr="0059036D">
        <w:rPr>
          <w:lang w:eastAsia="ru-RU"/>
        </w:rPr>
        <w:t>і) подано позов до суду про стягнення заборгованості з контрагента, але суд його відхилив</w:t>
      </w:r>
    </w:p>
    <w:p w:rsidR="0059036D" w:rsidRPr="0059036D" w:rsidRDefault="0059036D" w:rsidP="00F361F6">
      <w:pPr>
        <w:pStyle w:val="af4"/>
        <w:spacing w:before="0" w:beforeAutospacing="0" w:after="0" w:afterAutospacing="0" w:line="240" w:lineRule="atLeast"/>
        <w:jc w:val="both"/>
        <w:rPr>
          <w:lang w:eastAsia="ru-RU"/>
        </w:rPr>
      </w:pPr>
    </w:p>
    <w:p w:rsidR="0059036D" w:rsidRPr="0059036D" w:rsidRDefault="0059036D" w:rsidP="00F361F6">
      <w:pPr>
        <w:pStyle w:val="af4"/>
        <w:spacing w:before="0" w:beforeAutospacing="0" w:after="0" w:afterAutospacing="0" w:line="240" w:lineRule="atLeast"/>
        <w:jc w:val="both"/>
        <w:rPr>
          <w:lang w:eastAsia="ru-RU"/>
        </w:rPr>
      </w:pPr>
      <w:r w:rsidRPr="0059036D">
        <w:rPr>
          <w:lang w:eastAsia="ru-RU"/>
        </w:rPr>
        <w:t>Сумнівною визнається заборгованість за професійним судженням керівництва та бухгалтера, щодо якої існує невпевненість у її погашенні боржником, залежить від обставин (боржник не виконує своїх зобов’язань у встановлений договором строк (більше 1 року), не відповідає на претензію або відхиляє її та інш.).</w:t>
      </w:r>
    </w:p>
    <w:p w:rsidR="0059036D" w:rsidRPr="0059036D" w:rsidRDefault="0059036D" w:rsidP="00F361F6">
      <w:pPr>
        <w:pStyle w:val="af4"/>
        <w:spacing w:before="0" w:beforeAutospacing="0" w:after="0" w:afterAutospacing="0" w:line="240" w:lineRule="atLeast"/>
        <w:jc w:val="both"/>
        <w:rPr>
          <w:lang w:eastAsia="ru-RU"/>
        </w:rPr>
      </w:pPr>
      <w:r w:rsidRPr="0059036D">
        <w:rPr>
          <w:lang w:eastAsia="ru-RU"/>
        </w:rPr>
        <w:t xml:space="preserve">  Зменшення корисності активів для дебіторської заборгованості, яка є фінансовим активом, може бути </w:t>
      </w:r>
      <w:r w:rsidRPr="0059036D">
        <w:rPr>
          <w:b/>
          <w:i/>
          <w:lang w:eastAsia="ru-RU"/>
        </w:rPr>
        <w:t>двома шляхами</w:t>
      </w:r>
      <w:r w:rsidRPr="0059036D">
        <w:rPr>
          <w:lang w:eastAsia="ru-RU"/>
        </w:rPr>
        <w:t>:  прямим списанням частини дебіторки на витрати або через попереднє створення резерву.</w:t>
      </w:r>
    </w:p>
    <w:p w:rsidR="0059036D" w:rsidRPr="0059036D" w:rsidRDefault="0059036D" w:rsidP="00F361F6">
      <w:pPr>
        <w:pStyle w:val="af4"/>
        <w:spacing w:before="0" w:beforeAutospacing="0" w:after="0" w:afterAutospacing="0" w:line="240" w:lineRule="atLeast"/>
        <w:jc w:val="both"/>
        <w:rPr>
          <w:lang w:eastAsia="ru-RU"/>
        </w:rPr>
      </w:pPr>
      <w:r w:rsidRPr="0059036D">
        <w:rPr>
          <w:lang w:eastAsia="ru-RU"/>
        </w:rPr>
        <w:t xml:space="preserve"> А) якщо </w:t>
      </w:r>
      <w:r w:rsidR="005115F6">
        <w:rPr>
          <w:lang w:eastAsia="ru-RU"/>
        </w:rPr>
        <w:t>Товариство</w:t>
      </w:r>
      <w:r w:rsidRPr="0059036D">
        <w:rPr>
          <w:lang w:eastAsia="ru-RU"/>
        </w:rPr>
        <w:t xml:space="preserve"> приймає рішення не створювати резерв під знецінення фінансової дебіторки, списання суми знецінення боргу проводиться напряму </w:t>
      </w:r>
      <w:r w:rsidRPr="0059036D">
        <w:rPr>
          <w:b/>
          <w:lang w:eastAsia="ru-RU"/>
        </w:rPr>
        <w:t>через витрати</w:t>
      </w:r>
      <w:r w:rsidRPr="0059036D">
        <w:rPr>
          <w:lang w:eastAsia="ru-RU"/>
        </w:rPr>
        <w:t xml:space="preserve"> за фактом знецінення без створення резерву,</w:t>
      </w:r>
    </w:p>
    <w:p w:rsidR="0059036D" w:rsidRPr="0059036D" w:rsidRDefault="0059036D" w:rsidP="00F361F6">
      <w:pPr>
        <w:pStyle w:val="af4"/>
        <w:spacing w:before="0" w:beforeAutospacing="0" w:after="0" w:afterAutospacing="0" w:line="240" w:lineRule="atLeast"/>
        <w:jc w:val="both"/>
        <w:rPr>
          <w:lang w:eastAsia="ru-RU"/>
        </w:rPr>
      </w:pPr>
      <w:r w:rsidRPr="0059036D">
        <w:rPr>
          <w:lang w:eastAsia="ru-RU"/>
        </w:rPr>
        <w:t xml:space="preserve">Б) якщо </w:t>
      </w:r>
      <w:r w:rsidR="005115F6">
        <w:rPr>
          <w:lang w:eastAsia="ru-RU"/>
        </w:rPr>
        <w:t>Товариство</w:t>
      </w:r>
      <w:r w:rsidRPr="0059036D">
        <w:rPr>
          <w:lang w:eastAsia="ru-RU"/>
        </w:rPr>
        <w:t xml:space="preserve"> приймає рішення  по поточній дебіторській заборгованості, яка є фінансовим активом (крім придбаної заборгованості та заборгованості, призначеної для продажу), включати до підсумку балансу за чистою реалізаційною вартістю і для визначення чистої реалізаційної вартості на дату балансу обчислювати  резерв під знецінення (аналог  резерву сумнівних боргів). </w:t>
      </w:r>
    </w:p>
    <w:p w:rsidR="0059036D" w:rsidRPr="0059036D" w:rsidRDefault="0059036D" w:rsidP="00F361F6">
      <w:pPr>
        <w:pStyle w:val="af4"/>
        <w:spacing w:before="0" w:beforeAutospacing="0" w:after="0" w:afterAutospacing="0" w:line="240" w:lineRule="atLeast"/>
        <w:jc w:val="both"/>
        <w:rPr>
          <w:lang w:eastAsia="ru-RU"/>
        </w:rPr>
      </w:pPr>
      <w:r w:rsidRPr="0059036D">
        <w:rPr>
          <w:lang w:eastAsia="ru-RU"/>
        </w:rPr>
        <w:t xml:space="preserve"> Величина резерву сумнівних боргів визначається за одним із методів: </w:t>
      </w:r>
    </w:p>
    <w:p w:rsidR="0059036D" w:rsidRPr="0059036D" w:rsidRDefault="0059036D" w:rsidP="00F361F6">
      <w:pPr>
        <w:pStyle w:val="af4"/>
        <w:spacing w:before="0" w:beforeAutospacing="0" w:after="0" w:afterAutospacing="0" w:line="240" w:lineRule="atLeast"/>
        <w:jc w:val="both"/>
        <w:rPr>
          <w:b/>
          <w:lang w:eastAsia="ru-RU"/>
        </w:rPr>
      </w:pPr>
      <w:r w:rsidRPr="0059036D">
        <w:rPr>
          <w:b/>
          <w:lang w:eastAsia="ru-RU"/>
        </w:rPr>
        <w:t>застосування абсолютної суми сумнівної заборгованості ;</w:t>
      </w:r>
    </w:p>
    <w:p w:rsidR="0059036D" w:rsidRPr="0059036D" w:rsidRDefault="0059036D" w:rsidP="00F361F6">
      <w:pPr>
        <w:pStyle w:val="af4"/>
        <w:spacing w:before="0" w:beforeAutospacing="0" w:after="0" w:afterAutospacing="0" w:line="240" w:lineRule="atLeast"/>
        <w:jc w:val="both"/>
        <w:rPr>
          <w:lang w:eastAsia="ru-RU"/>
        </w:rPr>
      </w:pPr>
      <w:r w:rsidRPr="0059036D">
        <w:rPr>
          <w:lang w:eastAsia="ru-RU"/>
        </w:rPr>
        <w:t xml:space="preserve">застосування коефіцієнта сумнівності. </w:t>
      </w:r>
    </w:p>
    <w:p w:rsidR="0059036D" w:rsidRDefault="0059036D" w:rsidP="00F361F6">
      <w:pPr>
        <w:pStyle w:val="af4"/>
        <w:spacing w:before="0" w:beforeAutospacing="0" w:after="0" w:afterAutospacing="0" w:line="240" w:lineRule="atLeast"/>
        <w:jc w:val="both"/>
        <w:rPr>
          <w:lang w:eastAsia="ru-RU"/>
        </w:rPr>
      </w:pPr>
      <w:r w:rsidRPr="0059036D">
        <w:rPr>
          <w:lang w:eastAsia="ru-RU"/>
        </w:rPr>
        <w:t>Під різні види дебіторської заборгованості можуть  застосовуватися різні методи  розрахунку резерву.</w:t>
      </w:r>
    </w:p>
    <w:p w:rsidR="0059036D" w:rsidRPr="0059036D" w:rsidRDefault="0059036D" w:rsidP="00F361F6">
      <w:pPr>
        <w:pStyle w:val="af4"/>
        <w:spacing w:before="0" w:beforeAutospacing="0" w:after="0" w:afterAutospacing="0" w:line="240" w:lineRule="atLeast"/>
        <w:jc w:val="both"/>
        <w:rPr>
          <w:lang w:eastAsia="ru-RU"/>
        </w:rPr>
      </w:pPr>
      <w:r w:rsidRPr="003C5246">
        <w:t>Для визначення величини резерву аналізується заборгованість споживачів з терміном непогашення понад 12 місяців.</w:t>
      </w:r>
    </w:p>
    <w:p w:rsidR="0059036D" w:rsidRPr="0059036D" w:rsidRDefault="0059036D" w:rsidP="00F361F6">
      <w:pPr>
        <w:pStyle w:val="af4"/>
        <w:spacing w:before="0" w:beforeAutospacing="0" w:after="0" w:afterAutospacing="0" w:line="240" w:lineRule="atLeast"/>
        <w:jc w:val="both"/>
        <w:rPr>
          <w:lang w:eastAsia="ru-RU"/>
        </w:rPr>
      </w:pPr>
      <w:r w:rsidRPr="0059036D">
        <w:rPr>
          <w:lang w:eastAsia="ru-RU"/>
        </w:rPr>
        <w:t xml:space="preserve">Нарахування суми резерву сумнівних боргів за звітний період відображається у звіті про фінансові результати у складі інших операційних витрат. </w:t>
      </w:r>
    </w:p>
    <w:p w:rsidR="0059036D" w:rsidRPr="0059036D" w:rsidRDefault="0059036D" w:rsidP="00F361F6">
      <w:pPr>
        <w:pStyle w:val="af4"/>
        <w:spacing w:before="0" w:beforeAutospacing="0" w:after="0" w:afterAutospacing="0" w:line="240" w:lineRule="atLeast"/>
        <w:jc w:val="both"/>
        <w:rPr>
          <w:lang w:eastAsia="ru-RU"/>
        </w:rPr>
      </w:pPr>
      <w:r w:rsidRPr="0059036D">
        <w:rPr>
          <w:lang w:eastAsia="ru-RU"/>
        </w:rPr>
        <w:t xml:space="preserve"> Виключення безнадійної дебіторської заборгованості з активів здійснюється з одночасним зменшенням величини резерву сумнівних боргів. У разі недостатності суми нарахованого резерву сумнівних боргів безнадійна дебіторська заборгованість списується з активів на інші операційні витрати. Сума відшкодування раніше списаної безнадійної дебіторської заборгованості включається до складу інших операційних доходів. </w:t>
      </w:r>
    </w:p>
    <w:p w:rsidR="0059036D" w:rsidRPr="0059036D" w:rsidRDefault="0059036D" w:rsidP="00F361F6">
      <w:pPr>
        <w:pStyle w:val="af4"/>
        <w:spacing w:before="0" w:beforeAutospacing="0" w:after="0" w:afterAutospacing="0" w:line="240" w:lineRule="atLeast"/>
        <w:jc w:val="both"/>
        <w:rPr>
          <w:lang w:eastAsia="ru-RU"/>
        </w:rPr>
      </w:pPr>
      <w:r w:rsidRPr="0059036D">
        <w:rPr>
          <w:lang w:eastAsia="ru-RU"/>
        </w:rPr>
        <w:t xml:space="preserve">Поточна дебіторська заборгованість, щодо якої створення резерву сумнівних боргів не передбачено, у разі визнання її безнадійною списується з балансу з відображенням у складі інших операційних витрат. </w:t>
      </w:r>
    </w:p>
    <w:p w:rsidR="0059036D" w:rsidRPr="0059036D" w:rsidRDefault="0059036D" w:rsidP="00F361F6">
      <w:pPr>
        <w:pStyle w:val="af4"/>
        <w:spacing w:before="0" w:beforeAutospacing="0" w:after="0" w:afterAutospacing="0" w:line="240" w:lineRule="atLeast"/>
        <w:jc w:val="both"/>
        <w:rPr>
          <w:lang w:eastAsia="ru-RU"/>
        </w:rPr>
      </w:pPr>
      <w:r w:rsidRPr="0059036D">
        <w:rPr>
          <w:lang w:eastAsia="ru-RU"/>
        </w:rPr>
        <w:lastRenderedPageBreak/>
        <w:t xml:space="preserve">Частина довгострокової дебіторської заборгованості, яка підлягає погашенню протягом дванадцяти місяців з дати балансу, відображається на ту саму дату в складі поточної дебіторської заборгованості. </w:t>
      </w:r>
    </w:p>
    <w:p w:rsidR="0059036D" w:rsidRPr="0059036D" w:rsidRDefault="0059036D" w:rsidP="00F361F6">
      <w:pPr>
        <w:pStyle w:val="af4"/>
        <w:spacing w:before="0" w:beforeAutospacing="0" w:after="0" w:afterAutospacing="0" w:line="240" w:lineRule="atLeast"/>
        <w:jc w:val="both"/>
        <w:rPr>
          <w:lang w:eastAsia="ru-RU"/>
        </w:rPr>
      </w:pPr>
      <w:r w:rsidRPr="0059036D">
        <w:rPr>
          <w:lang w:eastAsia="ru-RU"/>
        </w:rPr>
        <w:t xml:space="preserve">Довгострокова дебіторська заборгованість, на яку нараховуються проценти, відображається в балансі за їхньою теперішньою вартістю. Визначення теперішньої вартості залежить від виду заборгованості та умов її погашення. </w:t>
      </w:r>
    </w:p>
    <w:p w:rsidR="0059036D" w:rsidRDefault="0059036D" w:rsidP="00371D30">
      <w:pPr>
        <w:pStyle w:val="a9"/>
        <w:rPr>
          <w:sz w:val="24"/>
          <w:szCs w:val="24"/>
          <w:lang w:val="uk-UA"/>
        </w:rPr>
      </w:pPr>
    </w:p>
    <w:p w:rsidR="00371D30" w:rsidRPr="0059036D" w:rsidRDefault="00371D30" w:rsidP="00371D30">
      <w:pPr>
        <w:pStyle w:val="a9"/>
        <w:rPr>
          <w:b/>
          <w:sz w:val="24"/>
          <w:szCs w:val="24"/>
          <w:lang w:val="uk-UA"/>
        </w:rPr>
      </w:pPr>
      <w:r w:rsidRPr="004F0007">
        <w:rPr>
          <w:sz w:val="24"/>
          <w:szCs w:val="24"/>
          <w:lang w:val="uk-UA"/>
        </w:rPr>
        <w:t xml:space="preserve">За методом застосування абсолютної суми сумнівної заборгованості величина резерву визначається на підставі аналізу платоспроможності окремих дебіторів та основується на професійному судженні бухгалтера та керівника </w:t>
      </w:r>
      <w:r w:rsidR="005115F6">
        <w:rPr>
          <w:sz w:val="24"/>
          <w:szCs w:val="24"/>
          <w:lang w:val="uk-UA"/>
        </w:rPr>
        <w:t>Товариств</w:t>
      </w:r>
      <w:r w:rsidRPr="004F0007">
        <w:rPr>
          <w:sz w:val="24"/>
          <w:szCs w:val="24"/>
          <w:lang w:val="uk-UA"/>
        </w:rPr>
        <w:t xml:space="preserve">а, у зв’язку з чим вважається, що до моменту коли </w:t>
      </w:r>
      <w:r w:rsidR="005115F6">
        <w:rPr>
          <w:sz w:val="24"/>
          <w:szCs w:val="24"/>
          <w:lang w:val="uk-UA"/>
        </w:rPr>
        <w:t>Товариство</w:t>
      </w:r>
      <w:r w:rsidRPr="004F0007">
        <w:rPr>
          <w:sz w:val="24"/>
          <w:szCs w:val="24"/>
          <w:lang w:val="uk-UA"/>
        </w:rPr>
        <w:t xml:space="preserve"> отримує інформацію, що свідчить про неплатоспроможність, платоспроможність дебіторів вважається доброю або задовільною і розмір резерву може приймати нульовий вираз – </w:t>
      </w:r>
      <w:r w:rsidR="00D25EDF">
        <w:rPr>
          <w:b/>
          <w:sz w:val="24"/>
          <w:szCs w:val="24"/>
          <w:lang w:val="uk-UA"/>
        </w:rPr>
        <w:t>ТОВ «Фінансова компанія «Трейд</w:t>
      </w:r>
      <w:r w:rsidR="002309D6">
        <w:rPr>
          <w:b/>
          <w:sz w:val="24"/>
          <w:szCs w:val="24"/>
          <w:lang w:val="uk-UA"/>
        </w:rPr>
        <w:t>-І</w:t>
      </w:r>
      <w:r w:rsidR="00D25EDF">
        <w:rPr>
          <w:b/>
          <w:sz w:val="24"/>
          <w:szCs w:val="24"/>
          <w:lang w:val="uk-UA"/>
        </w:rPr>
        <w:t>нвест</w:t>
      </w:r>
      <w:r w:rsidRPr="0059036D">
        <w:rPr>
          <w:b/>
          <w:sz w:val="24"/>
          <w:szCs w:val="24"/>
          <w:lang w:val="uk-UA"/>
        </w:rPr>
        <w:t>» визначає величину резерву сумнівних боргів саме методом застосування абсолютної суми сумнівної заборгованості.</w:t>
      </w:r>
    </w:p>
    <w:p w:rsidR="002E7874" w:rsidRDefault="00371D30" w:rsidP="00201125">
      <w:pPr>
        <w:pStyle w:val="a9"/>
        <w:rPr>
          <w:sz w:val="24"/>
          <w:szCs w:val="24"/>
          <w:lang w:val="uk-UA"/>
        </w:rPr>
      </w:pPr>
      <w:r w:rsidRPr="003C5246">
        <w:rPr>
          <w:sz w:val="24"/>
          <w:szCs w:val="24"/>
          <w:lang w:val="uk-UA"/>
        </w:rPr>
        <w:t xml:space="preserve"> </w:t>
      </w:r>
      <w:r w:rsidR="002E7874" w:rsidRPr="003C5246">
        <w:rPr>
          <w:sz w:val="24"/>
          <w:szCs w:val="24"/>
          <w:lang w:val="uk-UA"/>
        </w:rPr>
        <w:t xml:space="preserve"> </w:t>
      </w:r>
    </w:p>
    <w:p w:rsidR="00385EE3" w:rsidRPr="00F361F6" w:rsidRDefault="00385EE3" w:rsidP="0077146B">
      <w:pPr>
        <w:pStyle w:val="a9"/>
        <w:outlineLvl w:val="1"/>
        <w:rPr>
          <w:b/>
          <w:sz w:val="24"/>
          <w:szCs w:val="24"/>
          <w:lang w:val="uk-UA"/>
        </w:rPr>
      </w:pPr>
      <w:bookmarkStart w:id="37" w:name="_Toc442793262"/>
      <w:r w:rsidRPr="00F361F6">
        <w:rPr>
          <w:b/>
          <w:sz w:val="24"/>
          <w:szCs w:val="24"/>
          <w:lang w:val="uk-UA"/>
        </w:rPr>
        <w:t>МСБО 18 «Виручка»</w:t>
      </w:r>
      <w:bookmarkEnd w:id="37"/>
      <w:r w:rsidRPr="00F361F6">
        <w:rPr>
          <w:b/>
          <w:sz w:val="24"/>
          <w:szCs w:val="24"/>
          <w:lang w:val="uk-UA"/>
        </w:rPr>
        <w:t xml:space="preserve">   </w:t>
      </w:r>
    </w:p>
    <w:p w:rsidR="002E7874" w:rsidRPr="00F361F6" w:rsidRDefault="002E7874" w:rsidP="00201125">
      <w:pPr>
        <w:pStyle w:val="a9"/>
        <w:rPr>
          <w:b/>
          <w:sz w:val="24"/>
          <w:szCs w:val="24"/>
          <w:lang w:val="uk-UA"/>
        </w:rPr>
      </w:pPr>
      <w:r w:rsidRPr="00F361F6">
        <w:rPr>
          <w:b/>
          <w:sz w:val="24"/>
          <w:szCs w:val="24"/>
          <w:lang w:val="uk-UA"/>
        </w:rPr>
        <w:t xml:space="preserve">Визнання доходів </w:t>
      </w:r>
    </w:p>
    <w:p w:rsidR="00A944D1" w:rsidRPr="00A944D1" w:rsidRDefault="00A944D1" w:rsidP="00201125">
      <w:pPr>
        <w:pStyle w:val="a9"/>
        <w:rPr>
          <w:sz w:val="24"/>
          <w:szCs w:val="24"/>
          <w:lang w:val="uk-UA"/>
        </w:rPr>
      </w:pPr>
      <w:r w:rsidRPr="00F361F6">
        <w:rPr>
          <w:sz w:val="24"/>
          <w:szCs w:val="24"/>
          <w:lang w:val="uk-UA"/>
        </w:rPr>
        <w:t>Дохід- це збільшення економічних</w:t>
      </w:r>
      <w:r w:rsidRPr="00A944D1">
        <w:rPr>
          <w:sz w:val="24"/>
          <w:szCs w:val="24"/>
          <w:lang w:val="uk-UA"/>
        </w:rPr>
        <w:t xml:space="preserve"> вигід протягом облікового періоду у вигляді надходження чи збільшення </w:t>
      </w:r>
      <w:r>
        <w:rPr>
          <w:sz w:val="24"/>
          <w:szCs w:val="24"/>
          <w:lang w:val="uk-UA"/>
        </w:rPr>
        <w:t>корисності активів або у вигляді зменшення зобов’язань, результатом чого є збільшення чистих активів, за винятком збільшення, пов’язаного з внесками учасників.</w:t>
      </w:r>
      <w:r w:rsidR="001132B0" w:rsidRPr="001132B0">
        <w:rPr>
          <w:sz w:val="24"/>
          <w:szCs w:val="24"/>
          <w:lang w:val="uk-UA"/>
        </w:rPr>
        <w:t xml:space="preserve"> </w:t>
      </w:r>
      <w:r w:rsidR="001132B0">
        <w:rPr>
          <w:sz w:val="24"/>
          <w:szCs w:val="24"/>
          <w:lang w:val="uk-UA"/>
        </w:rPr>
        <w:t>Т</w:t>
      </w:r>
      <w:r w:rsidR="00F642D8">
        <w:rPr>
          <w:sz w:val="24"/>
          <w:szCs w:val="24"/>
          <w:lang w:val="uk-UA"/>
        </w:rPr>
        <w:t>р</w:t>
      </w:r>
      <w:r w:rsidR="001132B0" w:rsidRPr="00A944D1">
        <w:rPr>
          <w:sz w:val="24"/>
          <w:szCs w:val="24"/>
          <w:lang w:val="uk-UA"/>
        </w:rPr>
        <w:t>ивалість операційного циклу</w:t>
      </w:r>
      <w:r w:rsidR="001132B0">
        <w:rPr>
          <w:sz w:val="24"/>
          <w:szCs w:val="24"/>
          <w:lang w:val="uk-UA"/>
        </w:rPr>
        <w:t xml:space="preserve"> на </w:t>
      </w:r>
      <w:r w:rsidR="005115F6">
        <w:rPr>
          <w:sz w:val="24"/>
          <w:szCs w:val="24"/>
          <w:lang w:val="uk-UA"/>
        </w:rPr>
        <w:t>Товариств</w:t>
      </w:r>
      <w:r w:rsidR="001132B0">
        <w:rPr>
          <w:sz w:val="24"/>
          <w:szCs w:val="24"/>
          <w:lang w:val="uk-UA"/>
        </w:rPr>
        <w:t>і</w:t>
      </w:r>
      <w:r w:rsidR="001132B0" w:rsidRPr="00A944D1">
        <w:rPr>
          <w:sz w:val="24"/>
          <w:szCs w:val="24"/>
          <w:lang w:val="uk-UA"/>
        </w:rPr>
        <w:t xml:space="preserve"> - до підписання актів виконаних робіт, послуг, але не більше одного календарного року.</w:t>
      </w:r>
    </w:p>
    <w:p w:rsidR="00A944D1" w:rsidRPr="00A944D1" w:rsidRDefault="00A944D1" w:rsidP="00A944D1">
      <w:pPr>
        <w:pStyle w:val="af4"/>
        <w:spacing w:before="0" w:beforeAutospacing="0" w:after="0" w:afterAutospacing="0" w:line="240" w:lineRule="atLeast"/>
        <w:jc w:val="both"/>
        <w:rPr>
          <w:lang w:eastAsia="ru-RU"/>
        </w:rPr>
      </w:pPr>
      <w:r w:rsidRPr="00A944D1">
        <w:rPr>
          <w:lang w:eastAsia="ru-RU"/>
        </w:rPr>
        <w:t xml:space="preserve">Критерії визнання доходу застосовуються окремо до кожної операції. Проте ці критерії потрібно застосовувати до окремих елементів однієї операції або до двох чи більше операцій разом, якщо це випливає із суті такої господарської операції (операцій). </w:t>
      </w:r>
    </w:p>
    <w:p w:rsidR="002E7874" w:rsidRDefault="002E7874" w:rsidP="00201125">
      <w:pPr>
        <w:pStyle w:val="a9"/>
        <w:rPr>
          <w:sz w:val="24"/>
          <w:szCs w:val="24"/>
          <w:lang w:val="uk-UA"/>
        </w:rPr>
      </w:pPr>
      <w:r w:rsidRPr="003C5246">
        <w:rPr>
          <w:sz w:val="24"/>
          <w:szCs w:val="24"/>
          <w:lang w:val="uk-UA"/>
        </w:rPr>
        <w:t xml:space="preserve">Дохід (виручка)  від реалізації товарів, робіт, послуг визнається в разі наявності всіх наведених нижче умов на основі </w:t>
      </w:r>
      <w:r w:rsidRPr="00A944D1">
        <w:rPr>
          <w:b/>
          <w:sz w:val="24"/>
          <w:szCs w:val="24"/>
          <w:lang w:val="uk-UA"/>
        </w:rPr>
        <w:t>принципу нарахування</w:t>
      </w:r>
      <w:r w:rsidRPr="003C5246">
        <w:rPr>
          <w:sz w:val="24"/>
          <w:szCs w:val="24"/>
          <w:lang w:val="uk-UA"/>
        </w:rPr>
        <w:t xml:space="preserve"> :</w:t>
      </w:r>
    </w:p>
    <w:p w:rsidR="001132B0" w:rsidRPr="00A944D1" w:rsidRDefault="001132B0" w:rsidP="001132B0">
      <w:pPr>
        <w:pStyle w:val="af4"/>
        <w:spacing w:before="0" w:beforeAutospacing="0" w:after="0" w:afterAutospacing="0" w:line="240" w:lineRule="atLeast"/>
        <w:jc w:val="both"/>
        <w:rPr>
          <w:lang w:eastAsia="ru-RU"/>
        </w:rPr>
      </w:pPr>
      <w:r w:rsidRPr="00A944D1">
        <w:rPr>
          <w:lang w:eastAsia="ru-RU"/>
        </w:rPr>
        <w:t xml:space="preserve">-покупцеві передані ризики й вигоди, пов'язані з правом власності на продукцію (товар, інший актив); </w:t>
      </w:r>
    </w:p>
    <w:p w:rsidR="001132B0" w:rsidRPr="00A944D1" w:rsidRDefault="001132B0" w:rsidP="001132B0">
      <w:pPr>
        <w:pStyle w:val="af4"/>
        <w:spacing w:before="0" w:beforeAutospacing="0" w:after="0" w:afterAutospacing="0" w:line="240" w:lineRule="atLeast"/>
        <w:jc w:val="both"/>
        <w:rPr>
          <w:lang w:eastAsia="ru-RU"/>
        </w:rPr>
      </w:pPr>
      <w:r w:rsidRPr="00A944D1">
        <w:rPr>
          <w:lang w:eastAsia="ru-RU"/>
        </w:rPr>
        <w:t>-</w:t>
      </w:r>
      <w:r w:rsidR="005115F6">
        <w:rPr>
          <w:lang w:eastAsia="ru-RU"/>
        </w:rPr>
        <w:t>Товариство</w:t>
      </w:r>
      <w:r w:rsidRPr="00A944D1">
        <w:rPr>
          <w:lang w:eastAsia="ru-RU"/>
        </w:rPr>
        <w:t xml:space="preserve"> не здійснює надалі управління та контроль за реалізованою продукцією (товарами, іншими активами); </w:t>
      </w:r>
    </w:p>
    <w:p w:rsidR="001132B0" w:rsidRPr="00A944D1" w:rsidRDefault="001132B0" w:rsidP="001132B0">
      <w:pPr>
        <w:pStyle w:val="af4"/>
        <w:spacing w:before="0" w:beforeAutospacing="0" w:after="0" w:afterAutospacing="0" w:line="240" w:lineRule="atLeast"/>
        <w:jc w:val="both"/>
        <w:rPr>
          <w:lang w:eastAsia="ru-RU"/>
        </w:rPr>
      </w:pPr>
      <w:r w:rsidRPr="00A944D1">
        <w:rPr>
          <w:lang w:eastAsia="ru-RU"/>
        </w:rPr>
        <w:t xml:space="preserve">-сума доходу (виручка) може бути достовірно визначена; </w:t>
      </w:r>
    </w:p>
    <w:p w:rsidR="001132B0" w:rsidRPr="00A944D1" w:rsidRDefault="001132B0" w:rsidP="001132B0">
      <w:pPr>
        <w:pStyle w:val="af4"/>
        <w:spacing w:before="0" w:beforeAutospacing="0" w:after="0" w:afterAutospacing="0" w:line="240" w:lineRule="atLeast"/>
        <w:jc w:val="both"/>
        <w:rPr>
          <w:lang w:eastAsia="ru-RU"/>
        </w:rPr>
      </w:pPr>
      <w:r w:rsidRPr="00A944D1">
        <w:rPr>
          <w:lang w:eastAsia="ru-RU"/>
        </w:rPr>
        <w:t>-є впевненість, що в результаті операції відбудеться збільшення економічних виг</w:t>
      </w:r>
      <w:r w:rsidR="00F642D8">
        <w:rPr>
          <w:lang w:eastAsia="ru-RU"/>
        </w:rPr>
        <w:t>і</w:t>
      </w:r>
      <w:r w:rsidRPr="00A944D1">
        <w:rPr>
          <w:lang w:eastAsia="ru-RU"/>
        </w:rPr>
        <w:t xml:space="preserve">д </w:t>
      </w:r>
      <w:r w:rsidR="005115F6">
        <w:rPr>
          <w:lang w:eastAsia="ru-RU"/>
        </w:rPr>
        <w:t>Товариств</w:t>
      </w:r>
      <w:r w:rsidRPr="00A944D1">
        <w:rPr>
          <w:lang w:eastAsia="ru-RU"/>
        </w:rPr>
        <w:t xml:space="preserve">а, а витрати, пов'язані з цією операцією, можуть бути достовірно визначені. </w:t>
      </w:r>
    </w:p>
    <w:p w:rsidR="002E7874" w:rsidRPr="003C5246" w:rsidRDefault="002E7874" w:rsidP="00201125">
      <w:pPr>
        <w:pStyle w:val="a9"/>
        <w:rPr>
          <w:sz w:val="24"/>
          <w:szCs w:val="24"/>
          <w:lang w:val="uk-UA"/>
        </w:rPr>
      </w:pPr>
      <w:r w:rsidRPr="003C5246">
        <w:rPr>
          <w:sz w:val="24"/>
          <w:szCs w:val="24"/>
          <w:lang w:val="uk-UA"/>
        </w:rPr>
        <w:t>- можна достовірно оцінити ступінь завершеності операції на кінець звітного періоду</w:t>
      </w:r>
    </w:p>
    <w:p w:rsidR="001132B0" w:rsidRPr="00A944D1" w:rsidRDefault="002E7874" w:rsidP="001132B0">
      <w:pPr>
        <w:pStyle w:val="af4"/>
        <w:spacing w:before="0" w:beforeAutospacing="0" w:after="0" w:afterAutospacing="0" w:line="240" w:lineRule="atLeast"/>
        <w:jc w:val="both"/>
      </w:pPr>
      <w:r w:rsidRPr="003C5246">
        <w:t>- можна достовірно оцінити витрати, понесені у зв’язку з операцією, та витрати, необхідні для її завершення</w:t>
      </w:r>
      <w:r w:rsidR="004F7C92" w:rsidRPr="003C5246">
        <w:t xml:space="preserve">. </w:t>
      </w:r>
      <w:r w:rsidRPr="003C5246">
        <w:t>Для оцінки ступеню завершеності операції використовується метод огляду виконаної роботи.</w:t>
      </w:r>
      <w:r w:rsidR="004F7C92" w:rsidRPr="003C5246">
        <w:t xml:space="preserve"> </w:t>
      </w:r>
      <w:r w:rsidR="001132B0" w:rsidRPr="00A944D1">
        <w:rPr>
          <w:lang w:eastAsia="ru-RU"/>
        </w:rPr>
        <w:t xml:space="preserve"> Оцінку ступеня завершеності операції з надання послуг (виконання робіт) здійснюється шляхом вивчення ступеню виконаної роботи на дату балансу, якщо його можна достовірно оцінити, при цьому в бухгалтерському обліку доходи відобра</w:t>
      </w:r>
      <w:r w:rsidR="00045A39">
        <w:rPr>
          <w:lang w:eastAsia="ru-RU"/>
        </w:rPr>
        <w:t>жа</w:t>
      </w:r>
      <w:r w:rsidR="001132B0" w:rsidRPr="00A944D1">
        <w:rPr>
          <w:lang w:eastAsia="ru-RU"/>
        </w:rPr>
        <w:t>ються у звітному періоді підписання акт</w:t>
      </w:r>
      <w:r w:rsidR="00F642D8">
        <w:rPr>
          <w:lang w:eastAsia="ru-RU"/>
        </w:rPr>
        <w:t>у</w:t>
      </w:r>
      <w:r w:rsidR="001132B0" w:rsidRPr="00A944D1">
        <w:rPr>
          <w:lang w:eastAsia="ru-RU"/>
        </w:rPr>
        <w:t xml:space="preserve"> про надані послуги (виконані роботи).</w:t>
      </w:r>
      <w:r w:rsidR="001132B0" w:rsidRPr="00A944D1">
        <w:t xml:space="preserve"> Оцінка ступеня завершеності операції з надання послуг проводиться  шляхом вивченням виконаної роботи, визначенням питомої ваги обсягу послуг, наданих на певну дату, у загальному обсязі послуг, які мають бути надані, визначенням питомої ваги витрат, яких зазнає </w:t>
      </w:r>
      <w:r w:rsidR="005115F6">
        <w:t>Товариство</w:t>
      </w:r>
      <w:r w:rsidR="001132B0" w:rsidRPr="00A944D1">
        <w:t xml:space="preserve">  у зв'язку із наданням послуг, у загальній очікуваній сумі таких витрат. Сума витрат, здійснених на певну дату, включає тільки ті витрати, які відображають обсяг наданих послуг на цю саму дату. </w:t>
      </w:r>
    </w:p>
    <w:p w:rsidR="001132B0" w:rsidRPr="00A944D1" w:rsidRDefault="001132B0" w:rsidP="001132B0">
      <w:pPr>
        <w:pStyle w:val="af4"/>
        <w:spacing w:before="0" w:beforeAutospacing="0" w:after="0" w:afterAutospacing="0" w:line="240" w:lineRule="atLeast"/>
        <w:jc w:val="both"/>
        <w:rPr>
          <w:lang w:eastAsia="ru-RU"/>
        </w:rPr>
      </w:pPr>
      <w:r w:rsidRPr="00A944D1">
        <w:rPr>
          <w:lang w:eastAsia="ru-RU"/>
        </w:rPr>
        <w:t xml:space="preserve"> Якщо послуги полягають у виконанні невизначеної кількості дій (операцій) за визначений період часу, то дохід визначається шляхом рівномірного його нарахування за цей період (крім випадків, коли інший метод краще визначає ступінь завершеності надання послуг). </w:t>
      </w:r>
    </w:p>
    <w:p w:rsidR="001132B0" w:rsidRPr="00A944D1" w:rsidRDefault="001132B0" w:rsidP="001132B0">
      <w:pPr>
        <w:pStyle w:val="af4"/>
        <w:spacing w:before="0" w:beforeAutospacing="0" w:after="0" w:afterAutospacing="0" w:line="240" w:lineRule="atLeast"/>
        <w:jc w:val="both"/>
        <w:rPr>
          <w:lang w:eastAsia="ru-RU"/>
        </w:rPr>
      </w:pPr>
      <w:r w:rsidRPr="00A944D1">
        <w:rPr>
          <w:lang w:eastAsia="ru-RU"/>
        </w:rPr>
        <w:t xml:space="preserve"> Якщо дохід (виручка) від надання послуг не може бути достовірно визначений, то він відображається в бухгалтерському обліку в розмірі визначених витрат, що підлягають відшкодуванню. </w:t>
      </w:r>
    </w:p>
    <w:p w:rsidR="001132B0" w:rsidRDefault="001132B0" w:rsidP="001132B0">
      <w:pPr>
        <w:pStyle w:val="a9"/>
        <w:rPr>
          <w:sz w:val="24"/>
          <w:szCs w:val="24"/>
          <w:lang w:val="uk-UA"/>
        </w:rPr>
      </w:pPr>
      <w:r w:rsidRPr="00A944D1">
        <w:rPr>
          <w:sz w:val="24"/>
          <w:szCs w:val="24"/>
          <w:lang w:val="uk-UA"/>
        </w:rPr>
        <w:t xml:space="preserve"> Якщо дохід (виручка) від надання послуг не може бути достовірно оцінений і не існує імовірності відшкодування зазнаних витрат, то дохід не визнається, а зазнані витрати визнаються витратами звітного періоду. Якщо надалі сума доходу буде достовірно оцінена, то дохід визнається за такою оцінкою</w:t>
      </w:r>
      <w:r>
        <w:rPr>
          <w:sz w:val="24"/>
          <w:szCs w:val="24"/>
          <w:lang w:val="uk-UA"/>
        </w:rPr>
        <w:t>.</w:t>
      </w:r>
    </w:p>
    <w:p w:rsidR="004F7C92" w:rsidRPr="003C5246" w:rsidRDefault="001132B0" w:rsidP="001132B0">
      <w:pPr>
        <w:pStyle w:val="a9"/>
        <w:rPr>
          <w:sz w:val="24"/>
          <w:szCs w:val="24"/>
          <w:lang w:val="uk-UA"/>
        </w:rPr>
      </w:pPr>
      <w:r>
        <w:rPr>
          <w:sz w:val="24"/>
          <w:szCs w:val="24"/>
          <w:lang w:val="uk-UA"/>
        </w:rPr>
        <w:t xml:space="preserve"> </w:t>
      </w:r>
      <w:r w:rsidR="002E7874" w:rsidRPr="003C5246">
        <w:rPr>
          <w:sz w:val="24"/>
          <w:szCs w:val="24"/>
          <w:lang w:val="uk-UA"/>
        </w:rPr>
        <w:t xml:space="preserve">Дохід від реалізації цінних паперів (які для </w:t>
      </w:r>
      <w:r w:rsidR="005115F6">
        <w:rPr>
          <w:sz w:val="24"/>
          <w:szCs w:val="24"/>
          <w:lang w:val="uk-UA"/>
        </w:rPr>
        <w:t>Товариств</w:t>
      </w:r>
      <w:r w:rsidR="002E7874" w:rsidRPr="003C5246">
        <w:rPr>
          <w:sz w:val="24"/>
          <w:szCs w:val="24"/>
          <w:lang w:val="uk-UA"/>
        </w:rPr>
        <w:t xml:space="preserve">а є товаром) визнається тоді, коли фактично відбувся перехід від продавця до покупця значних ризиків, вигід та контроль над активами (право </w:t>
      </w:r>
      <w:r w:rsidR="002E7874" w:rsidRPr="003C5246">
        <w:rPr>
          <w:sz w:val="24"/>
          <w:szCs w:val="24"/>
          <w:lang w:val="uk-UA"/>
        </w:rPr>
        <w:lastRenderedPageBreak/>
        <w:t>власності передано) та дохід відповідає всім критеріям визнання.  У відповідності з МСБО 18, МСБО32 та МСБО39.</w:t>
      </w:r>
    </w:p>
    <w:p w:rsidR="002E7874" w:rsidRPr="003C5246" w:rsidRDefault="002E7874" w:rsidP="00201125">
      <w:pPr>
        <w:pStyle w:val="a9"/>
        <w:rPr>
          <w:sz w:val="24"/>
          <w:szCs w:val="24"/>
          <w:lang w:val="uk-UA"/>
        </w:rPr>
      </w:pPr>
      <w:r w:rsidRPr="001132B0">
        <w:rPr>
          <w:b/>
          <w:sz w:val="24"/>
          <w:szCs w:val="24"/>
          <w:lang w:val="uk-UA"/>
        </w:rPr>
        <w:t xml:space="preserve">Особливих вимог визнання доходу від реалізації товарів відповідно з політикою </w:t>
      </w:r>
      <w:r w:rsidR="005115F6">
        <w:rPr>
          <w:b/>
          <w:sz w:val="24"/>
          <w:szCs w:val="24"/>
          <w:lang w:val="uk-UA"/>
        </w:rPr>
        <w:t>Товариств</w:t>
      </w:r>
      <w:r w:rsidRPr="001132B0">
        <w:rPr>
          <w:b/>
          <w:sz w:val="24"/>
          <w:szCs w:val="24"/>
          <w:lang w:val="uk-UA"/>
        </w:rPr>
        <w:t>а не визначено.</w:t>
      </w:r>
      <w:r w:rsidR="006A27B9">
        <w:rPr>
          <w:sz w:val="24"/>
          <w:szCs w:val="24"/>
          <w:lang w:val="uk-UA"/>
        </w:rPr>
        <w:t xml:space="preserve"> </w:t>
      </w:r>
      <w:r w:rsidRPr="003C5246">
        <w:rPr>
          <w:sz w:val="24"/>
          <w:szCs w:val="24"/>
          <w:lang w:val="uk-UA"/>
        </w:rPr>
        <w:t xml:space="preserve">В разі надання </w:t>
      </w:r>
      <w:r w:rsidR="005115F6">
        <w:rPr>
          <w:sz w:val="24"/>
          <w:szCs w:val="24"/>
          <w:lang w:val="uk-UA"/>
        </w:rPr>
        <w:t>Товариство</w:t>
      </w:r>
      <w:r w:rsidRPr="003C5246">
        <w:rPr>
          <w:sz w:val="24"/>
          <w:szCs w:val="24"/>
          <w:lang w:val="uk-UA"/>
        </w:rPr>
        <w:t xml:space="preserve">м послуг по виконанню робіт, обумовлених контрактом, протягом </w:t>
      </w:r>
      <w:r w:rsidR="001132B0">
        <w:rPr>
          <w:sz w:val="24"/>
          <w:szCs w:val="24"/>
          <w:lang w:val="uk-UA"/>
        </w:rPr>
        <w:t xml:space="preserve"> </w:t>
      </w:r>
      <w:r w:rsidRPr="003C5246">
        <w:rPr>
          <w:sz w:val="24"/>
          <w:szCs w:val="24"/>
          <w:lang w:val="uk-UA"/>
        </w:rPr>
        <w:t xml:space="preserve">узгодженого періоду, доходи визнаються у тому звітному періоді, в якому надані послуги. </w:t>
      </w:r>
    </w:p>
    <w:p w:rsidR="00C02795" w:rsidRDefault="00A944D1" w:rsidP="00201125">
      <w:pPr>
        <w:pStyle w:val="a9"/>
        <w:rPr>
          <w:sz w:val="24"/>
          <w:szCs w:val="24"/>
          <w:lang w:val="uk-UA"/>
        </w:rPr>
      </w:pPr>
      <w:r>
        <w:rPr>
          <w:sz w:val="24"/>
          <w:szCs w:val="24"/>
          <w:lang w:val="uk-UA"/>
        </w:rPr>
        <w:t>Дохід визнається у Звіті про прибутки та збитки  за умови відповідності визначенню та критеріям визнання. Визнання доходу відбувається одночасно з визнанням збільшення активів або зменшення зобов</w:t>
      </w:r>
      <w:r w:rsidR="00045A39" w:rsidRPr="00045A39">
        <w:rPr>
          <w:sz w:val="24"/>
          <w:szCs w:val="24"/>
          <w:lang w:val="uk-UA"/>
        </w:rPr>
        <w:t>’</w:t>
      </w:r>
      <w:r>
        <w:rPr>
          <w:sz w:val="24"/>
          <w:szCs w:val="24"/>
          <w:lang w:val="uk-UA"/>
        </w:rPr>
        <w:t>язання.</w:t>
      </w:r>
    </w:p>
    <w:p w:rsidR="00A944D1" w:rsidRPr="00A944D1" w:rsidRDefault="00A944D1" w:rsidP="00A944D1">
      <w:pPr>
        <w:pStyle w:val="af4"/>
        <w:spacing w:before="0" w:beforeAutospacing="0" w:after="0" w:afterAutospacing="0" w:line="240" w:lineRule="atLeast"/>
        <w:jc w:val="both"/>
        <w:rPr>
          <w:lang w:eastAsia="ru-RU"/>
        </w:rPr>
      </w:pPr>
      <w:r w:rsidRPr="00A944D1">
        <w:rPr>
          <w:lang w:eastAsia="ru-RU"/>
        </w:rPr>
        <w:t xml:space="preserve">Не визнаються доходами такі надходження від інших осіб: </w:t>
      </w:r>
    </w:p>
    <w:p w:rsidR="00A944D1" w:rsidRPr="00A944D1" w:rsidRDefault="00A944D1" w:rsidP="00A944D1">
      <w:pPr>
        <w:pStyle w:val="af4"/>
        <w:spacing w:before="0" w:beforeAutospacing="0" w:after="0" w:afterAutospacing="0" w:line="240" w:lineRule="atLeast"/>
        <w:jc w:val="both"/>
        <w:rPr>
          <w:lang w:eastAsia="ru-RU"/>
        </w:rPr>
      </w:pPr>
      <w:r w:rsidRPr="00A944D1">
        <w:rPr>
          <w:lang w:eastAsia="ru-RU"/>
        </w:rPr>
        <w:t xml:space="preserve">- Сума податку на додану вартість, акцизів, інших податків і обов'язкових платежів, що підлягають перерахуванню до бюджету й позабюджетних фондів. </w:t>
      </w:r>
    </w:p>
    <w:p w:rsidR="00A944D1" w:rsidRPr="00A944D1" w:rsidRDefault="00A944D1" w:rsidP="00A944D1">
      <w:pPr>
        <w:pStyle w:val="af4"/>
        <w:spacing w:before="0" w:beforeAutospacing="0" w:after="0" w:afterAutospacing="0" w:line="240" w:lineRule="atLeast"/>
        <w:jc w:val="both"/>
        <w:rPr>
          <w:lang w:eastAsia="ru-RU"/>
        </w:rPr>
      </w:pPr>
      <w:r w:rsidRPr="00A944D1">
        <w:rPr>
          <w:lang w:eastAsia="ru-RU"/>
        </w:rPr>
        <w:t xml:space="preserve">- Сума надходжень за договором комісії, агентським та іншим аналогічним договором на користь комітента, принципала тощо. </w:t>
      </w:r>
    </w:p>
    <w:p w:rsidR="00A944D1" w:rsidRPr="00A944D1" w:rsidRDefault="00A944D1" w:rsidP="00A944D1">
      <w:pPr>
        <w:pStyle w:val="af4"/>
        <w:spacing w:before="0" w:beforeAutospacing="0" w:after="0" w:afterAutospacing="0" w:line="240" w:lineRule="atLeast"/>
        <w:jc w:val="both"/>
        <w:rPr>
          <w:lang w:eastAsia="ru-RU"/>
        </w:rPr>
      </w:pPr>
      <w:r w:rsidRPr="00A944D1">
        <w:rPr>
          <w:lang w:eastAsia="ru-RU"/>
        </w:rPr>
        <w:t>-Сума попередньої оплати (аванс</w:t>
      </w:r>
      <w:r w:rsidR="00F642D8">
        <w:rPr>
          <w:lang w:eastAsia="ru-RU"/>
        </w:rPr>
        <w:t>у</w:t>
      </w:r>
      <w:r w:rsidRPr="00A944D1">
        <w:rPr>
          <w:lang w:eastAsia="ru-RU"/>
        </w:rPr>
        <w:t xml:space="preserve">)  в рахунок оплати  продукції (товарів, робіт, послуг). </w:t>
      </w:r>
    </w:p>
    <w:p w:rsidR="00A944D1" w:rsidRPr="00A944D1" w:rsidRDefault="00A944D1" w:rsidP="00A944D1">
      <w:pPr>
        <w:pStyle w:val="af4"/>
        <w:spacing w:before="0" w:beforeAutospacing="0" w:after="0" w:afterAutospacing="0" w:line="240" w:lineRule="atLeast"/>
        <w:jc w:val="both"/>
        <w:rPr>
          <w:lang w:eastAsia="ru-RU"/>
        </w:rPr>
      </w:pPr>
      <w:r w:rsidRPr="00A944D1">
        <w:rPr>
          <w:lang w:eastAsia="ru-RU"/>
        </w:rPr>
        <w:t xml:space="preserve">- Сума завдатку під заставу або в погашення позики, якщо це передбачено відповідним договором. </w:t>
      </w:r>
    </w:p>
    <w:p w:rsidR="00A944D1" w:rsidRPr="00A944D1" w:rsidRDefault="00A944D1" w:rsidP="00A944D1">
      <w:pPr>
        <w:pStyle w:val="af4"/>
        <w:spacing w:before="0" w:beforeAutospacing="0" w:after="0" w:afterAutospacing="0" w:line="240" w:lineRule="atLeast"/>
        <w:jc w:val="both"/>
        <w:rPr>
          <w:lang w:eastAsia="ru-RU"/>
        </w:rPr>
      </w:pPr>
      <w:r w:rsidRPr="00A944D1">
        <w:rPr>
          <w:lang w:eastAsia="ru-RU"/>
        </w:rPr>
        <w:t xml:space="preserve">-Надходження, що належать іншим особам. </w:t>
      </w:r>
    </w:p>
    <w:p w:rsidR="00A944D1" w:rsidRPr="00A944D1" w:rsidRDefault="00A944D1" w:rsidP="00A944D1">
      <w:pPr>
        <w:pStyle w:val="af4"/>
        <w:spacing w:before="0" w:beforeAutospacing="0" w:after="0" w:afterAutospacing="0" w:line="240" w:lineRule="atLeast"/>
        <w:jc w:val="both"/>
        <w:rPr>
          <w:lang w:eastAsia="ru-RU"/>
        </w:rPr>
      </w:pPr>
      <w:r w:rsidRPr="00A944D1">
        <w:rPr>
          <w:lang w:eastAsia="ru-RU"/>
        </w:rPr>
        <w:t xml:space="preserve">- Надходження від первинного розміщення цінних паперів. </w:t>
      </w:r>
    </w:p>
    <w:p w:rsidR="00A944D1" w:rsidRPr="00A944D1" w:rsidRDefault="00A944D1" w:rsidP="00A944D1">
      <w:pPr>
        <w:pStyle w:val="af4"/>
        <w:spacing w:before="0" w:beforeAutospacing="0" w:after="0" w:afterAutospacing="0" w:line="240" w:lineRule="atLeast"/>
        <w:jc w:val="both"/>
        <w:rPr>
          <w:lang w:eastAsia="ru-RU"/>
        </w:rPr>
      </w:pPr>
      <w:r w:rsidRPr="00A944D1">
        <w:rPr>
          <w:lang w:eastAsia="ru-RU"/>
        </w:rPr>
        <w:t xml:space="preserve">-Сума балансової вартості валюти. </w:t>
      </w:r>
    </w:p>
    <w:p w:rsidR="00A944D1" w:rsidRPr="00A944D1" w:rsidRDefault="00A944D1" w:rsidP="00A944D1">
      <w:pPr>
        <w:pStyle w:val="af4"/>
        <w:spacing w:before="0" w:beforeAutospacing="0" w:after="0" w:afterAutospacing="0" w:line="240" w:lineRule="atLeast"/>
        <w:jc w:val="both"/>
        <w:rPr>
          <w:lang w:eastAsia="ru-RU"/>
        </w:rPr>
      </w:pPr>
      <w:r w:rsidRPr="00A944D1">
        <w:rPr>
          <w:lang w:eastAsia="ru-RU"/>
        </w:rPr>
        <w:t xml:space="preserve">Визнані доходи класифікуються в бухгалтерському обліку за такими групами: </w:t>
      </w:r>
    </w:p>
    <w:p w:rsidR="00A944D1" w:rsidRPr="00A944D1" w:rsidRDefault="00A944D1" w:rsidP="00A944D1">
      <w:pPr>
        <w:pStyle w:val="af4"/>
        <w:spacing w:before="0" w:beforeAutospacing="0" w:after="0" w:afterAutospacing="0" w:line="240" w:lineRule="atLeast"/>
        <w:jc w:val="both"/>
        <w:rPr>
          <w:lang w:eastAsia="ru-RU"/>
        </w:rPr>
      </w:pPr>
      <w:r w:rsidRPr="00A944D1">
        <w:rPr>
          <w:lang w:eastAsia="ru-RU"/>
        </w:rPr>
        <w:t xml:space="preserve">а) дохід (виручка) від реалізації продукції (товарів, робіт, послуг); </w:t>
      </w:r>
    </w:p>
    <w:p w:rsidR="00A944D1" w:rsidRPr="00A944D1" w:rsidRDefault="00A944D1" w:rsidP="00A944D1">
      <w:pPr>
        <w:pStyle w:val="af4"/>
        <w:spacing w:before="0" w:beforeAutospacing="0" w:after="0" w:afterAutospacing="0" w:line="240" w:lineRule="atLeast"/>
        <w:jc w:val="both"/>
        <w:rPr>
          <w:lang w:eastAsia="ru-RU"/>
        </w:rPr>
      </w:pPr>
      <w:r w:rsidRPr="00A944D1">
        <w:rPr>
          <w:lang w:eastAsia="ru-RU"/>
        </w:rPr>
        <w:t xml:space="preserve">б) інші операційні доходи; </w:t>
      </w:r>
    </w:p>
    <w:p w:rsidR="00A944D1" w:rsidRPr="00A944D1" w:rsidRDefault="00A944D1" w:rsidP="00A944D1">
      <w:pPr>
        <w:pStyle w:val="af4"/>
        <w:spacing w:before="0" w:beforeAutospacing="0" w:after="0" w:afterAutospacing="0" w:line="240" w:lineRule="atLeast"/>
        <w:jc w:val="both"/>
        <w:rPr>
          <w:lang w:eastAsia="ru-RU"/>
        </w:rPr>
      </w:pPr>
      <w:r w:rsidRPr="00A944D1">
        <w:rPr>
          <w:lang w:eastAsia="ru-RU"/>
        </w:rPr>
        <w:t xml:space="preserve">в) фінансові доходи; </w:t>
      </w:r>
    </w:p>
    <w:p w:rsidR="00A944D1" w:rsidRPr="00A944D1" w:rsidRDefault="00A944D1" w:rsidP="00A944D1">
      <w:pPr>
        <w:pStyle w:val="af4"/>
        <w:spacing w:before="0" w:beforeAutospacing="0" w:after="0" w:afterAutospacing="0" w:line="240" w:lineRule="atLeast"/>
        <w:jc w:val="both"/>
        <w:rPr>
          <w:lang w:eastAsia="ru-RU"/>
        </w:rPr>
      </w:pPr>
      <w:r w:rsidRPr="00A944D1">
        <w:rPr>
          <w:lang w:eastAsia="ru-RU"/>
        </w:rPr>
        <w:t xml:space="preserve">г) інші доходи; </w:t>
      </w:r>
    </w:p>
    <w:p w:rsidR="001132B0" w:rsidRPr="00A944D1" w:rsidRDefault="00A944D1" w:rsidP="001132B0">
      <w:pPr>
        <w:pStyle w:val="af4"/>
        <w:spacing w:before="0" w:beforeAutospacing="0" w:after="0" w:afterAutospacing="0" w:line="240" w:lineRule="atLeast"/>
        <w:jc w:val="both"/>
        <w:rPr>
          <w:lang w:eastAsia="ru-RU"/>
        </w:rPr>
      </w:pPr>
      <w:r w:rsidRPr="00A944D1">
        <w:rPr>
          <w:lang w:eastAsia="ru-RU"/>
        </w:rPr>
        <w:t>д) надзвичайні доходи.</w:t>
      </w:r>
    </w:p>
    <w:p w:rsidR="00A944D1" w:rsidRPr="00A944D1" w:rsidRDefault="00A944D1" w:rsidP="00A944D1">
      <w:pPr>
        <w:pStyle w:val="af4"/>
        <w:spacing w:before="0" w:beforeAutospacing="0" w:after="0" w:afterAutospacing="0" w:line="240" w:lineRule="atLeast"/>
        <w:jc w:val="both"/>
        <w:rPr>
          <w:lang w:eastAsia="ru-RU"/>
        </w:rPr>
      </w:pPr>
      <w:r w:rsidRPr="00A944D1">
        <w:rPr>
          <w:lang w:eastAsia="ru-RU"/>
        </w:rPr>
        <w:t xml:space="preserve">Визначений дохід (виручка) від реалізації продукції (товарів, робіт, послуг) не коригується на величину пов'язаної з ним сумнівної та безнадійної дебіторської заборгованості. Сума такої заборгованості визнається витратами </w:t>
      </w:r>
      <w:r w:rsidR="005115F6">
        <w:rPr>
          <w:lang w:eastAsia="ru-RU"/>
        </w:rPr>
        <w:t>Товариств</w:t>
      </w:r>
      <w:r w:rsidRPr="00A944D1">
        <w:rPr>
          <w:lang w:eastAsia="ru-RU"/>
        </w:rPr>
        <w:t>а згідно МСФЗ.</w:t>
      </w:r>
    </w:p>
    <w:p w:rsidR="00A944D1" w:rsidRPr="00A944D1" w:rsidRDefault="001132B0" w:rsidP="00A944D1">
      <w:pPr>
        <w:pStyle w:val="af4"/>
        <w:spacing w:before="0" w:beforeAutospacing="0" w:after="0" w:afterAutospacing="0" w:line="240" w:lineRule="atLeast"/>
        <w:jc w:val="both"/>
        <w:rPr>
          <w:lang w:eastAsia="ru-RU"/>
        </w:rPr>
      </w:pPr>
      <w:r w:rsidRPr="003C5246">
        <w:t>Процентний дохід визнається у тому періоді, до якого від належить виходячи з принципу нарахування</w:t>
      </w:r>
      <w:r>
        <w:t xml:space="preserve"> та коли встановлено право на отримання</w:t>
      </w:r>
      <w:r w:rsidRPr="003C5246">
        <w:t>.</w:t>
      </w:r>
      <w:r>
        <w:t xml:space="preserve"> </w:t>
      </w:r>
      <w:r w:rsidR="00A944D1" w:rsidRPr="00A944D1">
        <w:rPr>
          <w:lang w:eastAsia="ru-RU"/>
        </w:rPr>
        <w:t xml:space="preserve">Дохід, який виникає в результаті використання активів </w:t>
      </w:r>
      <w:r w:rsidR="005115F6">
        <w:rPr>
          <w:lang w:eastAsia="ru-RU"/>
        </w:rPr>
        <w:t>Товариств</w:t>
      </w:r>
      <w:r w:rsidR="00A944D1" w:rsidRPr="00A944D1">
        <w:rPr>
          <w:lang w:eastAsia="ru-RU"/>
        </w:rPr>
        <w:t xml:space="preserve">а іншими сторонами, визнається у вигляді процентів, роялті та дивідендів, якщо: </w:t>
      </w:r>
    </w:p>
    <w:p w:rsidR="00A944D1" w:rsidRPr="00A944D1" w:rsidRDefault="00A944D1" w:rsidP="00A944D1">
      <w:pPr>
        <w:pStyle w:val="af4"/>
        <w:spacing w:before="0" w:beforeAutospacing="0" w:after="0" w:afterAutospacing="0" w:line="240" w:lineRule="atLeast"/>
        <w:jc w:val="both"/>
        <w:rPr>
          <w:lang w:eastAsia="ru-RU"/>
        </w:rPr>
      </w:pPr>
      <w:r w:rsidRPr="00A944D1">
        <w:rPr>
          <w:lang w:eastAsia="ru-RU"/>
        </w:rPr>
        <w:t>-імовірне надходження економічних виг</w:t>
      </w:r>
      <w:r w:rsidR="00F642D8">
        <w:rPr>
          <w:lang w:eastAsia="ru-RU"/>
        </w:rPr>
        <w:t>і</w:t>
      </w:r>
      <w:r w:rsidRPr="00A944D1">
        <w:rPr>
          <w:lang w:eastAsia="ru-RU"/>
        </w:rPr>
        <w:t xml:space="preserve">д, пов'язаних з такою операцією; </w:t>
      </w:r>
    </w:p>
    <w:p w:rsidR="00A944D1" w:rsidRPr="00A944D1" w:rsidRDefault="00A944D1" w:rsidP="00A944D1">
      <w:pPr>
        <w:pStyle w:val="af4"/>
        <w:spacing w:before="0" w:beforeAutospacing="0" w:after="0" w:afterAutospacing="0" w:line="240" w:lineRule="atLeast"/>
        <w:jc w:val="both"/>
        <w:rPr>
          <w:lang w:eastAsia="ru-RU"/>
        </w:rPr>
      </w:pPr>
      <w:r w:rsidRPr="00A944D1">
        <w:rPr>
          <w:lang w:eastAsia="ru-RU"/>
        </w:rPr>
        <w:t xml:space="preserve">-дохід може бути достовірно оцінений. </w:t>
      </w:r>
    </w:p>
    <w:p w:rsidR="00A944D1" w:rsidRPr="00A944D1" w:rsidRDefault="00A944D1" w:rsidP="00A944D1">
      <w:pPr>
        <w:pStyle w:val="af4"/>
        <w:spacing w:before="0" w:beforeAutospacing="0" w:after="0" w:afterAutospacing="0" w:line="240" w:lineRule="atLeast"/>
        <w:jc w:val="both"/>
        <w:rPr>
          <w:lang w:eastAsia="ru-RU"/>
        </w:rPr>
      </w:pPr>
      <w:r w:rsidRPr="00A944D1">
        <w:rPr>
          <w:lang w:eastAsia="ru-RU"/>
        </w:rPr>
        <w:t xml:space="preserve">Такий дохід має визнаватися у такому порядку: </w:t>
      </w:r>
    </w:p>
    <w:p w:rsidR="00A944D1" w:rsidRPr="00A944D1" w:rsidRDefault="00A944D1" w:rsidP="00A944D1">
      <w:pPr>
        <w:pStyle w:val="af4"/>
        <w:spacing w:before="0" w:beforeAutospacing="0" w:after="0" w:afterAutospacing="0" w:line="240" w:lineRule="atLeast"/>
        <w:jc w:val="both"/>
        <w:rPr>
          <w:lang w:eastAsia="ru-RU"/>
        </w:rPr>
      </w:pPr>
      <w:r w:rsidRPr="00A944D1">
        <w:rPr>
          <w:lang w:eastAsia="ru-RU"/>
        </w:rPr>
        <w:t xml:space="preserve">-проценти визнаються у тому звітному періоді, до якого вони належать, виходячи з бази їх нарахування та строку користування відповідними активами; </w:t>
      </w:r>
    </w:p>
    <w:p w:rsidR="00A944D1" w:rsidRPr="00A944D1" w:rsidRDefault="00A944D1" w:rsidP="00A944D1">
      <w:pPr>
        <w:pStyle w:val="af4"/>
        <w:spacing w:before="0" w:beforeAutospacing="0" w:after="0" w:afterAutospacing="0" w:line="240" w:lineRule="atLeast"/>
        <w:jc w:val="both"/>
        <w:rPr>
          <w:lang w:eastAsia="ru-RU"/>
        </w:rPr>
      </w:pPr>
      <w:r w:rsidRPr="00A944D1">
        <w:rPr>
          <w:lang w:eastAsia="ru-RU"/>
        </w:rPr>
        <w:t xml:space="preserve">-роялті визнаються за принципом нарахування згідно з економічним змістом відповідної угоди; </w:t>
      </w:r>
    </w:p>
    <w:p w:rsidR="00A944D1" w:rsidRPr="00A944D1" w:rsidRDefault="00A944D1" w:rsidP="00A944D1">
      <w:pPr>
        <w:pStyle w:val="af4"/>
        <w:spacing w:before="0" w:beforeAutospacing="0" w:after="0" w:afterAutospacing="0" w:line="240" w:lineRule="atLeast"/>
        <w:jc w:val="both"/>
        <w:rPr>
          <w:lang w:eastAsia="ru-RU"/>
        </w:rPr>
      </w:pPr>
      <w:r w:rsidRPr="00A944D1">
        <w:rPr>
          <w:lang w:eastAsia="ru-RU"/>
        </w:rPr>
        <w:t xml:space="preserve">-дивіденди визнаються у періоді прийняття рішення про їх виплату. </w:t>
      </w:r>
    </w:p>
    <w:p w:rsidR="002E7874" w:rsidRPr="00045A39" w:rsidRDefault="002E7874" w:rsidP="0077146B">
      <w:pPr>
        <w:pStyle w:val="a9"/>
        <w:outlineLvl w:val="1"/>
        <w:rPr>
          <w:b/>
          <w:sz w:val="24"/>
          <w:szCs w:val="24"/>
          <w:lang w:val="uk-UA"/>
        </w:rPr>
      </w:pPr>
      <w:r w:rsidRPr="003C5246">
        <w:rPr>
          <w:sz w:val="24"/>
          <w:szCs w:val="24"/>
          <w:lang w:val="uk-UA"/>
        </w:rPr>
        <w:br/>
      </w:r>
      <w:bookmarkStart w:id="38" w:name="_Toc442793263"/>
      <w:r w:rsidRPr="00045A39">
        <w:rPr>
          <w:b/>
          <w:sz w:val="24"/>
          <w:szCs w:val="24"/>
          <w:lang w:val="uk-UA"/>
        </w:rPr>
        <w:t>Визнання витрат</w:t>
      </w:r>
      <w:bookmarkEnd w:id="38"/>
    </w:p>
    <w:p w:rsidR="00ED77FE" w:rsidRPr="00A944D1" w:rsidRDefault="001132B0" w:rsidP="00ED77FE">
      <w:pPr>
        <w:pStyle w:val="a9"/>
        <w:rPr>
          <w:sz w:val="24"/>
          <w:szCs w:val="24"/>
          <w:lang w:val="uk-UA"/>
        </w:rPr>
      </w:pPr>
      <w:r w:rsidRPr="001132B0">
        <w:rPr>
          <w:sz w:val="24"/>
          <w:szCs w:val="24"/>
          <w:lang w:val="uk-UA"/>
        </w:rPr>
        <w:t xml:space="preserve">Витрати – це </w:t>
      </w:r>
      <w:r>
        <w:rPr>
          <w:sz w:val="24"/>
          <w:szCs w:val="24"/>
          <w:lang w:val="uk-UA"/>
        </w:rPr>
        <w:t xml:space="preserve">зменшення економічних вигід протягом облікового періоду у вигляді вибуття чи амортизації  активів або у вигляді </w:t>
      </w:r>
      <w:r w:rsidR="00ED77FE">
        <w:rPr>
          <w:sz w:val="24"/>
          <w:szCs w:val="24"/>
          <w:lang w:val="uk-UA"/>
        </w:rPr>
        <w:t>виникнення зобов’язань, результатом чого є зменшення чистих активів, за винятком зменшення, пов’язаного з виплатами учасникам.</w:t>
      </w:r>
      <w:r w:rsidR="00ED77FE" w:rsidRPr="00ED77FE">
        <w:rPr>
          <w:sz w:val="24"/>
          <w:szCs w:val="24"/>
          <w:lang w:val="uk-UA"/>
        </w:rPr>
        <w:t xml:space="preserve"> </w:t>
      </w:r>
      <w:r w:rsidR="00ED77FE">
        <w:rPr>
          <w:sz w:val="24"/>
          <w:szCs w:val="24"/>
          <w:lang w:val="uk-UA"/>
        </w:rPr>
        <w:t>Т</w:t>
      </w:r>
      <w:r w:rsidR="00045A39">
        <w:rPr>
          <w:sz w:val="24"/>
          <w:szCs w:val="24"/>
          <w:lang w:val="uk-UA"/>
        </w:rPr>
        <w:t>р</w:t>
      </w:r>
      <w:r w:rsidR="00ED77FE" w:rsidRPr="00A944D1">
        <w:rPr>
          <w:sz w:val="24"/>
          <w:szCs w:val="24"/>
          <w:lang w:val="uk-UA"/>
        </w:rPr>
        <w:t>ивалість операційного циклу</w:t>
      </w:r>
      <w:r w:rsidR="00ED77FE">
        <w:rPr>
          <w:sz w:val="24"/>
          <w:szCs w:val="24"/>
          <w:lang w:val="uk-UA"/>
        </w:rPr>
        <w:t xml:space="preserve"> на </w:t>
      </w:r>
      <w:r w:rsidR="005115F6">
        <w:rPr>
          <w:sz w:val="24"/>
          <w:szCs w:val="24"/>
          <w:lang w:val="uk-UA"/>
        </w:rPr>
        <w:t>Товариств</w:t>
      </w:r>
      <w:r w:rsidR="00ED77FE">
        <w:rPr>
          <w:sz w:val="24"/>
          <w:szCs w:val="24"/>
          <w:lang w:val="uk-UA"/>
        </w:rPr>
        <w:t>і</w:t>
      </w:r>
      <w:r w:rsidR="00ED77FE" w:rsidRPr="00A944D1">
        <w:rPr>
          <w:sz w:val="24"/>
          <w:szCs w:val="24"/>
          <w:lang w:val="uk-UA"/>
        </w:rPr>
        <w:t xml:space="preserve"> - до підписання актів виконаних робіт, послуг, але не більше одного календарного року.</w:t>
      </w:r>
    </w:p>
    <w:p w:rsidR="002E7874" w:rsidRDefault="00ED77FE" w:rsidP="00201125">
      <w:pPr>
        <w:pStyle w:val="a9"/>
        <w:rPr>
          <w:sz w:val="24"/>
          <w:szCs w:val="24"/>
          <w:lang w:val="uk-UA"/>
        </w:rPr>
      </w:pPr>
      <w:r>
        <w:rPr>
          <w:sz w:val="24"/>
          <w:szCs w:val="24"/>
          <w:lang w:val="uk-UA"/>
        </w:rPr>
        <w:t xml:space="preserve">Витрати визнаються у Звіті про прибутки та збитки </w:t>
      </w:r>
      <w:r w:rsidR="002E7874" w:rsidRPr="003C5246">
        <w:rPr>
          <w:sz w:val="24"/>
          <w:szCs w:val="24"/>
          <w:lang w:val="uk-UA"/>
        </w:rPr>
        <w:t>витратами певного періоду</w:t>
      </w:r>
      <w:r>
        <w:rPr>
          <w:sz w:val="24"/>
          <w:szCs w:val="24"/>
          <w:lang w:val="uk-UA"/>
        </w:rPr>
        <w:t xml:space="preserve"> за умови відповідності визначенню та </w:t>
      </w:r>
      <w:r w:rsidR="002E7874" w:rsidRPr="003C5246">
        <w:rPr>
          <w:sz w:val="24"/>
          <w:szCs w:val="24"/>
          <w:lang w:val="uk-UA"/>
        </w:rPr>
        <w:t xml:space="preserve"> одночасно з визнанням </w:t>
      </w:r>
      <w:r>
        <w:rPr>
          <w:sz w:val="24"/>
          <w:szCs w:val="24"/>
          <w:lang w:val="uk-UA"/>
        </w:rPr>
        <w:t>збільшення зобов’язань або зменшення активів. Витрати, понесені у зв’язку з отриманням доходу, визнаються у тому ж періоді, що й відповідні доходи, для яких вони були здійснені</w:t>
      </w:r>
      <w:r w:rsidR="002E7874" w:rsidRPr="003C5246">
        <w:rPr>
          <w:sz w:val="24"/>
          <w:szCs w:val="24"/>
          <w:lang w:val="uk-UA"/>
        </w:rPr>
        <w:t>. Витрати які не можливо прямо пов’язати з доходом певного періоду, відображаються у складі витрат того звітного періоду, в якому вони були здійснені.</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Не визнаються витратами й не включаються до звіту про фінансові результати: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 Платежі за договорами комісії, агентськими угодами та іншими аналогічними договорами на користь комітента, принципала тощо.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 Попередня (авансова) оплата запасів, робіт, послуг.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 Погашення одержаних позик.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 Інші зменшення активів або збільшення зобов'язань, що не відповідають ознакам, наведеним у МСФЗ.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lastRenderedPageBreak/>
        <w:t xml:space="preserve">- Витрати, які відображаються зменшенням власного капіталу відповідно до МСФЗ.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 Балансова вартість валюти. </w:t>
      </w:r>
    </w:p>
    <w:p w:rsidR="00ED77FE" w:rsidRPr="00ED77FE" w:rsidRDefault="00ED77FE" w:rsidP="00ED77FE">
      <w:pPr>
        <w:pStyle w:val="6"/>
        <w:spacing w:line="240" w:lineRule="atLeast"/>
        <w:jc w:val="center"/>
        <w:rPr>
          <w:sz w:val="24"/>
          <w:szCs w:val="24"/>
          <w:u w:val="single"/>
          <w:lang w:val="uk-UA"/>
        </w:rPr>
      </w:pPr>
      <w:r w:rsidRPr="00ED77FE">
        <w:rPr>
          <w:sz w:val="24"/>
          <w:szCs w:val="24"/>
          <w:u w:val="single"/>
          <w:lang w:val="uk-UA"/>
        </w:rPr>
        <w:t xml:space="preserve">Склад витрат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 Собівартість реалізованих товарів, робіт, послуг, класифікаці</w:t>
      </w:r>
      <w:r>
        <w:rPr>
          <w:lang w:eastAsia="ru-RU"/>
        </w:rPr>
        <w:t xml:space="preserve">я </w:t>
      </w:r>
      <w:r w:rsidRPr="00ED77FE">
        <w:rPr>
          <w:lang w:eastAsia="ru-RU"/>
        </w:rPr>
        <w:t>адміністративних витрат і витрат на збут здійсню</w:t>
      </w:r>
      <w:r>
        <w:rPr>
          <w:lang w:eastAsia="ru-RU"/>
        </w:rPr>
        <w:t xml:space="preserve">ється </w:t>
      </w:r>
      <w:r w:rsidRPr="00ED77FE">
        <w:rPr>
          <w:lang w:eastAsia="ru-RU"/>
        </w:rPr>
        <w:t>згідно з МСФЗ. Б</w:t>
      </w:r>
      <w:r>
        <w:rPr>
          <w:lang w:eastAsia="ru-RU"/>
        </w:rPr>
        <w:t xml:space="preserve">ухгалтерський облік витрат </w:t>
      </w:r>
      <w:r w:rsidRPr="00ED77FE">
        <w:rPr>
          <w:lang w:eastAsia="ru-RU"/>
        </w:rPr>
        <w:t xml:space="preserve">  ведеться з використанням  рахунків класу 9. Перелік та склад статей калькулювання виробничої та податкової собівартості продукції (робіт, послуг) встанов</w:t>
      </w:r>
      <w:r>
        <w:rPr>
          <w:lang w:eastAsia="ru-RU"/>
        </w:rPr>
        <w:t xml:space="preserve">люється на </w:t>
      </w:r>
      <w:r w:rsidR="005115F6">
        <w:rPr>
          <w:lang w:eastAsia="ru-RU"/>
        </w:rPr>
        <w:t>Товариств</w:t>
      </w:r>
      <w:r>
        <w:rPr>
          <w:lang w:eastAsia="ru-RU"/>
        </w:rPr>
        <w:t xml:space="preserve">і </w:t>
      </w:r>
      <w:r w:rsidRPr="00ED77FE">
        <w:rPr>
          <w:lang w:eastAsia="ru-RU"/>
        </w:rPr>
        <w:t xml:space="preserve"> окремим додатком   до Положення</w:t>
      </w:r>
      <w:r>
        <w:rPr>
          <w:lang w:eastAsia="ru-RU"/>
        </w:rPr>
        <w:t xml:space="preserve"> про облікову політику</w:t>
      </w:r>
      <w:r w:rsidRPr="00ED77FE">
        <w:rPr>
          <w:lang w:eastAsia="ru-RU"/>
        </w:rPr>
        <w:t>, який складається на початку кожного року та має назву «Розподілення виробничих витрат та розрахунок собівартості послуг».</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Собівартість реалізованої продукції (робіт, послуг) складається з виробничої собівартості продукції (робіт, послуг), яка була реалізована протягом звітного періоду, нерозподілених постійних загальновиробничих витрат та наднормативних виробничих витрат.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До виробничої собівартості продукції (робіт, послуг) включаються: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-прямі матеріальні витрати;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-прямі витрати на оплату праці;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-інші прямі витрати;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-змінні загальновиробничі та постійні розподілені загальновиробничі витрати.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Перелік і склад статей калькулювання виробничої собівартості продукції (робіт, послуг) установлюються </w:t>
      </w:r>
      <w:r w:rsidR="005115F6">
        <w:rPr>
          <w:lang w:eastAsia="ru-RU"/>
        </w:rPr>
        <w:t>Товариство</w:t>
      </w:r>
      <w:r w:rsidRPr="00ED77FE">
        <w:rPr>
          <w:lang w:eastAsia="ru-RU"/>
        </w:rPr>
        <w:t xml:space="preserve">м.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До складу прямих витрат на оплату праці включаються заробітна плата та інші виплати робітникам, зайнятим у виробництві продукції, виконанні робіт або наданні послуг, які можуть бути безпосередньо віднесені до конкретного об'єкта витрат.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До складу інших прямих витрат включаються всі інші виробничі витрати, які можуть бути безпосередньо віднесені до конкретного об'єкта витрат, зокрема відрахування на соціальні заходи, , амортизація інше.</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До складу загальновиробничих витрат включаються: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 Витрати на управління виробництвом (оплата праці апарату управління, відрахування на соціальні заходи й медичне страхування, витрати на оплату службових відряджень персоналу  тощо).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 Амортизація основних засобів загальновиробничого  призначення.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 Амортизація нематеріальних активів загальновиробничого  призначення.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 Витрати на утримання, експлуатацію та ремонт, страхування, операційну оренду основних засобів, інших необоротних активів загальновиробничого призначення.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 Витрати на вдосконалення технології й організації виробництва (оплата праці та відрахування на соціальні заходи працівників, зайнятих удосконаленням технології й організації виробництва, поліпшенням якості продукції, робіт, витрати матеріалів, купівельних комплектуючих виробів і напівфабрикатів, оплата послуг сторонніх організацій тощо).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 Витрати на опалення, освітлення, водопостачання, водовідведення та інше утримання виробничих приміщень.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 Витрати на обслуговування виробничого процесу (оплата праці загальновиробничого персоналу; відрахування на соціальні заходи, медичне страхування робітників та апарату управління виробництвом; витрати на здійснення технологічного контролю за виробничими процесами та якістю продукції, робіт, послуг).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 Витрати на охорону праці, техніку безпеки і охорону навколишнього природного середовища.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Інші витрати.</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Загальновиробничі витрати поділяються на постійні і змінні.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До змінних загальновиробничих витрат належать витрати на обслуговування і управління виробництвом, що змінюються прямо (або майже прямо) пропорційно до зміни обсягу діяльності. Змінні загальновиробничі витрати розподіляються на кожен об'єкт витрат з використанням бази розподілу (годин праці, заробітної плати, обсягу діяльності, прямих витрат тощо), виходячи з фактичної потужності звітного періоду.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До постійних загальновиробничих витрат відносяться витрати на обслуговування і управління виробництвом, що залишаються незмінними (або майже незмінними) при зміні обсягу діяльності. Постійні загальновиробничі витрати розподіляються на кожен об'єкт витрат з використанням бази розподілу (годин праці, заробітної плати, обсягу діяльності, прямих витрат тощо) при нормальній потужності. Нерозподілені постійні загальновиробничі витрати включаються до складу собівартості реалізованої продукції (робіт, послуг) у періоді їх виникнення. Загальна сума розподілених та нерозподілених постійних загальновиробничих витрат не може перевищувати їх фактичну величину.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lastRenderedPageBreak/>
        <w:t xml:space="preserve">Перелік і склад змінних і постійних загальновиробничих витрат установлюються </w:t>
      </w:r>
      <w:r w:rsidR="005115F6">
        <w:rPr>
          <w:lang w:eastAsia="ru-RU"/>
        </w:rPr>
        <w:t>Товариство</w:t>
      </w:r>
      <w:r w:rsidRPr="00ED77FE">
        <w:rPr>
          <w:lang w:eastAsia="ru-RU"/>
        </w:rPr>
        <w:t xml:space="preserve">м.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 Витрати, пов'язані з операційною діяльністю, які не включаються до собівартості реалізованої продукції (товарів, робіт, послуг), поділяються на адміністративні витрати, витрати на збут та інші операційні витрати.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До адміністративних витрат відносяться такі загальногосподарські витрати, спрямовані на обслуговування та управління </w:t>
      </w:r>
      <w:r w:rsidR="005115F6">
        <w:rPr>
          <w:lang w:eastAsia="ru-RU"/>
        </w:rPr>
        <w:t>Товариство</w:t>
      </w:r>
      <w:r w:rsidRPr="00ED77FE">
        <w:rPr>
          <w:lang w:eastAsia="ru-RU"/>
        </w:rPr>
        <w:t xml:space="preserve">м: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-загальні корпоративні витрати (організаційні витрати, витрати на проведення річних зборів, представницькі витрати тощо);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-витрати на службові відрядження і утримання апарату управління </w:t>
      </w:r>
      <w:r w:rsidR="005115F6">
        <w:rPr>
          <w:lang w:eastAsia="ru-RU"/>
        </w:rPr>
        <w:t>Товариство</w:t>
      </w:r>
      <w:r w:rsidRPr="00ED77FE">
        <w:rPr>
          <w:lang w:eastAsia="ru-RU"/>
        </w:rPr>
        <w:t xml:space="preserve">м та іншого загальногосподарського персоналу;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-витрати на утримання основних засобів, інших матеріальних необоротних активів загальногосподарського використання (операційна оренда, страхування майна, амортизація, ремонт, опалення, освітлення, водопостачання, водовідведення, охорона);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-винагороди за професійні послуги (юридичні, аудиторські, з оцінки майна тощо);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-витрати на зв'язок (поштові, телеграфні, телефонні, телекс, факс тощо);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-амортизація нематеріальних активів загальногосподарського використання;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-витрати на врегулювання спорів у судових органах;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-податки, збори та інші передбачені законодавством обов'язкові платежі (крім податків, зборів та обов'язкових платежів, що включаються до виробничої собівартості продукції, робіт, послуг);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-плата за розрахунково-касове обслуговування та інші послуги банків, а також витрати, пов'язані з купівлею-продажем валюти;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-інші витрати загальногосподарського призначення.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 Витрати на збут включають такі витрати, пов'язані з реалізацією (збутом) продукції (товарів, робіт, послуг):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-оплата праці та комісійні винагороди продавцям, торговим агентам та працівникам підрозділів, що забезпечують збут;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-витрати на рекламу та дослідження ринку (маркетинг);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-витрати на передпродажну підготовку товарів, робіт, послуг;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-витрати на відрядження працівників, зайнятих збутом;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-витрати на утримання основних засобів, інших матеріальних необоротних активів, пов'язаних зі збутом продукції, товарів, робіт, послуг (операційна оренда, страхування, амортизація, ремонт, опалення, освітлення, охорона);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-інші витрати, пов'язані зі збутом продукції, товарів, робіт, послуг.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 До інших операційних витрат включаються: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-витрати на дослідження та розробки відповідно до МСФЗ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-собівартість реалізованих виробничих запасів, яка для цілей бухгалтерського обліку складається з їх облікової вартості та витрат, пов'язаних з їх реалізацією;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-сума безнадійної дебіторської заборгованості та відрахування до резерву сумнівних боргів;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-втрати від операційної курсової різниці (тобто від зміни курсу валюти за операціями, активами і зобов'язаннями, що пов'язані з операційною діяльністю </w:t>
      </w:r>
      <w:r w:rsidR="005115F6">
        <w:rPr>
          <w:lang w:eastAsia="ru-RU"/>
        </w:rPr>
        <w:t>Товариств</w:t>
      </w:r>
      <w:r w:rsidRPr="00ED77FE">
        <w:rPr>
          <w:lang w:eastAsia="ru-RU"/>
        </w:rPr>
        <w:t xml:space="preserve">а);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-втрати від знецінення запасів;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-нестачі й втрати від псування цінностей;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-визнані штрафи, пеня, неустойка;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-інші витрати операційної діяльності.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 Витрати операційної діяльності групуються за такими економічними елементами: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-матеріальні затрати;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-витрати на оплату праці;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-відрахування на соціальні заходи;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-амортизація;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-інші операційні витрати.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 До фінансових витрат відносяться витрати на проценти (за користування кредитами отриманими, за облігаціями випущеними, за фінансовою орендою тощо) та інші витрати </w:t>
      </w:r>
      <w:r w:rsidR="005115F6">
        <w:rPr>
          <w:lang w:eastAsia="ru-RU"/>
        </w:rPr>
        <w:t>Товариств</w:t>
      </w:r>
      <w:r w:rsidRPr="00ED77FE">
        <w:rPr>
          <w:lang w:eastAsia="ru-RU"/>
        </w:rPr>
        <w:t xml:space="preserve">а, пов'язані із запозиченнями (крім фінансових витрат, які включаються до собівартості кваліфікаційних активів відповідно до МСФЗ.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Втрати від участі в капіталі є збитками від інвестицій в асоційовані, дочірні або спільні підприємства, які обліковуються методом участі в капіталі.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lastRenderedPageBreak/>
        <w:t xml:space="preserve"> До складу інших витрат включаються витрати, які виникають під час звичайної діяльності (крім фінансових витрат), але не пов'язані безпосередньо з виробництвом та/або реалізацією продукції (товарів, робіт, послуг). До таких витрат належать: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-втрати від зменшення корисності необоротних активів;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-втрати від безоплатної передачі необоротних активів;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-втрати від неопераційних курсових різниць;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-сума уцінки необоротних активів і фінансових інвестицій;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-витрати на ліквідацію необоротних активів (розбирання, демонтаж тощо);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-залишкова вартість ліквідованих (списаних) необоротних активів;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-інші витрати звичайної діяльності.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Податки на прибуток визнаються витратами згідно з МСФЗ. </w:t>
      </w:r>
    </w:p>
    <w:p w:rsidR="00ED77FE" w:rsidRPr="00ED77FE" w:rsidRDefault="00ED77FE" w:rsidP="00ED77FE">
      <w:pPr>
        <w:pStyle w:val="af4"/>
        <w:spacing w:before="0" w:beforeAutospacing="0" w:after="0" w:afterAutospacing="0" w:line="240" w:lineRule="atLeast"/>
        <w:jc w:val="both"/>
        <w:rPr>
          <w:lang w:eastAsia="ru-RU"/>
        </w:rPr>
      </w:pPr>
      <w:r w:rsidRPr="00ED77FE">
        <w:rPr>
          <w:lang w:eastAsia="ru-RU"/>
        </w:rPr>
        <w:t xml:space="preserve">Надзвичайні витрати включаються до фінансової звітності за вирахуванням суми, на яку зменшується податок на прибуток від діяльності </w:t>
      </w:r>
      <w:r w:rsidR="005115F6">
        <w:rPr>
          <w:lang w:eastAsia="ru-RU"/>
        </w:rPr>
        <w:t>Товариств</w:t>
      </w:r>
      <w:r w:rsidRPr="00ED77FE">
        <w:rPr>
          <w:lang w:eastAsia="ru-RU"/>
        </w:rPr>
        <w:t xml:space="preserve">а внаслідок збитків від надзвичайних подій. </w:t>
      </w:r>
    </w:p>
    <w:p w:rsidR="00ED77FE" w:rsidRPr="00ED77FE" w:rsidRDefault="00ED77FE" w:rsidP="00ED77FE">
      <w:pPr>
        <w:shd w:val="clear" w:color="auto" w:fill="FFFFFF"/>
        <w:spacing w:line="240" w:lineRule="atLeast"/>
        <w:jc w:val="both"/>
        <w:rPr>
          <w:sz w:val="24"/>
          <w:szCs w:val="24"/>
          <w:lang w:val="uk-UA"/>
        </w:rPr>
      </w:pPr>
      <w:r w:rsidRPr="00ED77FE">
        <w:rPr>
          <w:sz w:val="24"/>
          <w:szCs w:val="24"/>
          <w:lang w:val="uk-UA"/>
        </w:rPr>
        <w:t>  До «Витрат майбутніх періодів» відносяться раніше сплачена орендна плата за майбутні періоди, суми за підписку періодичних видань, раніше сплачені рекламні послуги та суми страхових платежів, вартість торгових патентів, вартість строкових ліцензій та інших спеціальних дозволів, а також всі інші витрати, що стосуються наступного облікового періоду.</w:t>
      </w:r>
    </w:p>
    <w:p w:rsidR="00ED77FE" w:rsidRPr="00ED77FE" w:rsidRDefault="00ED77FE" w:rsidP="00ED77FE">
      <w:pPr>
        <w:shd w:val="clear" w:color="auto" w:fill="FFFFFF"/>
        <w:spacing w:line="240" w:lineRule="atLeast"/>
        <w:jc w:val="both"/>
        <w:rPr>
          <w:sz w:val="24"/>
          <w:szCs w:val="24"/>
          <w:lang w:val="uk-UA"/>
        </w:rPr>
      </w:pPr>
      <w:r w:rsidRPr="00ED77FE">
        <w:rPr>
          <w:sz w:val="24"/>
          <w:szCs w:val="24"/>
          <w:lang w:val="uk-UA"/>
        </w:rPr>
        <w:t xml:space="preserve">  На  </w:t>
      </w:r>
      <w:r w:rsidR="005115F6">
        <w:rPr>
          <w:sz w:val="24"/>
          <w:szCs w:val="24"/>
          <w:lang w:val="uk-UA"/>
        </w:rPr>
        <w:t>Товариств</w:t>
      </w:r>
      <w:r w:rsidRPr="00ED77FE">
        <w:rPr>
          <w:sz w:val="24"/>
          <w:szCs w:val="24"/>
          <w:lang w:val="uk-UA"/>
        </w:rPr>
        <w:t>і використовуються  передбачені діючими законодавчими актами граничні норми добових на службові відрядження, гранична величина розрахунків готівкою, терміни подачі звіту про використання коштів, тощо.</w:t>
      </w:r>
    </w:p>
    <w:p w:rsidR="00C02795" w:rsidRPr="003C5246" w:rsidRDefault="00C02795" w:rsidP="00201125">
      <w:pPr>
        <w:pStyle w:val="a9"/>
        <w:rPr>
          <w:sz w:val="24"/>
          <w:szCs w:val="24"/>
          <w:lang w:val="uk-UA"/>
        </w:rPr>
      </w:pPr>
    </w:p>
    <w:p w:rsidR="002E7874" w:rsidRPr="00045A39" w:rsidRDefault="008E5E84" w:rsidP="00201125">
      <w:pPr>
        <w:pStyle w:val="a9"/>
        <w:rPr>
          <w:b/>
          <w:sz w:val="24"/>
          <w:szCs w:val="24"/>
          <w:lang w:val="uk-UA"/>
        </w:rPr>
      </w:pPr>
      <w:r w:rsidRPr="00045A39">
        <w:rPr>
          <w:b/>
          <w:sz w:val="24"/>
          <w:szCs w:val="24"/>
          <w:lang w:val="uk-UA"/>
        </w:rPr>
        <w:t>МСБО 23 «Витрати на позики»</w:t>
      </w:r>
    </w:p>
    <w:p w:rsidR="002E7874" w:rsidRPr="003C5246" w:rsidRDefault="005115F6" w:rsidP="00201125">
      <w:pPr>
        <w:pStyle w:val="a9"/>
        <w:rPr>
          <w:sz w:val="24"/>
          <w:szCs w:val="24"/>
          <w:lang w:val="uk-UA"/>
        </w:rPr>
      </w:pPr>
      <w:r>
        <w:rPr>
          <w:sz w:val="24"/>
          <w:szCs w:val="24"/>
          <w:lang w:val="uk-UA"/>
        </w:rPr>
        <w:t>Товариство</w:t>
      </w:r>
      <w:r w:rsidR="002E7874" w:rsidRPr="003C5246">
        <w:rPr>
          <w:sz w:val="24"/>
          <w:szCs w:val="24"/>
          <w:lang w:val="uk-UA"/>
        </w:rPr>
        <w:t xml:space="preserve"> для складання фінансової звітності застосовує базовий підхід до обліку по займах,</w:t>
      </w:r>
      <w:r w:rsidR="008E5E84" w:rsidRPr="003C5246">
        <w:rPr>
          <w:sz w:val="24"/>
          <w:szCs w:val="24"/>
          <w:lang w:val="uk-UA"/>
        </w:rPr>
        <w:t xml:space="preserve"> кредитах, позиках </w:t>
      </w:r>
      <w:r w:rsidR="002E7874" w:rsidRPr="003C5246">
        <w:rPr>
          <w:sz w:val="24"/>
          <w:szCs w:val="24"/>
          <w:lang w:val="uk-UA"/>
        </w:rPr>
        <w:t xml:space="preserve"> відповідно до МСБО23. Витрати по займах (процентні та інші витрати понесені у зв’язку з залученням займів)  визнаються</w:t>
      </w:r>
      <w:r w:rsidR="008D7547" w:rsidRPr="003C5246">
        <w:rPr>
          <w:sz w:val="24"/>
          <w:szCs w:val="24"/>
          <w:lang w:val="uk-UA"/>
        </w:rPr>
        <w:t xml:space="preserve"> в якості витрат того періоду, в </w:t>
      </w:r>
      <w:r w:rsidR="002E7874" w:rsidRPr="003C5246">
        <w:rPr>
          <w:sz w:val="24"/>
          <w:szCs w:val="24"/>
          <w:lang w:val="uk-UA"/>
        </w:rPr>
        <w:t xml:space="preserve"> якому понесені з відображенням у звіті про фінансові результати</w:t>
      </w:r>
      <w:r w:rsidR="008E5E84" w:rsidRPr="003C5246">
        <w:rPr>
          <w:sz w:val="24"/>
          <w:szCs w:val="24"/>
          <w:lang w:val="uk-UA"/>
        </w:rPr>
        <w:t xml:space="preserve"> або капіталізуються в залежності від цільового призначення.</w:t>
      </w:r>
    </w:p>
    <w:p w:rsidR="00C02795" w:rsidRPr="003C5246" w:rsidRDefault="00C02795" w:rsidP="00201125">
      <w:pPr>
        <w:pStyle w:val="a9"/>
        <w:rPr>
          <w:sz w:val="24"/>
          <w:szCs w:val="24"/>
          <w:lang w:val="uk-UA"/>
        </w:rPr>
      </w:pPr>
    </w:p>
    <w:p w:rsidR="002E7874" w:rsidRPr="00045A39" w:rsidRDefault="002B25CE" w:rsidP="00201125">
      <w:pPr>
        <w:pStyle w:val="a9"/>
        <w:rPr>
          <w:b/>
          <w:sz w:val="24"/>
          <w:szCs w:val="24"/>
          <w:lang w:val="uk-UA"/>
        </w:rPr>
      </w:pPr>
      <w:r w:rsidRPr="00045A39">
        <w:rPr>
          <w:b/>
          <w:sz w:val="24"/>
          <w:szCs w:val="24"/>
          <w:lang w:val="uk-UA"/>
        </w:rPr>
        <w:t>МСБО 17«</w:t>
      </w:r>
      <w:r w:rsidR="002E7874" w:rsidRPr="00045A39">
        <w:rPr>
          <w:b/>
          <w:sz w:val="24"/>
          <w:szCs w:val="24"/>
          <w:lang w:val="uk-UA"/>
        </w:rPr>
        <w:t>Оренда</w:t>
      </w:r>
      <w:r w:rsidRPr="00045A39">
        <w:rPr>
          <w:b/>
          <w:sz w:val="24"/>
          <w:szCs w:val="24"/>
          <w:lang w:val="uk-UA"/>
        </w:rPr>
        <w:t>»</w:t>
      </w:r>
    </w:p>
    <w:p w:rsidR="002E7874" w:rsidRPr="003C5246" w:rsidRDefault="002E7874" w:rsidP="00201125">
      <w:pPr>
        <w:pStyle w:val="a9"/>
        <w:rPr>
          <w:sz w:val="24"/>
          <w:szCs w:val="24"/>
          <w:lang w:val="uk-UA"/>
        </w:rPr>
      </w:pPr>
      <w:r w:rsidRPr="003C5246">
        <w:rPr>
          <w:sz w:val="24"/>
          <w:szCs w:val="24"/>
          <w:lang w:val="uk-UA"/>
        </w:rPr>
        <w:t xml:space="preserve">Оренда класифікується як фінансова, якщо за умовами оренди передаються в основному всі вигоди та ризики, пов’язані з експлуатацією активу і оренда відповідає одному з критеріїв визнання відповідно до МСБО 17 «Оренда». Всі інші види оренди класифікуються як операційна оренда. Активи, що утримуються на умовах фінансової оренди, визнаються активами </w:t>
      </w:r>
      <w:r w:rsidR="005115F6">
        <w:rPr>
          <w:sz w:val="24"/>
          <w:szCs w:val="24"/>
          <w:lang w:val="uk-UA"/>
        </w:rPr>
        <w:t>Товариств</w:t>
      </w:r>
      <w:r w:rsidRPr="003C5246">
        <w:rPr>
          <w:sz w:val="24"/>
          <w:szCs w:val="24"/>
          <w:lang w:val="uk-UA"/>
        </w:rPr>
        <w:t xml:space="preserve">а за найменшою із вартостей або  за справедливою вартістю або дисконтованою вартістю мінімальних орендних платежів на дату отримання. Відповідна заборгованість включається в баланс як зобов’язання по фінансовій оренді з розподіленням на довгострокову та короткострокову заборгованість. </w:t>
      </w:r>
    </w:p>
    <w:p w:rsidR="002E7874" w:rsidRPr="003C5246" w:rsidRDefault="002E7874" w:rsidP="00201125">
      <w:pPr>
        <w:pStyle w:val="a9"/>
        <w:rPr>
          <w:sz w:val="24"/>
          <w:szCs w:val="24"/>
          <w:lang w:val="uk-UA"/>
        </w:rPr>
      </w:pPr>
      <w:r w:rsidRPr="003C5246">
        <w:rPr>
          <w:sz w:val="24"/>
          <w:szCs w:val="24"/>
          <w:lang w:val="uk-UA"/>
        </w:rPr>
        <w:t>Витрати за операційною орендою списуються на витрати поточного періоду протягом відповідного терміну оренди.</w:t>
      </w:r>
    </w:p>
    <w:p w:rsidR="00C02795" w:rsidRPr="003C5246" w:rsidRDefault="00C02795" w:rsidP="00201125">
      <w:pPr>
        <w:pStyle w:val="a9"/>
        <w:rPr>
          <w:sz w:val="20"/>
          <w:lang w:val="uk-UA"/>
        </w:rPr>
      </w:pPr>
    </w:p>
    <w:p w:rsidR="005368ED" w:rsidRPr="00045A39" w:rsidRDefault="005368ED" w:rsidP="00683814">
      <w:pPr>
        <w:pStyle w:val="a9"/>
        <w:rPr>
          <w:b/>
          <w:sz w:val="24"/>
          <w:szCs w:val="24"/>
          <w:lang w:val="uk-UA"/>
        </w:rPr>
      </w:pPr>
      <w:r w:rsidRPr="00045A39">
        <w:rPr>
          <w:b/>
          <w:sz w:val="24"/>
          <w:szCs w:val="24"/>
          <w:lang w:val="uk-UA"/>
        </w:rPr>
        <w:t xml:space="preserve">МСБО 37 «Забезпечення, умовні зобов’язання та умовні активи» </w:t>
      </w:r>
    </w:p>
    <w:p w:rsidR="00DC6A82" w:rsidRDefault="002E7874" w:rsidP="00683814">
      <w:pPr>
        <w:pStyle w:val="a9"/>
        <w:rPr>
          <w:sz w:val="24"/>
          <w:szCs w:val="24"/>
          <w:lang w:val="uk-UA"/>
        </w:rPr>
      </w:pPr>
      <w:r w:rsidRPr="003C5246">
        <w:rPr>
          <w:sz w:val="24"/>
          <w:szCs w:val="24"/>
          <w:lang w:val="uk-UA"/>
        </w:rPr>
        <w:t xml:space="preserve">Облік та визнання зобов’язань та резервів </w:t>
      </w:r>
      <w:r w:rsidR="005115F6">
        <w:rPr>
          <w:sz w:val="24"/>
          <w:szCs w:val="24"/>
          <w:lang w:val="uk-UA"/>
        </w:rPr>
        <w:t>Товариств</w:t>
      </w:r>
      <w:r w:rsidRPr="003C5246">
        <w:rPr>
          <w:sz w:val="24"/>
          <w:szCs w:val="24"/>
          <w:lang w:val="uk-UA"/>
        </w:rPr>
        <w:t>а відбувається відповідно до МСБО 37.</w:t>
      </w:r>
    </w:p>
    <w:p w:rsidR="00C255E7" w:rsidRPr="00C255E7" w:rsidRDefault="002E7874" w:rsidP="00C255E7">
      <w:pPr>
        <w:pStyle w:val="af4"/>
        <w:spacing w:before="0" w:beforeAutospacing="0" w:after="0" w:afterAutospacing="0" w:line="240" w:lineRule="atLeast"/>
        <w:jc w:val="both"/>
        <w:rPr>
          <w:lang w:eastAsia="ru-RU"/>
        </w:rPr>
      </w:pPr>
      <w:r w:rsidRPr="003C5246">
        <w:t xml:space="preserve"> </w:t>
      </w:r>
      <w:r w:rsidR="00DC6A82" w:rsidRPr="00BE0F67">
        <w:rPr>
          <w:b/>
          <w:i/>
          <w:lang w:eastAsia="ru-RU"/>
        </w:rPr>
        <w:t>Зобов'язання</w:t>
      </w:r>
      <w:r w:rsidR="00DC6A82" w:rsidRPr="00DC6A82">
        <w:rPr>
          <w:lang w:eastAsia="ru-RU"/>
        </w:rPr>
        <w:t xml:space="preserve"> визнається, якщо його оцінка може бути достовірно визначена та існує ймовір</w:t>
      </w:r>
      <w:r w:rsidR="002309D6">
        <w:rPr>
          <w:lang w:eastAsia="ru-RU"/>
        </w:rPr>
        <w:t>ність зменшення економічних вигі</w:t>
      </w:r>
      <w:r w:rsidR="00DC6A82" w:rsidRPr="00DC6A82">
        <w:rPr>
          <w:lang w:eastAsia="ru-RU"/>
        </w:rPr>
        <w:t>д у майбутньому внаслідок його погашення. Якщо на дату балансу раніше визнане зобов'язання не підлягає погашенню, то його сума включається до складу доходу звітного періоду.</w:t>
      </w:r>
      <w:r w:rsidR="00DC6A82" w:rsidRPr="00EA0B32">
        <w:rPr>
          <w:rFonts w:ascii="Verdana" w:hAnsi="Verdana" w:cs="Tahoma"/>
          <w:sz w:val="20"/>
          <w:szCs w:val="20"/>
        </w:rPr>
        <w:t xml:space="preserve"> </w:t>
      </w:r>
      <w:r w:rsidR="00C255E7" w:rsidRPr="00C255E7">
        <w:rPr>
          <w:lang w:eastAsia="ru-RU"/>
        </w:rPr>
        <w:t>З метою бухгалтерського обліку зобов'язання поділяються на:</w:t>
      </w:r>
      <w:r w:rsidR="00C255E7">
        <w:rPr>
          <w:lang w:eastAsia="ru-RU"/>
        </w:rPr>
        <w:t xml:space="preserve"> </w:t>
      </w:r>
      <w:r w:rsidR="00C255E7" w:rsidRPr="00C255E7">
        <w:rPr>
          <w:lang w:eastAsia="ru-RU"/>
        </w:rPr>
        <w:t>довгострокові; поточні; забезпечення; непередбачені зобов'язання;</w:t>
      </w:r>
      <w:r w:rsidR="00C255E7">
        <w:rPr>
          <w:lang w:eastAsia="ru-RU"/>
        </w:rPr>
        <w:t xml:space="preserve"> </w:t>
      </w:r>
      <w:r w:rsidR="00C255E7" w:rsidRPr="00C255E7">
        <w:rPr>
          <w:lang w:eastAsia="ru-RU"/>
        </w:rPr>
        <w:t>доходи майбутніх періодів.</w:t>
      </w:r>
    </w:p>
    <w:p w:rsidR="00DC6A82" w:rsidRPr="00EA0B32" w:rsidRDefault="00DC6A82" w:rsidP="00DC6A82">
      <w:pPr>
        <w:pStyle w:val="af4"/>
        <w:spacing w:before="0" w:beforeAutospacing="0" w:after="0" w:afterAutospacing="0" w:line="240" w:lineRule="atLeast"/>
        <w:jc w:val="both"/>
        <w:rPr>
          <w:rFonts w:ascii="Verdana" w:hAnsi="Verdana" w:cs="Tahoma"/>
          <w:sz w:val="20"/>
          <w:szCs w:val="20"/>
        </w:rPr>
      </w:pPr>
    </w:p>
    <w:p w:rsidR="002E7874" w:rsidRPr="003C5246" w:rsidRDefault="002E7874" w:rsidP="00683814">
      <w:pPr>
        <w:pStyle w:val="a9"/>
        <w:rPr>
          <w:sz w:val="24"/>
          <w:szCs w:val="24"/>
          <w:lang w:val="uk-UA"/>
        </w:rPr>
      </w:pPr>
      <w:r w:rsidRPr="003C5246">
        <w:rPr>
          <w:sz w:val="24"/>
          <w:szCs w:val="24"/>
          <w:lang w:val="uk-UA"/>
        </w:rPr>
        <w:t>Зобов</w:t>
      </w:r>
      <w:r w:rsidR="001C0ACA" w:rsidRPr="003C5246">
        <w:rPr>
          <w:sz w:val="24"/>
          <w:szCs w:val="24"/>
          <w:lang w:val="uk-UA"/>
        </w:rPr>
        <w:t>’</w:t>
      </w:r>
      <w:r w:rsidRPr="003C5246">
        <w:rPr>
          <w:sz w:val="24"/>
          <w:szCs w:val="24"/>
          <w:lang w:val="uk-UA"/>
        </w:rPr>
        <w:t xml:space="preserve">язання </w:t>
      </w:r>
      <w:r w:rsidR="005115F6">
        <w:rPr>
          <w:sz w:val="24"/>
          <w:szCs w:val="24"/>
          <w:lang w:val="uk-UA"/>
        </w:rPr>
        <w:t>Товариств</w:t>
      </w:r>
      <w:r w:rsidRPr="003C5246">
        <w:rPr>
          <w:sz w:val="24"/>
          <w:szCs w:val="24"/>
          <w:lang w:val="uk-UA"/>
        </w:rPr>
        <w:t xml:space="preserve">а класифікуються як довгострокові (строк погашення більше 12 місяців) та поточні (строк погашення до 12 місяців). </w:t>
      </w:r>
    </w:p>
    <w:p w:rsidR="00C255E7" w:rsidRDefault="002E7874" w:rsidP="00C255E7">
      <w:pPr>
        <w:pStyle w:val="af4"/>
        <w:spacing w:before="0" w:beforeAutospacing="0" w:after="0" w:afterAutospacing="0" w:line="240" w:lineRule="atLeast"/>
        <w:jc w:val="both"/>
        <w:rPr>
          <w:lang w:eastAsia="ru-RU"/>
        </w:rPr>
      </w:pPr>
      <w:r w:rsidRPr="003C5246">
        <w:t xml:space="preserve">Довгострокові зобов’язання (крім відстрочених податків на прибуток) відображаються в залежності від виду або по амортизаційній або по дисконтованій вартості. </w:t>
      </w:r>
      <w:r w:rsidR="00C255E7" w:rsidRPr="00C255E7">
        <w:rPr>
          <w:lang w:eastAsia="ru-RU"/>
        </w:rPr>
        <w:t>До довгострокових зобов'язань належать: довгострокові кредити банків; інші довгострокові фінансові зобов'язання; відстрочені податкові зобов'язання;</w:t>
      </w:r>
      <w:r w:rsidR="00C255E7">
        <w:rPr>
          <w:lang w:eastAsia="ru-RU"/>
        </w:rPr>
        <w:t xml:space="preserve"> </w:t>
      </w:r>
      <w:r w:rsidR="00C255E7" w:rsidRPr="00C255E7">
        <w:rPr>
          <w:lang w:eastAsia="ru-RU"/>
        </w:rPr>
        <w:t xml:space="preserve">інші довгострокові зобов'язання. </w:t>
      </w:r>
    </w:p>
    <w:p w:rsidR="00C255E7" w:rsidRDefault="00C255E7" w:rsidP="00C255E7">
      <w:pPr>
        <w:pStyle w:val="af4"/>
        <w:spacing w:before="0" w:beforeAutospacing="0" w:after="0" w:afterAutospacing="0" w:line="240" w:lineRule="atLeast"/>
        <w:jc w:val="both"/>
        <w:rPr>
          <w:lang w:eastAsia="ru-RU"/>
        </w:rPr>
      </w:pPr>
      <w:r w:rsidRPr="00C255E7">
        <w:rPr>
          <w:lang w:eastAsia="ru-RU"/>
        </w:rPr>
        <w:t xml:space="preserve">Зобов'язання, на яке нараховуються відсотки та яке підлягає погашенню протягом дванадцяти місяців з дати балансу, слід розглядати як довгострокове зобов'язання, якщо первісний термін погашення був більше ніж дванадцять місяців, якщо в договорі немає пункту про можливість </w:t>
      </w:r>
      <w:r w:rsidRPr="00C255E7">
        <w:rPr>
          <w:lang w:eastAsia="ru-RU"/>
        </w:rPr>
        <w:lastRenderedPageBreak/>
        <w:t xml:space="preserve">дострокового погашення зобов’язання,  та до затвердження фінансової звітності існує угода про переоформлення цього зобов'язання на довгострокове. </w:t>
      </w:r>
    </w:p>
    <w:p w:rsidR="00C255E7" w:rsidRPr="00C255E7" w:rsidRDefault="00C255E7" w:rsidP="00C255E7">
      <w:pPr>
        <w:pStyle w:val="af4"/>
        <w:spacing w:before="0" w:beforeAutospacing="0" w:after="0" w:afterAutospacing="0" w:line="240" w:lineRule="atLeast"/>
        <w:jc w:val="both"/>
        <w:rPr>
          <w:lang w:eastAsia="ru-RU"/>
        </w:rPr>
      </w:pPr>
    </w:p>
    <w:p w:rsidR="00C255E7" w:rsidRPr="00C255E7" w:rsidRDefault="00C255E7" w:rsidP="00C255E7">
      <w:pPr>
        <w:pStyle w:val="af4"/>
        <w:spacing w:before="0" w:beforeAutospacing="0" w:after="0" w:afterAutospacing="0" w:line="240" w:lineRule="atLeast"/>
        <w:jc w:val="both"/>
        <w:rPr>
          <w:lang w:eastAsia="ru-RU"/>
        </w:rPr>
      </w:pPr>
      <w:r w:rsidRPr="00C255E7">
        <w:rPr>
          <w:lang w:eastAsia="ru-RU"/>
        </w:rPr>
        <w:t xml:space="preserve"> Довгострокове зобов'язання за кредитною угодою (якщо угода передбачає погашення зобов'язання на вимогу кредитора (позикодавця) у разі порушення певних умов, пов'язаних з фінансовим станом позичальника), умови якої порушені, вважається довгостроковим, якщо: </w:t>
      </w:r>
    </w:p>
    <w:p w:rsidR="00C255E7" w:rsidRPr="00C255E7" w:rsidRDefault="00C255E7" w:rsidP="00C255E7">
      <w:pPr>
        <w:pStyle w:val="af4"/>
        <w:spacing w:before="0" w:beforeAutospacing="0" w:after="0" w:afterAutospacing="0" w:line="240" w:lineRule="atLeast"/>
        <w:jc w:val="both"/>
        <w:rPr>
          <w:lang w:eastAsia="ru-RU"/>
        </w:rPr>
      </w:pPr>
      <w:r w:rsidRPr="00C255E7">
        <w:rPr>
          <w:lang w:eastAsia="ru-RU"/>
        </w:rPr>
        <w:t xml:space="preserve">позикодавець до затвердження фінансової звітності погодився не вимагати погашення зобов'язання внаслідок порушення; </w:t>
      </w:r>
    </w:p>
    <w:p w:rsidR="00C255E7" w:rsidRPr="00C255E7" w:rsidRDefault="00C255E7" w:rsidP="00C255E7">
      <w:pPr>
        <w:pStyle w:val="af4"/>
        <w:spacing w:before="0" w:beforeAutospacing="0" w:after="0" w:afterAutospacing="0" w:line="240" w:lineRule="atLeast"/>
        <w:jc w:val="both"/>
        <w:rPr>
          <w:lang w:eastAsia="ru-RU"/>
        </w:rPr>
      </w:pPr>
      <w:r w:rsidRPr="00C255E7">
        <w:rPr>
          <w:lang w:eastAsia="ru-RU"/>
        </w:rPr>
        <w:t xml:space="preserve">не очікується виникнення подальших порушень кредитної угоди протягом дванадцяти місяців з дати балансу. </w:t>
      </w:r>
    </w:p>
    <w:p w:rsidR="00C255E7" w:rsidRPr="00C255E7" w:rsidRDefault="00C255E7" w:rsidP="00C255E7">
      <w:pPr>
        <w:pStyle w:val="af4"/>
        <w:spacing w:before="0" w:beforeAutospacing="0" w:after="0" w:afterAutospacing="0" w:line="240" w:lineRule="atLeast"/>
        <w:jc w:val="both"/>
        <w:rPr>
          <w:b/>
          <w:lang w:eastAsia="ru-RU"/>
        </w:rPr>
      </w:pPr>
      <w:r w:rsidRPr="00C255E7">
        <w:rPr>
          <w:lang w:eastAsia="ru-RU"/>
        </w:rPr>
        <w:t xml:space="preserve">Довгострокові зобов'язання, на які нараховуються відсотки, відображаються в балансі за їх теперішньою вартістю. Визначення теперішньої вартості залежить від умов та виду зобов'язання. Якщо довгострокові зобов’язання без нарахування відсотків, </w:t>
      </w:r>
      <w:r w:rsidRPr="00C255E7">
        <w:rPr>
          <w:b/>
          <w:lang w:eastAsia="ru-RU"/>
        </w:rPr>
        <w:t>розмір дисконту є несуттєвим</w:t>
      </w:r>
      <w:r w:rsidRPr="00C255E7">
        <w:rPr>
          <w:lang w:eastAsia="ru-RU"/>
        </w:rPr>
        <w:t xml:space="preserve"> допускається відображення довгострокової заборгованості </w:t>
      </w:r>
      <w:r w:rsidRPr="00C255E7">
        <w:rPr>
          <w:b/>
          <w:lang w:eastAsia="ru-RU"/>
        </w:rPr>
        <w:t>за первісною вартістю.</w:t>
      </w:r>
    </w:p>
    <w:p w:rsidR="00C255E7" w:rsidRPr="00C255E7" w:rsidRDefault="00C255E7" w:rsidP="00C255E7">
      <w:pPr>
        <w:pStyle w:val="af4"/>
        <w:spacing w:before="0" w:beforeAutospacing="0" w:after="0" w:afterAutospacing="0" w:line="240" w:lineRule="atLeast"/>
        <w:jc w:val="both"/>
        <w:rPr>
          <w:lang w:eastAsia="ru-RU"/>
        </w:rPr>
      </w:pPr>
    </w:p>
    <w:p w:rsidR="00D615B5" w:rsidRDefault="00D615B5" w:rsidP="00683814">
      <w:pPr>
        <w:pStyle w:val="a9"/>
        <w:rPr>
          <w:sz w:val="24"/>
          <w:szCs w:val="24"/>
          <w:lang w:val="uk-UA"/>
        </w:rPr>
      </w:pPr>
      <w:r>
        <w:rPr>
          <w:sz w:val="24"/>
          <w:szCs w:val="24"/>
          <w:lang w:val="uk-UA"/>
        </w:rPr>
        <w:t xml:space="preserve">Поточні зобов’язання – це зобов’язання, які </w:t>
      </w:r>
      <w:r w:rsidR="00DC6A82">
        <w:rPr>
          <w:sz w:val="24"/>
          <w:szCs w:val="24"/>
          <w:lang w:val="uk-UA"/>
        </w:rPr>
        <w:t>відповідають одній або декільком нижченаведених ознак:</w:t>
      </w:r>
    </w:p>
    <w:p w:rsidR="00DC6A82" w:rsidRDefault="00DC6A82" w:rsidP="00683814">
      <w:pPr>
        <w:pStyle w:val="a9"/>
        <w:rPr>
          <w:sz w:val="24"/>
          <w:szCs w:val="24"/>
          <w:lang w:val="uk-UA"/>
        </w:rPr>
      </w:pPr>
      <w:r>
        <w:rPr>
          <w:sz w:val="24"/>
          <w:szCs w:val="24"/>
          <w:lang w:val="uk-UA"/>
        </w:rPr>
        <w:t>-</w:t>
      </w:r>
      <w:r w:rsidR="005115F6">
        <w:rPr>
          <w:sz w:val="24"/>
          <w:szCs w:val="24"/>
          <w:lang w:val="uk-UA"/>
        </w:rPr>
        <w:t>Товариство</w:t>
      </w:r>
      <w:r>
        <w:rPr>
          <w:sz w:val="24"/>
          <w:szCs w:val="24"/>
          <w:lang w:val="uk-UA"/>
        </w:rPr>
        <w:t xml:space="preserve"> сподівається  погасити зобов’язання, або зобов’язання підлягають погашенню протягом 12 місяців після звітного періоду</w:t>
      </w:r>
    </w:p>
    <w:p w:rsidR="00DC6A82" w:rsidRDefault="00DC6A82" w:rsidP="00683814">
      <w:pPr>
        <w:pStyle w:val="a9"/>
        <w:rPr>
          <w:sz w:val="24"/>
          <w:szCs w:val="24"/>
          <w:lang w:val="uk-UA"/>
        </w:rPr>
      </w:pPr>
      <w:r>
        <w:rPr>
          <w:sz w:val="24"/>
          <w:szCs w:val="24"/>
          <w:lang w:val="uk-UA"/>
        </w:rPr>
        <w:t>-</w:t>
      </w:r>
      <w:r w:rsidR="005115F6">
        <w:rPr>
          <w:sz w:val="24"/>
          <w:szCs w:val="24"/>
          <w:lang w:val="uk-UA"/>
        </w:rPr>
        <w:t>Товариство</w:t>
      </w:r>
      <w:r>
        <w:rPr>
          <w:sz w:val="24"/>
          <w:szCs w:val="24"/>
          <w:lang w:val="uk-UA"/>
        </w:rPr>
        <w:t xml:space="preserve"> не має безумовного права відстрочити погашення зобов’язання протягом 12 місяців після звітного періоду</w:t>
      </w:r>
    </w:p>
    <w:p w:rsidR="00C255E7" w:rsidRPr="00C255E7" w:rsidRDefault="00DC6A82" w:rsidP="00C255E7">
      <w:pPr>
        <w:pStyle w:val="af4"/>
        <w:spacing w:before="0" w:beforeAutospacing="0" w:after="0" w:afterAutospacing="0" w:line="240" w:lineRule="atLeast"/>
        <w:jc w:val="both"/>
        <w:rPr>
          <w:lang w:eastAsia="ru-RU"/>
        </w:rPr>
      </w:pPr>
      <w:r>
        <w:t>Поточні зобов’язання визнаються за умови відповідності визначенню і критеріям погашення зобов</w:t>
      </w:r>
      <w:r w:rsidR="00045A39" w:rsidRPr="00045A39">
        <w:t>’</w:t>
      </w:r>
      <w:r>
        <w:t>язань.</w:t>
      </w:r>
      <w:r w:rsidR="00C255E7" w:rsidRPr="00C255E7">
        <w:rPr>
          <w:lang w:eastAsia="ru-RU"/>
        </w:rPr>
        <w:t xml:space="preserve">  Поточні зобов'язання включають: короткострокові кредити банків; поточну заборгованість за довгостроковими зобов'язаннями; короткострокові векселі видані; кредиторську заборгованість за товари, роботи, послуги; поточну заборгованість за розрахунками з одержаних авансів, за розрахунками з бюджетом, за розрахунками з позабюджетних платежів, за розрахунками зі страхування, за розрахунками з оплати праці, за розрахунками з учасниками, за розрахунками із внутрішніх розрахунків; інші поточні зобов'язання. </w:t>
      </w:r>
    </w:p>
    <w:p w:rsidR="00C255E7" w:rsidRPr="00C255E7" w:rsidRDefault="002E7874" w:rsidP="00C255E7">
      <w:pPr>
        <w:pStyle w:val="a9"/>
        <w:rPr>
          <w:sz w:val="24"/>
          <w:szCs w:val="24"/>
          <w:lang w:val="uk-UA"/>
        </w:rPr>
      </w:pPr>
      <w:r w:rsidRPr="003C5246">
        <w:rPr>
          <w:sz w:val="24"/>
          <w:szCs w:val="24"/>
          <w:lang w:val="uk-UA"/>
        </w:rPr>
        <w:t>Поточна кредиторська заборгованість обліковується та відображається в Балансі за первинною вартістю, яка рівняється справедливій вартості отриманих активів або послуг</w:t>
      </w:r>
      <w:r w:rsidR="00C255E7">
        <w:rPr>
          <w:sz w:val="24"/>
          <w:szCs w:val="24"/>
          <w:lang w:val="uk-UA"/>
        </w:rPr>
        <w:t xml:space="preserve"> (</w:t>
      </w:r>
      <w:r w:rsidR="00C255E7" w:rsidRPr="00C255E7">
        <w:rPr>
          <w:sz w:val="24"/>
          <w:szCs w:val="24"/>
          <w:lang w:val="uk-UA"/>
        </w:rPr>
        <w:t xml:space="preserve"> за сумою погашення</w:t>
      </w:r>
      <w:r w:rsidR="00C255E7">
        <w:rPr>
          <w:sz w:val="24"/>
          <w:szCs w:val="24"/>
          <w:lang w:val="uk-UA"/>
        </w:rPr>
        <w:t>)</w:t>
      </w:r>
      <w:r w:rsidR="00C255E7" w:rsidRPr="00C255E7">
        <w:rPr>
          <w:sz w:val="24"/>
          <w:szCs w:val="24"/>
          <w:lang w:val="uk-UA"/>
        </w:rPr>
        <w:t xml:space="preserve">. </w:t>
      </w:r>
    </w:p>
    <w:p w:rsidR="002E7874" w:rsidRDefault="005115F6" w:rsidP="00683814">
      <w:pPr>
        <w:pStyle w:val="a9"/>
        <w:rPr>
          <w:sz w:val="24"/>
          <w:szCs w:val="24"/>
          <w:lang w:val="uk-UA"/>
        </w:rPr>
      </w:pPr>
      <w:r>
        <w:rPr>
          <w:sz w:val="24"/>
          <w:szCs w:val="24"/>
          <w:lang w:val="uk-UA"/>
        </w:rPr>
        <w:t>Товариство</w:t>
      </w:r>
      <w:r w:rsidR="002E7874" w:rsidRPr="003C5246">
        <w:rPr>
          <w:sz w:val="24"/>
          <w:szCs w:val="24"/>
          <w:lang w:val="uk-UA"/>
        </w:rPr>
        <w:t xml:space="preserve"> проводить переведення частини довгострокової кредиторської заборгованості до складу короткострокової, коли станом на дату Балансу за умовами договору до повернення частини боргу залишається менше ніж 365 днів.</w:t>
      </w:r>
    </w:p>
    <w:p w:rsidR="00C255E7" w:rsidRDefault="00C255E7" w:rsidP="00683814">
      <w:pPr>
        <w:pStyle w:val="a9"/>
        <w:rPr>
          <w:sz w:val="24"/>
          <w:szCs w:val="24"/>
          <w:lang w:val="uk-UA"/>
        </w:rPr>
      </w:pPr>
    </w:p>
    <w:p w:rsidR="00521767" w:rsidRPr="00C255E7" w:rsidRDefault="00521767" w:rsidP="00521767">
      <w:pPr>
        <w:pStyle w:val="af4"/>
        <w:spacing w:before="0" w:beforeAutospacing="0" w:after="0" w:afterAutospacing="0" w:line="240" w:lineRule="atLeast"/>
        <w:jc w:val="both"/>
        <w:rPr>
          <w:lang w:eastAsia="ru-RU"/>
        </w:rPr>
      </w:pPr>
      <w:r w:rsidRPr="00BE0F67">
        <w:rPr>
          <w:b/>
          <w:i/>
          <w:lang w:eastAsia="ru-RU"/>
        </w:rPr>
        <w:t xml:space="preserve">Забезпечення </w:t>
      </w:r>
      <w:r w:rsidRPr="00C255E7">
        <w:rPr>
          <w:lang w:eastAsia="ru-RU"/>
        </w:rPr>
        <w:t xml:space="preserve">створюється при виникненні внаслідок минулих подій зобов'язання, погашення якого ймовірно призведе до зменшення ресурсів, що втілюють в собі економічні вигоди, та його оцінка може бути розрахунково визначена. Забороняється створювати забезпечення для покриття майбутніх збитків від діяльності </w:t>
      </w:r>
      <w:r w:rsidR="005115F6">
        <w:rPr>
          <w:lang w:eastAsia="ru-RU"/>
        </w:rPr>
        <w:t>Товариств</w:t>
      </w:r>
      <w:r w:rsidRPr="00C255E7">
        <w:rPr>
          <w:lang w:eastAsia="ru-RU"/>
        </w:rPr>
        <w:t xml:space="preserve">а. </w:t>
      </w:r>
    </w:p>
    <w:p w:rsidR="00C255E7" w:rsidRPr="00C255E7" w:rsidRDefault="00C255E7" w:rsidP="00C255E7">
      <w:pPr>
        <w:pStyle w:val="af4"/>
        <w:spacing w:before="0" w:beforeAutospacing="0" w:after="0" w:afterAutospacing="0" w:line="240" w:lineRule="atLeast"/>
        <w:jc w:val="both"/>
        <w:rPr>
          <w:lang w:eastAsia="ru-RU"/>
        </w:rPr>
      </w:pPr>
      <w:r w:rsidRPr="00C255E7">
        <w:rPr>
          <w:lang w:eastAsia="ru-RU"/>
        </w:rPr>
        <w:t xml:space="preserve">Забезпечення створюються для відшкодування наступних (майбутніх) операційних витрат на: </w:t>
      </w:r>
    </w:p>
    <w:p w:rsidR="00C255E7" w:rsidRPr="00C255E7" w:rsidRDefault="00C255E7" w:rsidP="00C255E7">
      <w:pPr>
        <w:pStyle w:val="af4"/>
        <w:spacing w:before="0" w:beforeAutospacing="0" w:after="0" w:afterAutospacing="0" w:line="240" w:lineRule="atLeast"/>
        <w:jc w:val="both"/>
        <w:rPr>
          <w:lang w:eastAsia="ru-RU"/>
        </w:rPr>
      </w:pPr>
      <w:r w:rsidRPr="00C255E7">
        <w:rPr>
          <w:lang w:eastAsia="ru-RU"/>
        </w:rPr>
        <w:t xml:space="preserve">виплату відпусток працівникам; </w:t>
      </w:r>
    </w:p>
    <w:p w:rsidR="00C255E7" w:rsidRPr="00C255E7" w:rsidRDefault="00C255E7" w:rsidP="00C255E7">
      <w:pPr>
        <w:pStyle w:val="af4"/>
        <w:spacing w:before="0" w:beforeAutospacing="0" w:after="0" w:afterAutospacing="0" w:line="240" w:lineRule="atLeast"/>
        <w:jc w:val="both"/>
        <w:rPr>
          <w:lang w:eastAsia="ru-RU"/>
        </w:rPr>
      </w:pPr>
      <w:r w:rsidRPr="00C255E7">
        <w:rPr>
          <w:lang w:eastAsia="ru-RU"/>
        </w:rPr>
        <w:t xml:space="preserve">додаткове пенсійне забезпечення; </w:t>
      </w:r>
    </w:p>
    <w:p w:rsidR="00C255E7" w:rsidRPr="00C255E7" w:rsidRDefault="00C255E7" w:rsidP="00C255E7">
      <w:pPr>
        <w:pStyle w:val="af4"/>
        <w:spacing w:before="0" w:beforeAutospacing="0" w:after="0" w:afterAutospacing="0" w:line="240" w:lineRule="atLeast"/>
        <w:jc w:val="both"/>
        <w:rPr>
          <w:lang w:eastAsia="ru-RU"/>
        </w:rPr>
      </w:pPr>
      <w:r w:rsidRPr="00C255E7">
        <w:rPr>
          <w:lang w:eastAsia="ru-RU"/>
        </w:rPr>
        <w:t xml:space="preserve">виконання гарантійних зобов'язань; </w:t>
      </w:r>
    </w:p>
    <w:p w:rsidR="00C255E7" w:rsidRPr="00C255E7" w:rsidRDefault="00C255E7" w:rsidP="00C255E7">
      <w:pPr>
        <w:pStyle w:val="af4"/>
        <w:spacing w:before="0" w:beforeAutospacing="0" w:after="0" w:afterAutospacing="0" w:line="240" w:lineRule="atLeast"/>
        <w:jc w:val="both"/>
        <w:rPr>
          <w:lang w:eastAsia="ru-RU"/>
        </w:rPr>
      </w:pPr>
      <w:r w:rsidRPr="00C255E7">
        <w:rPr>
          <w:lang w:eastAsia="ru-RU"/>
        </w:rPr>
        <w:t xml:space="preserve">реструктуризацію, виконання зобов'язань при припиненні діяльності; </w:t>
      </w:r>
    </w:p>
    <w:p w:rsidR="00C255E7" w:rsidRPr="00C255E7" w:rsidRDefault="00C255E7" w:rsidP="00C255E7">
      <w:pPr>
        <w:pStyle w:val="af4"/>
        <w:spacing w:before="0" w:beforeAutospacing="0" w:after="0" w:afterAutospacing="0" w:line="240" w:lineRule="atLeast"/>
        <w:jc w:val="both"/>
        <w:rPr>
          <w:lang w:eastAsia="ru-RU"/>
        </w:rPr>
      </w:pPr>
      <w:r w:rsidRPr="00C255E7">
        <w:rPr>
          <w:lang w:eastAsia="ru-RU"/>
        </w:rPr>
        <w:t xml:space="preserve">виконання зобов'язань щодо обтяжливих контрактів тощо. </w:t>
      </w:r>
    </w:p>
    <w:p w:rsidR="00C255E7" w:rsidRPr="00C255E7" w:rsidRDefault="00C255E7" w:rsidP="00C255E7">
      <w:pPr>
        <w:pStyle w:val="af4"/>
        <w:spacing w:before="0" w:beforeAutospacing="0" w:after="0" w:afterAutospacing="0" w:line="240" w:lineRule="atLeast"/>
        <w:jc w:val="both"/>
        <w:rPr>
          <w:lang w:eastAsia="ru-RU"/>
        </w:rPr>
      </w:pPr>
      <w:r w:rsidRPr="00C255E7">
        <w:rPr>
          <w:lang w:eastAsia="ru-RU"/>
        </w:rPr>
        <w:t xml:space="preserve">Суми створених забезпечень визнаються витратами (за винятком суми забезпечення, що включається до первісної вартості основних засобів відповідно МСФЗ. </w:t>
      </w:r>
    </w:p>
    <w:p w:rsidR="00C255E7" w:rsidRPr="00C255E7" w:rsidRDefault="00C255E7" w:rsidP="00C255E7">
      <w:pPr>
        <w:pStyle w:val="af4"/>
        <w:spacing w:before="0" w:beforeAutospacing="0" w:after="0" w:afterAutospacing="0" w:line="240" w:lineRule="atLeast"/>
        <w:jc w:val="both"/>
        <w:rPr>
          <w:lang w:eastAsia="ru-RU"/>
        </w:rPr>
      </w:pPr>
      <w:r w:rsidRPr="00C255E7">
        <w:rPr>
          <w:lang w:eastAsia="ru-RU"/>
        </w:rPr>
        <w:t xml:space="preserve">Забезпечення для відшкодування витрат на реструктуризацію створюється у разі наявності затвердженого керівництвом </w:t>
      </w:r>
      <w:r w:rsidR="005115F6">
        <w:rPr>
          <w:lang w:eastAsia="ru-RU"/>
        </w:rPr>
        <w:t>Товариств</w:t>
      </w:r>
      <w:r w:rsidRPr="00C255E7">
        <w:rPr>
          <w:lang w:eastAsia="ru-RU"/>
        </w:rPr>
        <w:t xml:space="preserve">а плану реструктуризації з конкретними заходами, строками їх виконання та сумою витрат, що будуть зазнані, й після початку реалізації цього плану. </w:t>
      </w:r>
    </w:p>
    <w:p w:rsidR="00C255E7" w:rsidRPr="00C255E7" w:rsidRDefault="00C255E7" w:rsidP="00C255E7">
      <w:pPr>
        <w:pStyle w:val="af4"/>
        <w:spacing w:before="0" w:beforeAutospacing="0" w:after="0" w:afterAutospacing="0" w:line="240" w:lineRule="atLeast"/>
        <w:jc w:val="both"/>
        <w:rPr>
          <w:lang w:eastAsia="ru-RU"/>
        </w:rPr>
      </w:pPr>
      <w:r w:rsidRPr="00C255E7">
        <w:rPr>
          <w:lang w:eastAsia="ru-RU"/>
        </w:rPr>
        <w:t xml:space="preserve">Сума забезпечення визначається за обліковою оцінкою ресурсів (за вирахуванням суми очікуваного відшкодування), необхідних для погашення відповідного зобов'язання, на дату балансу. Забезпечення для відшкодування витрат на реструктуризацію визначається за сумою прямих витрат, які не пов'язані з діяльністю </w:t>
      </w:r>
      <w:r w:rsidR="005115F6">
        <w:rPr>
          <w:lang w:eastAsia="ru-RU"/>
        </w:rPr>
        <w:t>Товариств</w:t>
      </w:r>
      <w:r w:rsidRPr="00C255E7">
        <w:rPr>
          <w:lang w:eastAsia="ru-RU"/>
        </w:rPr>
        <w:t xml:space="preserve">а, що триває. Забезпечення довгострокових зобов'язань визнаються у сумі їх теперішньої вартості. </w:t>
      </w:r>
    </w:p>
    <w:p w:rsidR="00C255E7" w:rsidRPr="00C255E7" w:rsidRDefault="00C255E7" w:rsidP="00C255E7">
      <w:pPr>
        <w:pStyle w:val="af4"/>
        <w:spacing w:before="0" w:beforeAutospacing="0" w:after="0" w:afterAutospacing="0" w:line="240" w:lineRule="atLeast"/>
        <w:jc w:val="both"/>
        <w:rPr>
          <w:lang w:eastAsia="ru-RU"/>
        </w:rPr>
      </w:pPr>
      <w:r w:rsidRPr="00C255E7">
        <w:rPr>
          <w:lang w:eastAsia="ru-RU"/>
        </w:rPr>
        <w:t xml:space="preserve">Забезпечення щодо обтяжливого контракту визначається в сумі неминучих витрат, пов'язаних з його виконанням. Сума неминучих витрат, пов'язаних з виконанням обтяжливого контракту, визначається за найменшою з двох величин: витрат на виконання контракту або витрат на сплату неустойки </w:t>
      </w:r>
      <w:r w:rsidRPr="00C255E7">
        <w:rPr>
          <w:lang w:eastAsia="ru-RU"/>
        </w:rPr>
        <w:lastRenderedPageBreak/>
        <w:t xml:space="preserve">(штрафів, пені) за невиконання контракту. Витрати на виконання обтяжливого контракту оцінюються за різницею між витратами на його виконання і доходами (втратами) від виконання іншого контракту, укладеного з метою мінімізації втрат від виконання обтяжливого контракту. </w:t>
      </w:r>
    </w:p>
    <w:p w:rsidR="00C255E7" w:rsidRPr="00C255E7" w:rsidRDefault="00C255E7" w:rsidP="00C255E7">
      <w:pPr>
        <w:pStyle w:val="af4"/>
        <w:spacing w:before="0" w:beforeAutospacing="0" w:after="0" w:afterAutospacing="0" w:line="240" w:lineRule="atLeast"/>
        <w:jc w:val="both"/>
        <w:rPr>
          <w:lang w:eastAsia="ru-RU"/>
        </w:rPr>
      </w:pPr>
      <w:r w:rsidRPr="00C255E7">
        <w:rPr>
          <w:lang w:eastAsia="ru-RU"/>
        </w:rPr>
        <w:t xml:space="preserve">Забезпечення використовується для відшкодування лише тих витрат, для покриття яких воно було створено. </w:t>
      </w:r>
    </w:p>
    <w:p w:rsidR="00C255E7" w:rsidRPr="00C255E7" w:rsidRDefault="00C255E7" w:rsidP="00C255E7">
      <w:pPr>
        <w:pStyle w:val="af4"/>
        <w:spacing w:before="0" w:beforeAutospacing="0" w:after="0" w:afterAutospacing="0" w:line="240" w:lineRule="atLeast"/>
        <w:jc w:val="both"/>
        <w:rPr>
          <w:lang w:eastAsia="ru-RU"/>
        </w:rPr>
      </w:pPr>
      <w:r w:rsidRPr="00C255E7">
        <w:rPr>
          <w:lang w:eastAsia="ru-RU"/>
        </w:rPr>
        <w:t xml:space="preserve">Залишок забезпечення переглядається на кожну дату балансу та, у разі потреби, коригується (збільшується або зменшується). У разі відсутності ймовірності вибуття активів для погашення майбутніх зобов'язань сума такого забезпечення підлягає сторнуванню. </w:t>
      </w:r>
    </w:p>
    <w:p w:rsidR="00C255E7" w:rsidRPr="00C255E7" w:rsidRDefault="00C255E7" w:rsidP="00C255E7">
      <w:pPr>
        <w:pStyle w:val="af4"/>
        <w:spacing w:before="0" w:beforeAutospacing="0" w:after="0" w:afterAutospacing="0" w:line="240" w:lineRule="atLeast"/>
        <w:jc w:val="both"/>
        <w:rPr>
          <w:lang w:eastAsia="ru-RU"/>
        </w:rPr>
      </w:pPr>
      <w:r w:rsidRPr="00C255E7">
        <w:rPr>
          <w:lang w:eastAsia="ru-RU"/>
        </w:rPr>
        <w:t xml:space="preserve"> Непередбачені зобов'язання відображаються на позабалансових рахунках </w:t>
      </w:r>
      <w:r w:rsidR="005115F6">
        <w:rPr>
          <w:lang w:eastAsia="ru-RU"/>
        </w:rPr>
        <w:t>Товариств</w:t>
      </w:r>
      <w:r w:rsidRPr="00C255E7">
        <w:rPr>
          <w:lang w:eastAsia="ru-RU"/>
        </w:rPr>
        <w:t xml:space="preserve">а за обліковою оцінкою. </w:t>
      </w:r>
    </w:p>
    <w:p w:rsidR="00DC6A82" w:rsidRPr="003C5246" w:rsidRDefault="00DC6A82" w:rsidP="00683814">
      <w:pPr>
        <w:pStyle w:val="a9"/>
        <w:rPr>
          <w:sz w:val="24"/>
          <w:szCs w:val="24"/>
          <w:lang w:val="uk-UA"/>
        </w:rPr>
      </w:pPr>
    </w:p>
    <w:p w:rsidR="002E7874" w:rsidRPr="003C5246" w:rsidRDefault="005115F6" w:rsidP="00683814">
      <w:pPr>
        <w:pStyle w:val="a9"/>
        <w:rPr>
          <w:sz w:val="24"/>
          <w:szCs w:val="24"/>
          <w:lang w:val="uk-UA"/>
        </w:rPr>
      </w:pPr>
      <w:r>
        <w:rPr>
          <w:sz w:val="24"/>
          <w:szCs w:val="24"/>
          <w:lang w:val="uk-UA"/>
        </w:rPr>
        <w:t>Товариство</w:t>
      </w:r>
      <w:r w:rsidR="002E7874" w:rsidRPr="003C5246">
        <w:rPr>
          <w:sz w:val="24"/>
          <w:szCs w:val="24"/>
          <w:lang w:val="uk-UA"/>
        </w:rPr>
        <w:t xml:space="preserve"> визнає в якості резерву – резерв відпусток, який формується щомісячно виходячи з фонду оплати праці та розрахункового  оціночного коефіцієнта. Коефіцієнт розраховується</w:t>
      </w:r>
      <w:r w:rsidR="00DC6A82">
        <w:rPr>
          <w:sz w:val="24"/>
          <w:szCs w:val="24"/>
          <w:lang w:val="uk-UA"/>
        </w:rPr>
        <w:t xml:space="preserve"> </w:t>
      </w:r>
      <w:r w:rsidR="002E7874" w:rsidRPr="003C5246">
        <w:rPr>
          <w:sz w:val="24"/>
          <w:szCs w:val="24"/>
          <w:lang w:val="uk-UA"/>
        </w:rPr>
        <w:t xml:space="preserve"> виходячи з даних попередніх звітних періодів враховуючи поправки на інформацію звітного періоду. </w:t>
      </w:r>
    </w:p>
    <w:p w:rsidR="00EE7DF8" w:rsidRPr="003C5246" w:rsidRDefault="005115F6" w:rsidP="00C02795">
      <w:pPr>
        <w:pStyle w:val="a9"/>
        <w:rPr>
          <w:sz w:val="24"/>
          <w:szCs w:val="24"/>
          <w:lang w:val="uk-UA"/>
        </w:rPr>
      </w:pPr>
      <w:r>
        <w:rPr>
          <w:sz w:val="24"/>
          <w:szCs w:val="24"/>
          <w:lang w:val="uk-UA"/>
        </w:rPr>
        <w:t>Товариство</w:t>
      </w:r>
      <w:r w:rsidR="00EE7DF8" w:rsidRPr="003C5246">
        <w:rPr>
          <w:sz w:val="24"/>
          <w:szCs w:val="24"/>
          <w:lang w:val="uk-UA"/>
        </w:rPr>
        <w:t xml:space="preserve"> може  формувати  резервний фонд на покриття непередбачених збитків по всіх статтях активів та позабалансових зобов'язань. Розмір відрахувань до резервного фонду має бути не менше 5 відсотків від прибутку </w:t>
      </w:r>
      <w:r>
        <w:rPr>
          <w:sz w:val="24"/>
          <w:szCs w:val="24"/>
          <w:lang w:val="uk-UA"/>
        </w:rPr>
        <w:t>Товариств</w:t>
      </w:r>
      <w:r w:rsidR="00EE7DF8" w:rsidRPr="003C5246">
        <w:rPr>
          <w:sz w:val="24"/>
          <w:szCs w:val="24"/>
          <w:lang w:val="uk-UA"/>
        </w:rPr>
        <w:t xml:space="preserve">а до досягнення ними 25 відсотків розміру регулятивного капіталу </w:t>
      </w:r>
      <w:r>
        <w:rPr>
          <w:sz w:val="24"/>
          <w:szCs w:val="24"/>
          <w:lang w:val="uk-UA"/>
        </w:rPr>
        <w:t>Товариств</w:t>
      </w:r>
      <w:r w:rsidR="00EE7DF8" w:rsidRPr="003C5246">
        <w:rPr>
          <w:sz w:val="24"/>
          <w:szCs w:val="24"/>
          <w:lang w:val="uk-UA"/>
        </w:rPr>
        <w:t xml:space="preserve">а. </w:t>
      </w:r>
    </w:p>
    <w:p w:rsidR="00EE7DF8" w:rsidRPr="003C5246" w:rsidRDefault="00EE7DF8" w:rsidP="00EE7DF8">
      <w:pPr>
        <w:pStyle w:val="a9"/>
        <w:rPr>
          <w:sz w:val="24"/>
          <w:szCs w:val="24"/>
          <w:lang w:val="uk-UA"/>
        </w:rPr>
      </w:pPr>
      <w:r w:rsidRPr="003C5246">
        <w:rPr>
          <w:sz w:val="24"/>
          <w:szCs w:val="24"/>
          <w:lang w:val="uk-UA"/>
        </w:rPr>
        <w:t xml:space="preserve">Якщо внаслідок діяльності </w:t>
      </w:r>
      <w:r w:rsidR="005115F6">
        <w:rPr>
          <w:sz w:val="24"/>
          <w:szCs w:val="24"/>
          <w:lang w:val="uk-UA"/>
        </w:rPr>
        <w:t>Товариств</w:t>
      </w:r>
      <w:r w:rsidRPr="003C5246">
        <w:rPr>
          <w:sz w:val="24"/>
          <w:szCs w:val="24"/>
          <w:lang w:val="uk-UA"/>
        </w:rPr>
        <w:t xml:space="preserve">а розмір регулятивного капіталу зменшився до суми, що є меншою, ніж розмір статутного капіталу, то щорічні відрахування до резервного фонду мають становити 10 відсотків чистого прибутку  до досягнення ними розміру 35 відсотків від статутного капіталу </w:t>
      </w:r>
      <w:r w:rsidR="005115F6">
        <w:rPr>
          <w:sz w:val="24"/>
          <w:szCs w:val="24"/>
          <w:lang w:val="uk-UA"/>
        </w:rPr>
        <w:t>Товариств</w:t>
      </w:r>
      <w:r w:rsidRPr="003C5246">
        <w:rPr>
          <w:sz w:val="24"/>
          <w:szCs w:val="24"/>
          <w:lang w:val="uk-UA"/>
        </w:rPr>
        <w:t>а.</w:t>
      </w:r>
    </w:p>
    <w:p w:rsidR="00434BDA" w:rsidRPr="003C5246" w:rsidRDefault="00434BDA" w:rsidP="00683814">
      <w:pPr>
        <w:pStyle w:val="a9"/>
        <w:rPr>
          <w:sz w:val="24"/>
          <w:szCs w:val="24"/>
          <w:lang w:val="uk-UA"/>
        </w:rPr>
      </w:pPr>
      <w:r w:rsidRPr="003C5246">
        <w:rPr>
          <w:sz w:val="24"/>
          <w:szCs w:val="24"/>
          <w:lang w:val="uk-UA"/>
        </w:rPr>
        <w:t xml:space="preserve">Забезпечення визнаються у фінансовій звітності </w:t>
      </w:r>
      <w:r w:rsidR="005115F6">
        <w:rPr>
          <w:sz w:val="24"/>
          <w:szCs w:val="24"/>
          <w:lang w:val="uk-UA"/>
        </w:rPr>
        <w:t>Товариств</w:t>
      </w:r>
      <w:r w:rsidRPr="003C5246">
        <w:rPr>
          <w:sz w:val="24"/>
          <w:szCs w:val="24"/>
          <w:lang w:val="uk-UA"/>
        </w:rPr>
        <w:t>а коли у нього є поточні юридичні або випливаючи з практики зобов</w:t>
      </w:r>
      <w:r w:rsidR="00A552EF" w:rsidRPr="003C5246">
        <w:rPr>
          <w:sz w:val="24"/>
          <w:szCs w:val="24"/>
          <w:lang w:val="uk-UA"/>
        </w:rPr>
        <w:t>’</w:t>
      </w:r>
      <w:r w:rsidRPr="003C5246">
        <w:rPr>
          <w:sz w:val="24"/>
          <w:szCs w:val="24"/>
          <w:lang w:val="uk-UA"/>
        </w:rPr>
        <w:t>язання, що виникли в результаті минулих подій, для погашення як</w:t>
      </w:r>
      <w:r w:rsidR="00A552EF" w:rsidRPr="003C5246">
        <w:rPr>
          <w:sz w:val="24"/>
          <w:szCs w:val="24"/>
          <w:lang w:val="uk-UA"/>
        </w:rPr>
        <w:t>их, ймовірне вибуття ресурсів, щ</w:t>
      </w:r>
      <w:r w:rsidRPr="003C5246">
        <w:rPr>
          <w:sz w:val="24"/>
          <w:szCs w:val="24"/>
          <w:lang w:val="uk-UA"/>
        </w:rPr>
        <w:t>о втілюють економічні вигоди і сума зобов’язань може бути достовірно оцінена.</w:t>
      </w:r>
      <w:r w:rsidR="00BF389E">
        <w:rPr>
          <w:sz w:val="24"/>
          <w:szCs w:val="24"/>
          <w:lang w:val="uk-UA"/>
        </w:rPr>
        <w:t xml:space="preserve"> Забезпечення поділяються на забезпечення виплат працівникам та інші статті.</w:t>
      </w:r>
    </w:p>
    <w:p w:rsidR="002E7874" w:rsidRPr="003C5246" w:rsidRDefault="005115F6" w:rsidP="00683814">
      <w:pPr>
        <w:pStyle w:val="a9"/>
        <w:rPr>
          <w:sz w:val="24"/>
          <w:szCs w:val="24"/>
          <w:lang w:val="uk-UA"/>
        </w:rPr>
      </w:pPr>
      <w:r>
        <w:rPr>
          <w:sz w:val="24"/>
          <w:szCs w:val="24"/>
          <w:lang w:val="uk-UA"/>
        </w:rPr>
        <w:t>Товариство</w:t>
      </w:r>
      <w:r w:rsidR="002E7874" w:rsidRPr="003C5246">
        <w:rPr>
          <w:sz w:val="24"/>
          <w:szCs w:val="24"/>
          <w:lang w:val="uk-UA"/>
        </w:rPr>
        <w:t xml:space="preserve"> визнає умовні зобов’язання, виходячи з їх критеріїв визнання, враховуючи оцінку вірогідності їх виникнення та сум погашення, отриманих від експертів.</w:t>
      </w:r>
    </w:p>
    <w:p w:rsidR="00434BDA" w:rsidRPr="003C5246" w:rsidRDefault="00434BDA" w:rsidP="00683814">
      <w:pPr>
        <w:pStyle w:val="a9"/>
        <w:rPr>
          <w:sz w:val="24"/>
          <w:szCs w:val="24"/>
          <w:lang w:val="uk-UA"/>
        </w:rPr>
      </w:pPr>
      <w:r w:rsidRPr="00BE0F67">
        <w:rPr>
          <w:b/>
          <w:i/>
          <w:sz w:val="24"/>
          <w:szCs w:val="24"/>
          <w:lang w:val="uk-UA"/>
        </w:rPr>
        <w:t>Умовні зобов’язання</w:t>
      </w:r>
      <w:r w:rsidRPr="003C5246">
        <w:rPr>
          <w:sz w:val="24"/>
          <w:szCs w:val="24"/>
          <w:lang w:val="uk-UA"/>
        </w:rPr>
        <w:t xml:space="preserve"> не визнаються у фінансовій звітності, вони розкриваються у примітках якщо ймовірний відтік ресурсів є суттєвим.</w:t>
      </w:r>
    </w:p>
    <w:p w:rsidR="00434BDA" w:rsidRDefault="00434BDA" w:rsidP="00683814">
      <w:pPr>
        <w:pStyle w:val="a9"/>
        <w:rPr>
          <w:sz w:val="24"/>
          <w:szCs w:val="24"/>
          <w:lang w:val="uk-UA"/>
        </w:rPr>
      </w:pPr>
      <w:r w:rsidRPr="00BE0F67">
        <w:rPr>
          <w:b/>
          <w:i/>
          <w:sz w:val="24"/>
          <w:szCs w:val="24"/>
          <w:lang w:val="uk-UA"/>
        </w:rPr>
        <w:t>Умовні активи</w:t>
      </w:r>
      <w:r w:rsidRPr="003C5246">
        <w:rPr>
          <w:sz w:val="24"/>
          <w:szCs w:val="24"/>
          <w:lang w:val="uk-UA"/>
        </w:rPr>
        <w:t xml:space="preserve"> не визнаються у фінансовій звітності, але розкриваються у примітках до фінансової звітності в тій мірі, в якій ймовірно отримання </w:t>
      </w:r>
      <w:r w:rsidR="005115F6">
        <w:rPr>
          <w:sz w:val="24"/>
          <w:szCs w:val="24"/>
          <w:lang w:val="uk-UA"/>
        </w:rPr>
        <w:t>Товариство</w:t>
      </w:r>
      <w:r w:rsidRPr="003C5246">
        <w:rPr>
          <w:sz w:val="24"/>
          <w:szCs w:val="24"/>
          <w:lang w:val="uk-UA"/>
        </w:rPr>
        <w:t>м економічних вигід.</w:t>
      </w:r>
    </w:p>
    <w:p w:rsidR="00C255E7" w:rsidRDefault="00C255E7" w:rsidP="00683814">
      <w:pPr>
        <w:pStyle w:val="a9"/>
        <w:rPr>
          <w:sz w:val="24"/>
          <w:szCs w:val="24"/>
          <w:lang w:val="uk-UA"/>
        </w:rPr>
      </w:pPr>
    </w:p>
    <w:p w:rsidR="00E02150" w:rsidRPr="00045A39" w:rsidRDefault="00E02150" w:rsidP="0077146B">
      <w:pPr>
        <w:pStyle w:val="a9"/>
        <w:outlineLvl w:val="1"/>
        <w:rPr>
          <w:b/>
          <w:sz w:val="24"/>
          <w:szCs w:val="24"/>
          <w:lang w:val="uk-UA"/>
        </w:rPr>
      </w:pPr>
      <w:bookmarkStart w:id="39" w:name="_Toc442793264"/>
      <w:r w:rsidRPr="00045A39">
        <w:rPr>
          <w:b/>
          <w:sz w:val="24"/>
          <w:szCs w:val="24"/>
          <w:lang w:val="uk-UA"/>
        </w:rPr>
        <w:t>Політика управління ризиками.</w:t>
      </w:r>
      <w:bookmarkEnd w:id="39"/>
    </w:p>
    <w:p w:rsidR="00E02150" w:rsidRPr="003C5246" w:rsidRDefault="00E02150" w:rsidP="00E02150">
      <w:pPr>
        <w:pStyle w:val="a9"/>
        <w:rPr>
          <w:sz w:val="24"/>
          <w:szCs w:val="24"/>
          <w:lang w:val="uk-UA"/>
        </w:rPr>
      </w:pPr>
      <w:r w:rsidRPr="003C5246">
        <w:rPr>
          <w:sz w:val="24"/>
          <w:szCs w:val="24"/>
          <w:lang w:val="uk-UA"/>
        </w:rPr>
        <w:t xml:space="preserve">Управління ризиками відіграє важливу роль в операційній діяльності </w:t>
      </w:r>
      <w:r w:rsidR="005115F6">
        <w:rPr>
          <w:sz w:val="24"/>
          <w:szCs w:val="24"/>
          <w:lang w:val="uk-UA"/>
        </w:rPr>
        <w:t>Товариств</w:t>
      </w:r>
      <w:r w:rsidRPr="003C5246">
        <w:rPr>
          <w:sz w:val="24"/>
          <w:szCs w:val="24"/>
          <w:lang w:val="uk-UA"/>
        </w:rPr>
        <w:t xml:space="preserve">а, яке здійснюється в ході постійного процесу оцінки та визначення рівнів ризику, та засновано на системі внутрішнього контролю. В ході процесу стратегічного планування,  керівництво </w:t>
      </w:r>
      <w:r w:rsidR="005115F6">
        <w:rPr>
          <w:sz w:val="24"/>
          <w:szCs w:val="24"/>
          <w:lang w:val="uk-UA"/>
        </w:rPr>
        <w:t>Товариств</w:t>
      </w:r>
      <w:r w:rsidRPr="003C5246">
        <w:rPr>
          <w:sz w:val="24"/>
          <w:szCs w:val="24"/>
          <w:lang w:val="uk-UA"/>
        </w:rPr>
        <w:t xml:space="preserve">а також оцінює ризики ведення діяльності, такі як зміна середовища, технології або зміна галузі. Керівництво </w:t>
      </w:r>
      <w:r w:rsidR="005115F6">
        <w:rPr>
          <w:sz w:val="24"/>
          <w:szCs w:val="24"/>
          <w:lang w:val="uk-UA"/>
        </w:rPr>
        <w:t>Товариств</w:t>
      </w:r>
      <w:r w:rsidRPr="003C5246">
        <w:rPr>
          <w:sz w:val="24"/>
          <w:szCs w:val="24"/>
          <w:lang w:val="uk-UA"/>
        </w:rPr>
        <w:t xml:space="preserve">а розглядає та затверджує принципи управління кожним із зазначених ризиків. </w:t>
      </w:r>
    </w:p>
    <w:p w:rsidR="00E02150" w:rsidRPr="003C5246" w:rsidRDefault="00E02150" w:rsidP="00E02150">
      <w:pPr>
        <w:pStyle w:val="a9"/>
        <w:rPr>
          <w:sz w:val="24"/>
          <w:szCs w:val="24"/>
          <w:lang w:val="uk-UA"/>
        </w:rPr>
      </w:pPr>
      <w:r w:rsidRPr="003C5246">
        <w:rPr>
          <w:b/>
          <w:sz w:val="24"/>
          <w:szCs w:val="24"/>
          <w:lang w:val="uk-UA"/>
        </w:rPr>
        <w:t xml:space="preserve">Управління ризиком капіталу – </w:t>
      </w:r>
      <w:r w:rsidR="005115F6">
        <w:rPr>
          <w:sz w:val="24"/>
          <w:szCs w:val="24"/>
          <w:lang w:val="uk-UA"/>
        </w:rPr>
        <w:t>Товариство</w:t>
      </w:r>
      <w:r w:rsidRPr="003C5246">
        <w:rPr>
          <w:sz w:val="24"/>
          <w:szCs w:val="24"/>
          <w:lang w:val="uk-UA"/>
        </w:rPr>
        <w:t xml:space="preserve"> управляє своїм капіталом для того, щоб забезпечити своє функціонування на безперервній основі, розширення бізнесу і, водночас, гарантувати максимальний прибуток учасникам шляхом оптимізації балансу власних та залучених коштів. Керівництво </w:t>
      </w:r>
      <w:r w:rsidR="005115F6">
        <w:rPr>
          <w:sz w:val="24"/>
          <w:szCs w:val="24"/>
          <w:lang w:val="uk-UA"/>
        </w:rPr>
        <w:t>Товариств</w:t>
      </w:r>
      <w:r w:rsidRPr="003C5246">
        <w:rPr>
          <w:sz w:val="24"/>
          <w:szCs w:val="24"/>
          <w:lang w:val="uk-UA"/>
        </w:rPr>
        <w:t xml:space="preserve">а регулярно переглядає структуру капіталу. На основі результатів таких переглядів </w:t>
      </w:r>
      <w:r w:rsidR="005115F6">
        <w:rPr>
          <w:sz w:val="24"/>
          <w:szCs w:val="24"/>
          <w:lang w:val="uk-UA"/>
        </w:rPr>
        <w:t>Товариство</w:t>
      </w:r>
      <w:r w:rsidRPr="003C5246">
        <w:rPr>
          <w:sz w:val="24"/>
          <w:szCs w:val="24"/>
          <w:lang w:val="uk-UA"/>
        </w:rPr>
        <w:t xml:space="preserve"> вживає заходів для підтримання балансу загальної структури капіталу за рахунок залучення нового боргу або погашення існуючої заборгованості.</w:t>
      </w:r>
    </w:p>
    <w:p w:rsidR="00950116" w:rsidRPr="003C5246" w:rsidRDefault="00950116" w:rsidP="00E02150">
      <w:pPr>
        <w:pStyle w:val="a9"/>
        <w:rPr>
          <w:sz w:val="24"/>
          <w:szCs w:val="24"/>
          <w:lang w:val="uk-UA"/>
        </w:rPr>
      </w:pPr>
    </w:p>
    <w:p w:rsidR="00E02150" w:rsidRPr="003C5246" w:rsidRDefault="00E02150" w:rsidP="00E02150">
      <w:pPr>
        <w:pStyle w:val="a9"/>
        <w:rPr>
          <w:sz w:val="24"/>
          <w:szCs w:val="24"/>
          <w:lang w:val="uk-UA"/>
        </w:rPr>
      </w:pPr>
      <w:r w:rsidRPr="003C5246">
        <w:rPr>
          <w:b/>
          <w:sz w:val="24"/>
          <w:szCs w:val="24"/>
          <w:lang w:val="uk-UA"/>
        </w:rPr>
        <w:t>Основні категорії фінансових інструментів</w:t>
      </w:r>
      <w:r w:rsidRPr="003C5246">
        <w:rPr>
          <w:sz w:val="24"/>
          <w:szCs w:val="24"/>
          <w:lang w:val="uk-UA"/>
        </w:rPr>
        <w:t xml:space="preserve"> – основними фінансовими зобов’язаннями </w:t>
      </w:r>
      <w:r w:rsidR="005115F6">
        <w:rPr>
          <w:sz w:val="24"/>
          <w:szCs w:val="24"/>
          <w:lang w:val="uk-UA"/>
        </w:rPr>
        <w:t>Товариств</w:t>
      </w:r>
      <w:r w:rsidRPr="003C5246">
        <w:rPr>
          <w:sz w:val="24"/>
          <w:szCs w:val="24"/>
          <w:lang w:val="uk-UA"/>
        </w:rPr>
        <w:t xml:space="preserve">а є торгова кредиторська заборгованість, заборгованість по залученим грошовим коштам клієнтів по брокерським договорам, інші довгострокові зобов’язання та поточна заборгованість за довгостроковими зобов’язаннями. Основною метою цих фінансових інструментів є залучення фінансування для операційної діяльності </w:t>
      </w:r>
      <w:r w:rsidR="005115F6">
        <w:rPr>
          <w:sz w:val="24"/>
          <w:szCs w:val="24"/>
          <w:lang w:val="uk-UA"/>
        </w:rPr>
        <w:t>Товариств</w:t>
      </w:r>
      <w:r w:rsidRPr="003C5246">
        <w:rPr>
          <w:sz w:val="24"/>
          <w:szCs w:val="24"/>
          <w:lang w:val="uk-UA"/>
        </w:rPr>
        <w:t xml:space="preserve">а. </w:t>
      </w:r>
      <w:r w:rsidR="005115F6">
        <w:rPr>
          <w:sz w:val="24"/>
          <w:szCs w:val="24"/>
          <w:lang w:val="uk-UA"/>
        </w:rPr>
        <w:t>Товариство</w:t>
      </w:r>
      <w:r w:rsidRPr="003C5246">
        <w:rPr>
          <w:sz w:val="24"/>
          <w:szCs w:val="24"/>
          <w:lang w:val="uk-UA"/>
        </w:rPr>
        <w:t xml:space="preserve"> має різні фінансові активи. Такі як грошові кошти та їх еквіваленти, торгову дебіторську заборгованість.</w:t>
      </w:r>
    </w:p>
    <w:p w:rsidR="00E02150" w:rsidRPr="003C5246" w:rsidRDefault="00E02150" w:rsidP="00E02150">
      <w:pPr>
        <w:pStyle w:val="a9"/>
        <w:rPr>
          <w:b/>
          <w:i/>
          <w:sz w:val="24"/>
          <w:szCs w:val="24"/>
          <w:lang w:val="uk-UA"/>
        </w:rPr>
      </w:pPr>
      <w:r w:rsidRPr="003C5246">
        <w:rPr>
          <w:sz w:val="24"/>
          <w:szCs w:val="24"/>
          <w:lang w:val="uk-UA"/>
        </w:rPr>
        <w:t xml:space="preserve">Основними ризиками, які виникають при використанні фінансових інструментів </w:t>
      </w:r>
      <w:r w:rsidR="005115F6">
        <w:rPr>
          <w:sz w:val="24"/>
          <w:szCs w:val="24"/>
          <w:lang w:val="uk-UA"/>
        </w:rPr>
        <w:t>Товариств</w:t>
      </w:r>
      <w:r w:rsidRPr="003C5246">
        <w:rPr>
          <w:sz w:val="24"/>
          <w:szCs w:val="24"/>
          <w:lang w:val="uk-UA"/>
        </w:rPr>
        <w:t xml:space="preserve">а є </w:t>
      </w:r>
      <w:r w:rsidR="006D68D1" w:rsidRPr="003C5246">
        <w:rPr>
          <w:b/>
          <w:i/>
          <w:sz w:val="24"/>
          <w:szCs w:val="24"/>
          <w:lang w:val="uk-UA"/>
        </w:rPr>
        <w:t xml:space="preserve">ринковий ризик, </w:t>
      </w:r>
      <w:r w:rsidRPr="003C5246">
        <w:rPr>
          <w:b/>
          <w:i/>
          <w:sz w:val="24"/>
          <w:szCs w:val="24"/>
          <w:lang w:val="uk-UA"/>
        </w:rPr>
        <w:t>кредитний ризик</w:t>
      </w:r>
      <w:r w:rsidR="006D68D1" w:rsidRPr="003C5246">
        <w:rPr>
          <w:b/>
          <w:i/>
          <w:sz w:val="24"/>
          <w:szCs w:val="24"/>
          <w:lang w:val="uk-UA"/>
        </w:rPr>
        <w:t xml:space="preserve"> </w:t>
      </w:r>
      <w:r w:rsidRPr="003C5246">
        <w:rPr>
          <w:b/>
          <w:i/>
          <w:sz w:val="24"/>
          <w:szCs w:val="24"/>
          <w:lang w:val="uk-UA"/>
        </w:rPr>
        <w:t xml:space="preserve"> та ризик ліквідності.</w:t>
      </w:r>
    </w:p>
    <w:p w:rsidR="00950116" w:rsidRPr="003C5246" w:rsidRDefault="00950116" w:rsidP="00E02150">
      <w:pPr>
        <w:pStyle w:val="a9"/>
        <w:rPr>
          <w:b/>
          <w:i/>
          <w:sz w:val="24"/>
          <w:szCs w:val="24"/>
          <w:lang w:val="uk-UA"/>
        </w:rPr>
      </w:pPr>
    </w:p>
    <w:p w:rsidR="00E02150" w:rsidRPr="003C5246" w:rsidRDefault="00E02150" w:rsidP="00E02150">
      <w:pPr>
        <w:pStyle w:val="a9"/>
        <w:rPr>
          <w:sz w:val="24"/>
          <w:szCs w:val="24"/>
          <w:lang w:val="uk-UA"/>
        </w:rPr>
      </w:pPr>
      <w:r w:rsidRPr="003C5246">
        <w:rPr>
          <w:b/>
          <w:sz w:val="24"/>
          <w:szCs w:val="24"/>
          <w:lang w:val="uk-UA"/>
        </w:rPr>
        <w:t xml:space="preserve">Кредитний ризик </w:t>
      </w:r>
      <w:r w:rsidRPr="003C5246">
        <w:rPr>
          <w:sz w:val="24"/>
          <w:szCs w:val="24"/>
          <w:lang w:val="uk-UA"/>
        </w:rPr>
        <w:t xml:space="preserve">– являє собою ризик того, що споживач (клієнт)  може не виконати своїх зобов’язань перед </w:t>
      </w:r>
      <w:r w:rsidR="005115F6">
        <w:rPr>
          <w:sz w:val="24"/>
          <w:szCs w:val="24"/>
          <w:lang w:val="uk-UA"/>
        </w:rPr>
        <w:t>Товариство</w:t>
      </w:r>
      <w:r w:rsidRPr="003C5246">
        <w:rPr>
          <w:sz w:val="24"/>
          <w:szCs w:val="24"/>
          <w:lang w:val="uk-UA"/>
        </w:rPr>
        <w:t xml:space="preserve">м у строк, що може призвести до фінансових збитків у </w:t>
      </w:r>
      <w:r w:rsidR="005115F6">
        <w:rPr>
          <w:sz w:val="24"/>
          <w:szCs w:val="24"/>
          <w:lang w:val="uk-UA"/>
        </w:rPr>
        <w:t>Товариств</w:t>
      </w:r>
      <w:r w:rsidRPr="003C5246">
        <w:rPr>
          <w:sz w:val="24"/>
          <w:szCs w:val="24"/>
          <w:lang w:val="uk-UA"/>
        </w:rPr>
        <w:t>а.</w:t>
      </w:r>
    </w:p>
    <w:p w:rsidR="00E02150" w:rsidRPr="003C5246" w:rsidRDefault="00E02150" w:rsidP="00E02150">
      <w:pPr>
        <w:pStyle w:val="a9"/>
        <w:rPr>
          <w:sz w:val="24"/>
          <w:szCs w:val="24"/>
          <w:lang w:val="uk-UA"/>
        </w:rPr>
      </w:pPr>
      <w:r w:rsidRPr="003C5246">
        <w:rPr>
          <w:sz w:val="24"/>
          <w:szCs w:val="24"/>
          <w:lang w:val="uk-UA"/>
        </w:rPr>
        <w:lastRenderedPageBreak/>
        <w:t xml:space="preserve">Кредитний ризик </w:t>
      </w:r>
      <w:r w:rsidR="005115F6">
        <w:rPr>
          <w:sz w:val="24"/>
          <w:szCs w:val="24"/>
          <w:lang w:val="uk-UA"/>
        </w:rPr>
        <w:t>Товариств</w:t>
      </w:r>
      <w:r w:rsidRPr="003C5246">
        <w:rPr>
          <w:sz w:val="24"/>
          <w:szCs w:val="24"/>
          <w:lang w:val="uk-UA"/>
        </w:rPr>
        <w:t xml:space="preserve">а головним чином пов'язаний з торговою дебіторською заборгованістю. Суми подаються за  вирахуванням резерву на покриття збитків від сумнівної заборгованості, який розраховується керівництвом </w:t>
      </w:r>
      <w:r w:rsidR="005115F6">
        <w:rPr>
          <w:sz w:val="24"/>
          <w:szCs w:val="24"/>
          <w:lang w:val="uk-UA"/>
        </w:rPr>
        <w:t>Товариств</w:t>
      </w:r>
      <w:r w:rsidRPr="003C5246">
        <w:rPr>
          <w:sz w:val="24"/>
          <w:szCs w:val="24"/>
          <w:lang w:val="uk-UA"/>
        </w:rPr>
        <w:t>а на основі попереднього досвіду та оцінки поточної економічної ситуації.</w:t>
      </w:r>
    </w:p>
    <w:p w:rsidR="00E02150" w:rsidRPr="003C5246" w:rsidRDefault="00E02150" w:rsidP="00E02150">
      <w:pPr>
        <w:pStyle w:val="a9"/>
        <w:rPr>
          <w:sz w:val="24"/>
          <w:szCs w:val="24"/>
          <w:lang w:val="uk-UA"/>
        </w:rPr>
      </w:pPr>
      <w:r w:rsidRPr="003C5246">
        <w:rPr>
          <w:b/>
          <w:sz w:val="24"/>
          <w:szCs w:val="24"/>
          <w:lang w:val="uk-UA"/>
        </w:rPr>
        <w:t xml:space="preserve">Ринковий ризик </w:t>
      </w:r>
      <w:r w:rsidRPr="003C5246">
        <w:rPr>
          <w:sz w:val="24"/>
          <w:szCs w:val="24"/>
          <w:lang w:val="uk-UA"/>
        </w:rPr>
        <w:t>– це ризик того, що справедлива вартість майбутніх грошових потоків за фінансовими інструментами буде коливатися, внаслідок зміни ринкових цін. Ринкові ціни включають в себе наступні ризики: валютний ризик (виникає внаслідок можливості того, що зміни курсів валют будуть здійснювати негативний вплив на майбутні грошові потоки чи справедливу вартість фінансових інструментів), ризик зміни відсоткової ставки(виникає внаслідок можливості того, що зміни в процентних ставках негативно вплинуть на майбутні грошові потоки або справедливу вартість фінансових інструментів), інший ціновий ризик.</w:t>
      </w:r>
    </w:p>
    <w:p w:rsidR="004F7C92" w:rsidRPr="003C5246" w:rsidRDefault="00E02150" w:rsidP="00E02150">
      <w:pPr>
        <w:pStyle w:val="a9"/>
        <w:rPr>
          <w:sz w:val="24"/>
          <w:szCs w:val="24"/>
          <w:lang w:val="uk-UA"/>
        </w:rPr>
      </w:pPr>
      <w:r w:rsidRPr="003C5246">
        <w:rPr>
          <w:b/>
          <w:sz w:val="24"/>
          <w:szCs w:val="24"/>
          <w:lang w:val="uk-UA"/>
        </w:rPr>
        <w:t>Ризик ліквідності</w:t>
      </w:r>
      <w:r w:rsidRPr="003C5246">
        <w:rPr>
          <w:sz w:val="24"/>
          <w:szCs w:val="24"/>
          <w:lang w:val="uk-UA"/>
        </w:rPr>
        <w:t xml:space="preserve"> – представляє собою ризик того, що </w:t>
      </w:r>
      <w:r w:rsidR="005115F6">
        <w:rPr>
          <w:sz w:val="24"/>
          <w:szCs w:val="24"/>
          <w:lang w:val="uk-UA"/>
        </w:rPr>
        <w:t>Товариство</w:t>
      </w:r>
      <w:r w:rsidRPr="003C5246">
        <w:rPr>
          <w:sz w:val="24"/>
          <w:szCs w:val="24"/>
          <w:lang w:val="uk-UA"/>
        </w:rPr>
        <w:t xml:space="preserve"> не зможе погасити свої зобов’язання по мірі настання строків їхнього погашення у звичайних або непередбачених умовах. Позиція ліквідності </w:t>
      </w:r>
      <w:r w:rsidR="005115F6">
        <w:rPr>
          <w:sz w:val="24"/>
          <w:szCs w:val="24"/>
          <w:lang w:val="uk-UA"/>
        </w:rPr>
        <w:t>Товариств</w:t>
      </w:r>
      <w:r w:rsidRPr="003C5246">
        <w:rPr>
          <w:sz w:val="24"/>
          <w:szCs w:val="24"/>
          <w:lang w:val="uk-UA"/>
        </w:rPr>
        <w:t xml:space="preserve">а контролюється та управляється. </w:t>
      </w:r>
      <w:r w:rsidR="005115F6">
        <w:rPr>
          <w:sz w:val="24"/>
          <w:szCs w:val="24"/>
          <w:lang w:val="uk-UA"/>
        </w:rPr>
        <w:t>Товариство</w:t>
      </w:r>
      <w:r w:rsidRPr="003C5246">
        <w:rPr>
          <w:sz w:val="24"/>
          <w:szCs w:val="24"/>
          <w:lang w:val="uk-UA"/>
        </w:rPr>
        <w:t xml:space="preserve"> використовує процес детального бюджетування та прогнозування грошових коштів, облік і аналіз вимог і зобов’язань у розрізі контрактних термінів погашення,  для того, щоб гарантувати наявність адекватних ресурсів для виконання своїх платіжних зобов’язань.</w:t>
      </w:r>
    </w:p>
    <w:p w:rsidR="004F7C92" w:rsidRPr="003C5246" w:rsidRDefault="004F7C92" w:rsidP="00E02150">
      <w:pPr>
        <w:pStyle w:val="a9"/>
        <w:rPr>
          <w:sz w:val="24"/>
          <w:szCs w:val="24"/>
          <w:lang w:val="uk-UA"/>
        </w:rPr>
      </w:pPr>
    </w:p>
    <w:p w:rsidR="00E02150" w:rsidRPr="00045A39" w:rsidRDefault="00E02150" w:rsidP="0077146B">
      <w:pPr>
        <w:pStyle w:val="a9"/>
        <w:outlineLvl w:val="1"/>
        <w:rPr>
          <w:b/>
          <w:sz w:val="24"/>
          <w:szCs w:val="24"/>
          <w:lang w:val="uk-UA"/>
        </w:rPr>
      </w:pPr>
      <w:bookmarkStart w:id="40" w:name="_Toc442793265"/>
      <w:r w:rsidRPr="00045A39">
        <w:rPr>
          <w:b/>
          <w:sz w:val="24"/>
          <w:szCs w:val="24"/>
          <w:lang w:val="uk-UA"/>
        </w:rPr>
        <w:t>МСБО 12 «Податки на прибуток».</w:t>
      </w:r>
      <w:bookmarkEnd w:id="40"/>
    </w:p>
    <w:p w:rsidR="00E02150" w:rsidRPr="003C5246" w:rsidRDefault="005115F6" w:rsidP="00E02150">
      <w:pPr>
        <w:pStyle w:val="a9"/>
        <w:rPr>
          <w:sz w:val="24"/>
          <w:szCs w:val="24"/>
          <w:lang w:val="uk-UA"/>
        </w:rPr>
      </w:pPr>
      <w:r>
        <w:rPr>
          <w:sz w:val="24"/>
          <w:szCs w:val="24"/>
          <w:lang w:val="uk-UA"/>
        </w:rPr>
        <w:t>Товариство</w:t>
      </w:r>
      <w:r w:rsidR="00521767">
        <w:rPr>
          <w:sz w:val="24"/>
          <w:szCs w:val="24"/>
          <w:lang w:val="uk-UA"/>
        </w:rPr>
        <w:t xml:space="preserve"> є платником податку на прибуток на загальний підставах. </w:t>
      </w:r>
      <w:r w:rsidR="00E02150" w:rsidRPr="003C5246">
        <w:rPr>
          <w:sz w:val="24"/>
          <w:szCs w:val="24"/>
          <w:lang w:val="uk-UA"/>
        </w:rPr>
        <w:t xml:space="preserve">Витрати з податку на прибуток визначаються та відображаються у фінансовій звітності </w:t>
      </w:r>
      <w:r>
        <w:rPr>
          <w:sz w:val="24"/>
          <w:szCs w:val="24"/>
          <w:lang w:val="uk-UA"/>
        </w:rPr>
        <w:t>Товариств</w:t>
      </w:r>
      <w:r w:rsidR="00E02150" w:rsidRPr="003C5246">
        <w:rPr>
          <w:sz w:val="24"/>
          <w:szCs w:val="24"/>
          <w:lang w:val="uk-UA"/>
        </w:rPr>
        <w:t>а відповідно до МСБО12. Податок на прибуток обчислюється виходячи з бухгалтерського фінансового результату (прибутку чи збитку).</w:t>
      </w:r>
      <w:r w:rsidR="004F7C92" w:rsidRPr="003C5246">
        <w:rPr>
          <w:sz w:val="24"/>
          <w:szCs w:val="24"/>
          <w:lang w:val="uk-UA"/>
        </w:rPr>
        <w:t xml:space="preserve">  </w:t>
      </w:r>
      <w:r w:rsidR="00E02150" w:rsidRPr="003C5246">
        <w:rPr>
          <w:sz w:val="24"/>
          <w:szCs w:val="24"/>
          <w:lang w:val="uk-UA"/>
        </w:rPr>
        <w:t xml:space="preserve">В Податковому обліку податок на прибуток обчислюється враховуючи/ не враховуючи  різниці, передбачені ПКУ в залежності від суми доходу за останній рік за даними бухгалтерського обліку. </w:t>
      </w:r>
    </w:p>
    <w:p w:rsidR="00E02150" w:rsidRDefault="00E02150" w:rsidP="00C02795">
      <w:pPr>
        <w:pStyle w:val="a9"/>
        <w:rPr>
          <w:sz w:val="24"/>
          <w:szCs w:val="24"/>
          <w:lang w:val="uk-UA"/>
        </w:rPr>
      </w:pPr>
      <w:r w:rsidRPr="003C5246">
        <w:rPr>
          <w:sz w:val="24"/>
          <w:szCs w:val="24"/>
          <w:lang w:val="uk-UA"/>
        </w:rPr>
        <w:t>Сума податку на прибуток включає суму поточного податку за рік і суму відстроченого податку. Податок на прибуток відображається в складі прибутку або збитку в повному обсязі, за винятком сум, що відносяться до операцій, відображених у складі іншого сукупного доходу, або до операцій із власниками, відображених безпосередньо на рахунках власних засобів, які, відповідно, входять в склад іншого сукупного прибутку або безпосередньо в складі власних засобів. Поточний податок на прибуток розраховується виходячи з передбачуваного розміру оподатковуваного прибутку за звітний період з урахуванням ставок по податку на прибуток, що діяли станом на звітну дату, а також суми зобов'язань, що виникли в результаті уточнення сум податку на прибуток за попередні звітні періоди. Відстрочений податок відображається у відношенні тимчасових різниць активів, що виникають між балансовою вартістю, активів і зобов'язань, що визначаються для цілей їх відображення в фінансовій звітності, і їх податковою базою. Відстрочений податок не визнається у відношенні наступних тимчасових різниць: різниці, пов'язані з відображенням у фінансовій звітності гудвіла та ті, що не зменшують базу оподаткування; різниці, що відносяться до активів чи зобов'язань, факт первісного визнання яких не впливає ні на бухгалтерський, ні на оподатковуваний прибуток. Величина відстроченого податку визначається виходячи зі ставок податку на прибуток, які будуть застосовуватися в майбутньому, у момент відновлення тимчасових різниць, ґрунтуючись на діючих або по суті введених у дію законах станом на звітну дату. Вимоги по відстроченому податку відображаються в тій мірі, у якій існує ймовірність того, що в майбутньому буде отриманий оподатковуваний прибуток, достатній для покриття тимчасових різниць, неприйнятих витрат по податках і невикористаних податкових пільг. Розмір вимог по відстроченому податку зменшується в тому розмірі, у якому не існує більше ймовірності того, що буде отримана відповідна вигода в</w:t>
      </w:r>
      <w:r w:rsidR="004F7C92" w:rsidRPr="003C5246">
        <w:rPr>
          <w:sz w:val="24"/>
          <w:szCs w:val="24"/>
          <w:lang w:val="uk-UA"/>
        </w:rPr>
        <w:t>ід реалізації податкових вимог.</w:t>
      </w:r>
    </w:p>
    <w:p w:rsidR="00521767" w:rsidRPr="00521767" w:rsidRDefault="00521767" w:rsidP="00521767">
      <w:pPr>
        <w:pStyle w:val="af4"/>
        <w:spacing w:before="0" w:beforeAutospacing="0" w:after="0" w:afterAutospacing="0" w:line="240" w:lineRule="atLeast"/>
        <w:jc w:val="both"/>
        <w:rPr>
          <w:lang w:eastAsia="ru-RU"/>
        </w:rPr>
      </w:pPr>
      <w:r w:rsidRPr="00521767">
        <w:rPr>
          <w:lang w:eastAsia="ru-RU"/>
        </w:rPr>
        <w:t xml:space="preserve"> У </w:t>
      </w:r>
      <w:r w:rsidRPr="00521767">
        <w:rPr>
          <w:b/>
          <w:lang w:eastAsia="ru-RU"/>
        </w:rPr>
        <w:t>проміжній</w:t>
      </w:r>
      <w:r w:rsidRPr="00521767">
        <w:rPr>
          <w:lang w:eastAsia="ru-RU"/>
        </w:rPr>
        <w:t xml:space="preserve"> фінансовій звітності відстрочені податкові активи та відстрочені податкові зобов'язання наводяться  у балансі в сумі зазначених активів і зобов'язань, що визначені на 31 грудня попереднього року без їх обчислення на дату проміжної фінансової звітності. </w:t>
      </w:r>
    </w:p>
    <w:p w:rsidR="004F7C92" w:rsidRPr="003C5246" w:rsidRDefault="004F7C92" w:rsidP="00C02795">
      <w:pPr>
        <w:pStyle w:val="a9"/>
        <w:rPr>
          <w:sz w:val="24"/>
          <w:szCs w:val="24"/>
          <w:lang w:val="uk-UA"/>
        </w:rPr>
      </w:pPr>
    </w:p>
    <w:p w:rsidR="005368ED" w:rsidRPr="00705BFE" w:rsidRDefault="005368ED" w:rsidP="0077146B">
      <w:pPr>
        <w:pStyle w:val="a9"/>
        <w:outlineLvl w:val="1"/>
        <w:rPr>
          <w:b/>
          <w:sz w:val="24"/>
          <w:szCs w:val="24"/>
          <w:lang w:val="uk-UA"/>
        </w:rPr>
      </w:pPr>
      <w:bookmarkStart w:id="41" w:name="_Toc442793266"/>
      <w:r w:rsidRPr="00705BFE">
        <w:rPr>
          <w:b/>
          <w:sz w:val="24"/>
          <w:szCs w:val="24"/>
          <w:lang w:val="uk-UA"/>
        </w:rPr>
        <w:t>МСБО19 «Виплати працівникам»</w:t>
      </w:r>
      <w:bookmarkEnd w:id="41"/>
    </w:p>
    <w:p w:rsidR="005368ED" w:rsidRPr="003C5246" w:rsidRDefault="005368ED" w:rsidP="005368ED">
      <w:pPr>
        <w:pStyle w:val="a9"/>
        <w:rPr>
          <w:sz w:val="24"/>
          <w:szCs w:val="24"/>
          <w:lang w:val="uk-UA"/>
        </w:rPr>
      </w:pPr>
      <w:r w:rsidRPr="003C5246">
        <w:rPr>
          <w:sz w:val="24"/>
          <w:szCs w:val="24"/>
          <w:lang w:val="uk-UA"/>
        </w:rPr>
        <w:t xml:space="preserve">Всі винагороди працівникам на </w:t>
      </w:r>
      <w:r w:rsidR="005115F6">
        <w:rPr>
          <w:sz w:val="24"/>
          <w:szCs w:val="24"/>
          <w:lang w:val="uk-UA"/>
        </w:rPr>
        <w:t>Товариств</w:t>
      </w:r>
      <w:r w:rsidRPr="003C5246">
        <w:rPr>
          <w:sz w:val="24"/>
          <w:szCs w:val="24"/>
          <w:lang w:val="uk-UA"/>
        </w:rPr>
        <w:t>і обліковуються як поточні у відповідності з МСБО19.</w:t>
      </w:r>
    </w:p>
    <w:p w:rsidR="005368ED" w:rsidRPr="003C5246" w:rsidRDefault="005368ED" w:rsidP="005368ED">
      <w:pPr>
        <w:pStyle w:val="a9"/>
        <w:rPr>
          <w:sz w:val="24"/>
          <w:szCs w:val="24"/>
          <w:lang w:val="uk-UA"/>
        </w:rPr>
      </w:pPr>
      <w:r w:rsidRPr="003C5246">
        <w:rPr>
          <w:sz w:val="24"/>
          <w:szCs w:val="24"/>
          <w:lang w:val="uk-UA"/>
        </w:rPr>
        <w:t xml:space="preserve">В процесі господарської діяльності </w:t>
      </w:r>
      <w:r w:rsidR="005115F6">
        <w:rPr>
          <w:sz w:val="24"/>
          <w:szCs w:val="24"/>
          <w:lang w:val="uk-UA"/>
        </w:rPr>
        <w:t>Товариство</w:t>
      </w:r>
      <w:r w:rsidRPr="003C5246">
        <w:rPr>
          <w:sz w:val="24"/>
          <w:szCs w:val="24"/>
          <w:lang w:val="uk-UA"/>
        </w:rPr>
        <w:t xml:space="preserve"> сплачує обов’язкові внески до Пенсійного фонду</w:t>
      </w:r>
      <w:r w:rsidR="00A944D1">
        <w:rPr>
          <w:sz w:val="24"/>
          <w:szCs w:val="24"/>
          <w:lang w:val="uk-UA"/>
        </w:rPr>
        <w:t xml:space="preserve"> України  ( у складі єдиного соціального внеску)</w:t>
      </w:r>
      <w:r w:rsidRPr="003C5246">
        <w:rPr>
          <w:sz w:val="24"/>
          <w:szCs w:val="24"/>
          <w:lang w:val="uk-UA"/>
        </w:rPr>
        <w:t xml:space="preserve"> та інші державні фонди соціального страхування за своїх працівників у розмірі, визначеному  законодавством України. Також колективним договором на </w:t>
      </w:r>
      <w:r w:rsidR="005115F6">
        <w:rPr>
          <w:sz w:val="24"/>
          <w:szCs w:val="24"/>
          <w:lang w:val="uk-UA"/>
        </w:rPr>
        <w:t>Товариств</w:t>
      </w:r>
      <w:r w:rsidRPr="003C5246">
        <w:rPr>
          <w:sz w:val="24"/>
          <w:szCs w:val="24"/>
          <w:lang w:val="uk-UA"/>
        </w:rPr>
        <w:t xml:space="preserve">і зокрема  та  законодавством України передбачені виплати при звільнені працівників, короткострокові виплати, винагороди та премії. Виплати, які пов’язані з </w:t>
      </w:r>
      <w:r w:rsidRPr="003C5246">
        <w:rPr>
          <w:sz w:val="24"/>
          <w:szCs w:val="24"/>
          <w:lang w:val="uk-UA"/>
        </w:rPr>
        <w:lastRenderedPageBreak/>
        <w:t xml:space="preserve">нарахуванням/використанням резервів є виплати по відпусткам. Інших виплат працівникам на </w:t>
      </w:r>
      <w:r w:rsidR="005115F6">
        <w:rPr>
          <w:sz w:val="24"/>
          <w:szCs w:val="24"/>
          <w:lang w:val="uk-UA"/>
        </w:rPr>
        <w:t>Товариств</w:t>
      </w:r>
      <w:r w:rsidRPr="003C5246">
        <w:rPr>
          <w:sz w:val="24"/>
          <w:szCs w:val="24"/>
          <w:lang w:val="uk-UA"/>
        </w:rPr>
        <w:t>і не передбачено.</w:t>
      </w:r>
    </w:p>
    <w:p w:rsidR="004F7C92" w:rsidRPr="003C5246" w:rsidRDefault="004F7C92" w:rsidP="005368ED">
      <w:pPr>
        <w:pStyle w:val="a9"/>
        <w:rPr>
          <w:sz w:val="24"/>
          <w:szCs w:val="24"/>
          <w:lang w:val="uk-UA"/>
        </w:rPr>
      </w:pPr>
    </w:p>
    <w:p w:rsidR="00E02150" w:rsidRPr="00705BFE" w:rsidRDefault="00E02150" w:rsidP="0077146B">
      <w:pPr>
        <w:pStyle w:val="a9"/>
        <w:outlineLvl w:val="1"/>
        <w:rPr>
          <w:b/>
          <w:sz w:val="24"/>
          <w:szCs w:val="24"/>
          <w:lang w:val="uk-UA"/>
        </w:rPr>
      </w:pPr>
      <w:bookmarkStart w:id="42" w:name="_Toc442793267"/>
      <w:r w:rsidRPr="00705BFE">
        <w:rPr>
          <w:b/>
          <w:sz w:val="24"/>
          <w:szCs w:val="24"/>
          <w:lang w:val="uk-UA"/>
        </w:rPr>
        <w:t>МСБО 24 «Розкриття інформації про пов’язані сторони»</w:t>
      </w:r>
      <w:bookmarkEnd w:id="42"/>
      <w:r w:rsidRPr="00705BFE">
        <w:rPr>
          <w:b/>
          <w:sz w:val="24"/>
          <w:szCs w:val="24"/>
          <w:lang w:val="uk-UA"/>
        </w:rPr>
        <w:t xml:space="preserve"> </w:t>
      </w:r>
    </w:p>
    <w:p w:rsidR="00E02150" w:rsidRPr="003C5246" w:rsidRDefault="00E02150" w:rsidP="00E02150">
      <w:pPr>
        <w:pStyle w:val="a9"/>
        <w:rPr>
          <w:sz w:val="24"/>
          <w:szCs w:val="24"/>
          <w:lang w:val="uk-UA"/>
        </w:rPr>
      </w:pPr>
      <w:r w:rsidRPr="003C5246">
        <w:rPr>
          <w:sz w:val="24"/>
          <w:szCs w:val="24"/>
          <w:lang w:val="uk-UA"/>
        </w:rPr>
        <w:t>Сторони вважаються пов’язаними якщо перебувають під контролем або суттєвим впливом інших осіб при прийнятті фінансових чи операційних рішень, що визнано МСБО 24 «Розкриття інформації про пов’язані сторони», також пов’язаними сторонами вважаються підприємства і фізичні особи, які прямо або опосередковано здійснюють контроль над підприємством або суттєво впливають на його діяльність, а також близькі члени родини такої фізичної особи. При визначені, чи є компанія пов’язаною стороною основна увага приділяється сутності відносин а не їх юридичній формі.</w:t>
      </w:r>
    </w:p>
    <w:p w:rsidR="00E02150" w:rsidRDefault="00E02150" w:rsidP="00E02150">
      <w:pPr>
        <w:pStyle w:val="a9"/>
        <w:rPr>
          <w:sz w:val="24"/>
          <w:szCs w:val="24"/>
          <w:lang w:val="uk-UA"/>
        </w:rPr>
      </w:pPr>
      <w:r w:rsidRPr="003C5246">
        <w:rPr>
          <w:sz w:val="24"/>
          <w:szCs w:val="24"/>
          <w:lang w:val="uk-UA"/>
        </w:rPr>
        <w:t>Операція з пов’язаною стороною – передача ресурсів, послуг або зобов’язань між суб’єктом господарювання, що звітує та пов’язаною стороною, незалежно від того, чи призначається ціна.</w:t>
      </w:r>
    </w:p>
    <w:p w:rsidR="00705BFE" w:rsidRPr="003C5246" w:rsidRDefault="00705BFE" w:rsidP="00E02150">
      <w:pPr>
        <w:pStyle w:val="a9"/>
        <w:rPr>
          <w:sz w:val="24"/>
          <w:szCs w:val="24"/>
          <w:lang w:val="uk-UA"/>
        </w:rPr>
      </w:pPr>
    </w:p>
    <w:p w:rsidR="00385EE3" w:rsidRPr="003C5246" w:rsidRDefault="00385EE3" w:rsidP="0077146B">
      <w:pPr>
        <w:pStyle w:val="a9"/>
        <w:outlineLvl w:val="1"/>
        <w:rPr>
          <w:b/>
          <w:sz w:val="26"/>
          <w:szCs w:val="26"/>
          <w:lang w:val="uk-UA"/>
        </w:rPr>
      </w:pPr>
      <w:bookmarkStart w:id="43" w:name="_Toc442793268"/>
      <w:r w:rsidRPr="003C5246">
        <w:rPr>
          <w:b/>
          <w:sz w:val="26"/>
          <w:szCs w:val="26"/>
          <w:lang w:val="uk-UA"/>
        </w:rPr>
        <w:t>МСФЗ 8 «Операційні сегменти»</w:t>
      </w:r>
      <w:bookmarkEnd w:id="43"/>
      <w:r w:rsidRPr="003C5246">
        <w:rPr>
          <w:b/>
          <w:sz w:val="26"/>
          <w:szCs w:val="26"/>
          <w:lang w:val="uk-UA"/>
        </w:rPr>
        <w:t xml:space="preserve">   </w:t>
      </w:r>
    </w:p>
    <w:p w:rsidR="002E7874" w:rsidRPr="003C5246" w:rsidRDefault="002E7874" w:rsidP="00201125">
      <w:pPr>
        <w:pStyle w:val="a9"/>
        <w:rPr>
          <w:sz w:val="24"/>
          <w:szCs w:val="24"/>
          <w:lang w:val="uk-UA"/>
        </w:rPr>
      </w:pPr>
      <w:r w:rsidRPr="003C5246">
        <w:rPr>
          <w:sz w:val="24"/>
          <w:szCs w:val="24"/>
          <w:lang w:val="uk-UA"/>
        </w:rPr>
        <w:t xml:space="preserve"> </w:t>
      </w:r>
      <w:r w:rsidR="005115F6">
        <w:rPr>
          <w:sz w:val="24"/>
          <w:szCs w:val="24"/>
          <w:lang w:val="uk-UA"/>
        </w:rPr>
        <w:t>Товариство</w:t>
      </w:r>
      <w:r w:rsidRPr="003C5246">
        <w:rPr>
          <w:sz w:val="24"/>
          <w:szCs w:val="24"/>
          <w:lang w:val="uk-UA"/>
        </w:rPr>
        <w:t xml:space="preserve"> в силу своїх особливостей та складеною практикою організації займається одним видом діяльності. У зв’язку з цим господар</w:t>
      </w:r>
      <w:r w:rsidR="00F16812" w:rsidRPr="003C5246">
        <w:rPr>
          <w:sz w:val="24"/>
          <w:szCs w:val="24"/>
          <w:lang w:val="uk-UA"/>
        </w:rPr>
        <w:t>чо</w:t>
      </w:r>
      <w:r w:rsidRPr="003C5246">
        <w:rPr>
          <w:sz w:val="24"/>
          <w:szCs w:val="24"/>
          <w:lang w:val="uk-UA"/>
        </w:rPr>
        <w:t>-г</w:t>
      </w:r>
      <w:r w:rsidR="003C5246">
        <w:rPr>
          <w:sz w:val="24"/>
          <w:szCs w:val="24"/>
          <w:lang w:val="uk-UA"/>
        </w:rPr>
        <w:t>а</w:t>
      </w:r>
      <w:r w:rsidRPr="003C5246">
        <w:rPr>
          <w:sz w:val="24"/>
          <w:szCs w:val="24"/>
          <w:lang w:val="uk-UA"/>
        </w:rPr>
        <w:t>лузеві сегменти не виділені.</w:t>
      </w:r>
    </w:p>
    <w:p w:rsidR="002E7874" w:rsidRPr="003C5246" w:rsidRDefault="005115F6" w:rsidP="00201125">
      <w:pPr>
        <w:pStyle w:val="a9"/>
        <w:rPr>
          <w:sz w:val="24"/>
          <w:szCs w:val="24"/>
          <w:lang w:val="uk-UA"/>
        </w:rPr>
      </w:pPr>
      <w:r>
        <w:rPr>
          <w:sz w:val="24"/>
          <w:szCs w:val="24"/>
          <w:lang w:val="uk-UA"/>
        </w:rPr>
        <w:t>Товариство</w:t>
      </w:r>
      <w:r w:rsidR="002E7874" w:rsidRPr="003C5246">
        <w:rPr>
          <w:sz w:val="24"/>
          <w:szCs w:val="24"/>
          <w:lang w:val="uk-UA"/>
        </w:rPr>
        <w:t xml:space="preserve"> займається реалізацією товарів та послуг тільки на території України, в зв’язку з цим географічні сегменти не виділяються.</w:t>
      </w:r>
    </w:p>
    <w:p w:rsidR="002E7874" w:rsidRPr="003C5246" w:rsidRDefault="002E7874" w:rsidP="00201125">
      <w:pPr>
        <w:pStyle w:val="a9"/>
        <w:rPr>
          <w:sz w:val="24"/>
          <w:szCs w:val="24"/>
          <w:lang w:val="uk-UA"/>
        </w:rPr>
      </w:pPr>
      <w:r w:rsidRPr="003C5246">
        <w:rPr>
          <w:sz w:val="24"/>
          <w:szCs w:val="24"/>
          <w:lang w:val="uk-UA"/>
        </w:rPr>
        <w:t xml:space="preserve">У разі розширення масштабів діяльності </w:t>
      </w:r>
      <w:r w:rsidR="005115F6">
        <w:rPr>
          <w:sz w:val="24"/>
          <w:szCs w:val="24"/>
          <w:lang w:val="uk-UA"/>
        </w:rPr>
        <w:t>Товариств</w:t>
      </w:r>
      <w:r w:rsidRPr="003C5246">
        <w:rPr>
          <w:sz w:val="24"/>
          <w:szCs w:val="24"/>
          <w:lang w:val="uk-UA"/>
        </w:rPr>
        <w:t xml:space="preserve">а та при появі нових видів діяльності </w:t>
      </w:r>
      <w:r w:rsidR="005115F6">
        <w:rPr>
          <w:sz w:val="24"/>
          <w:szCs w:val="24"/>
          <w:lang w:val="uk-UA"/>
        </w:rPr>
        <w:t>Товариство</w:t>
      </w:r>
      <w:r w:rsidRPr="003C5246">
        <w:rPr>
          <w:sz w:val="24"/>
          <w:szCs w:val="24"/>
          <w:lang w:val="uk-UA"/>
        </w:rPr>
        <w:t xml:space="preserve"> буде представляти фінансову звітність у відповідності з МСБО</w:t>
      </w:r>
      <w:r w:rsidR="006D68D1" w:rsidRPr="003C5246">
        <w:rPr>
          <w:sz w:val="24"/>
          <w:szCs w:val="24"/>
          <w:lang w:val="uk-UA"/>
        </w:rPr>
        <w:t>8</w:t>
      </w:r>
      <w:r w:rsidRPr="003C5246">
        <w:rPr>
          <w:sz w:val="24"/>
          <w:szCs w:val="24"/>
          <w:lang w:val="uk-UA"/>
        </w:rPr>
        <w:t>.</w:t>
      </w:r>
    </w:p>
    <w:p w:rsidR="002E7874" w:rsidRPr="003C5246" w:rsidRDefault="002E7874" w:rsidP="00C02795">
      <w:pPr>
        <w:pStyle w:val="a9"/>
        <w:rPr>
          <w:sz w:val="24"/>
          <w:szCs w:val="24"/>
          <w:lang w:val="uk-UA"/>
        </w:rPr>
      </w:pPr>
      <w:r w:rsidRPr="003C5246">
        <w:rPr>
          <w:sz w:val="24"/>
          <w:szCs w:val="24"/>
          <w:lang w:val="uk-UA"/>
        </w:rPr>
        <w:t>Форми фінансової звітності</w:t>
      </w:r>
    </w:p>
    <w:p w:rsidR="002E7874" w:rsidRPr="003C5246" w:rsidRDefault="005115F6" w:rsidP="00C02795">
      <w:pPr>
        <w:pStyle w:val="a9"/>
        <w:rPr>
          <w:sz w:val="24"/>
          <w:szCs w:val="24"/>
          <w:lang w:val="uk-UA"/>
        </w:rPr>
      </w:pPr>
      <w:r>
        <w:rPr>
          <w:sz w:val="24"/>
          <w:szCs w:val="24"/>
          <w:lang w:val="uk-UA"/>
        </w:rPr>
        <w:t>Товариство</w:t>
      </w:r>
      <w:r w:rsidR="002E7874" w:rsidRPr="003C5246">
        <w:rPr>
          <w:sz w:val="24"/>
          <w:szCs w:val="24"/>
          <w:lang w:val="uk-UA"/>
        </w:rPr>
        <w:t xml:space="preserve"> визначає форми представлення   фінансової звітності</w:t>
      </w:r>
      <w:r w:rsidR="006D68D1" w:rsidRPr="003C5246">
        <w:rPr>
          <w:sz w:val="24"/>
          <w:szCs w:val="24"/>
          <w:lang w:val="uk-UA"/>
        </w:rPr>
        <w:t>:</w:t>
      </w:r>
    </w:p>
    <w:p w:rsidR="002E7874" w:rsidRPr="003C5246" w:rsidRDefault="002E7874" w:rsidP="00C02795">
      <w:pPr>
        <w:pStyle w:val="a9"/>
        <w:rPr>
          <w:sz w:val="24"/>
          <w:szCs w:val="24"/>
          <w:lang w:val="uk-UA"/>
        </w:rPr>
      </w:pPr>
      <w:r w:rsidRPr="003C5246">
        <w:rPr>
          <w:sz w:val="24"/>
          <w:szCs w:val="24"/>
          <w:lang w:val="uk-UA"/>
        </w:rPr>
        <w:t>Баланс (Звіт про фінансовий стан) складається методом поділу активів та зобов’язань на поточні та довгострокові.</w:t>
      </w:r>
    </w:p>
    <w:p w:rsidR="002E7874" w:rsidRPr="003C5246" w:rsidRDefault="002E7874" w:rsidP="00C02795">
      <w:pPr>
        <w:pStyle w:val="a9"/>
        <w:rPr>
          <w:sz w:val="24"/>
          <w:szCs w:val="24"/>
          <w:lang w:val="uk-UA"/>
        </w:rPr>
      </w:pPr>
      <w:r w:rsidRPr="003C5246">
        <w:rPr>
          <w:sz w:val="24"/>
          <w:szCs w:val="24"/>
          <w:lang w:val="uk-UA"/>
        </w:rPr>
        <w:t>Звіт про фінансові результати (Звіт про сукупний дохід)  складається методом поділу витрат за функціональними ознаками.</w:t>
      </w:r>
    </w:p>
    <w:p w:rsidR="002E7874" w:rsidRPr="003C5246" w:rsidRDefault="002E7874" w:rsidP="00C02795">
      <w:pPr>
        <w:pStyle w:val="a9"/>
        <w:rPr>
          <w:sz w:val="24"/>
          <w:szCs w:val="24"/>
          <w:lang w:val="uk-UA"/>
        </w:rPr>
      </w:pPr>
      <w:r w:rsidRPr="003C5246">
        <w:rPr>
          <w:sz w:val="24"/>
          <w:szCs w:val="24"/>
          <w:lang w:val="uk-UA"/>
        </w:rPr>
        <w:t>Звіт про зміни у власному капіталі подається в розгорнутому форматі.</w:t>
      </w:r>
    </w:p>
    <w:p w:rsidR="002E7874" w:rsidRPr="003C5246" w:rsidRDefault="002E7874" w:rsidP="00C02795">
      <w:pPr>
        <w:pStyle w:val="a9"/>
        <w:rPr>
          <w:sz w:val="24"/>
          <w:szCs w:val="24"/>
          <w:lang w:val="uk-UA"/>
        </w:rPr>
      </w:pPr>
      <w:r w:rsidRPr="003C5246">
        <w:rPr>
          <w:sz w:val="24"/>
          <w:szCs w:val="24"/>
          <w:lang w:val="uk-UA"/>
        </w:rPr>
        <w:t>Звіт про рух грошових коштів с</w:t>
      </w:r>
      <w:r w:rsidR="001C0ACA" w:rsidRPr="003C5246">
        <w:rPr>
          <w:sz w:val="24"/>
          <w:szCs w:val="24"/>
          <w:lang w:val="uk-UA"/>
        </w:rPr>
        <w:t xml:space="preserve">кладається відповідно з МСБО7 </w:t>
      </w:r>
      <w:r w:rsidRPr="003C5246">
        <w:rPr>
          <w:sz w:val="24"/>
          <w:szCs w:val="24"/>
          <w:lang w:val="uk-UA"/>
        </w:rPr>
        <w:t>прямим методом.</w:t>
      </w:r>
    </w:p>
    <w:p w:rsidR="002E7874" w:rsidRDefault="002E7874" w:rsidP="00C02795">
      <w:pPr>
        <w:pStyle w:val="a9"/>
        <w:rPr>
          <w:sz w:val="24"/>
          <w:szCs w:val="24"/>
          <w:lang w:val="uk-UA"/>
        </w:rPr>
      </w:pPr>
      <w:r w:rsidRPr="003C5246">
        <w:rPr>
          <w:sz w:val="24"/>
          <w:szCs w:val="24"/>
          <w:lang w:val="uk-UA"/>
        </w:rPr>
        <w:t>Примітки до фінансової звітності складаються відповідно з обов’язковими вимогами до розкриття інформації, викладених у всіх МСБО/МСФЗ.</w:t>
      </w:r>
    </w:p>
    <w:p w:rsidR="001513CF" w:rsidRPr="003C5246" w:rsidRDefault="001513CF" w:rsidP="00C02795">
      <w:pPr>
        <w:pStyle w:val="a9"/>
        <w:rPr>
          <w:sz w:val="24"/>
          <w:szCs w:val="24"/>
          <w:lang w:val="uk-UA"/>
        </w:rPr>
      </w:pPr>
      <w:r w:rsidRPr="00200997">
        <w:rPr>
          <w:sz w:val="24"/>
          <w:szCs w:val="24"/>
          <w:lang w:val="uk-UA"/>
        </w:rPr>
        <w:t xml:space="preserve">Фінансова звітність </w:t>
      </w:r>
      <w:r w:rsidR="005115F6">
        <w:rPr>
          <w:sz w:val="24"/>
          <w:szCs w:val="24"/>
          <w:lang w:val="uk-UA"/>
        </w:rPr>
        <w:t>Товариств</w:t>
      </w:r>
      <w:r w:rsidRPr="00200997">
        <w:rPr>
          <w:sz w:val="24"/>
          <w:szCs w:val="24"/>
          <w:lang w:val="uk-UA"/>
        </w:rPr>
        <w:t>а  є фінансовою звітністю загального призначення.</w:t>
      </w:r>
    </w:p>
    <w:p w:rsidR="006D68D1" w:rsidRPr="0071203E" w:rsidRDefault="006D68D1" w:rsidP="0071203E">
      <w:pPr>
        <w:pStyle w:val="23"/>
        <w:pBdr>
          <w:bottom w:val="single" w:sz="4" w:space="1" w:color="auto"/>
        </w:pBdr>
        <w:tabs>
          <w:tab w:val="left" w:pos="993"/>
        </w:tabs>
        <w:spacing w:after="0" w:line="240" w:lineRule="auto"/>
        <w:ind w:left="0"/>
        <w:outlineLvl w:val="0"/>
        <w:rPr>
          <w:b/>
          <w:sz w:val="22"/>
          <w:szCs w:val="22"/>
          <w:lang w:val="uk-UA"/>
        </w:rPr>
      </w:pPr>
    </w:p>
    <w:p w:rsidR="002E7874" w:rsidRPr="004155D7" w:rsidRDefault="00950116" w:rsidP="0071203E">
      <w:pPr>
        <w:pStyle w:val="23"/>
        <w:pBdr>
          <w:bottom w:val="single" w:sz="4" w:space="1" w:color="auto"/>
        </w:pBdr>
        <w:tabs>
          <w:tab w:val="left" w:pos="993"/>
        </w:tabs>
        <w:spacing w:after="0" w:line="240" w:lineRule="auto"/>
        <w:ind w:left="0"/>
        <w:outlineLvl w:val="0"/>
        <w:rPr>
          <w:b/>
          <w:sz w:val="22"/>
          <w:szCs w:val="22"/>
          <w:lang w:val="uk-UA"/>
        </w:rPr>
      </w:pPr>
      <w:bookmarkStart w:id="44" w:name="_Toc442793269"/>
      <w:r w:rsidRPr="004155D7">
        <w:rPr>
          <w:b/>
          <w:sz w:val="22"/>
          <w:szCs w:val="22"/>
          <w:lang w:val="uk-UA"/>
        </w:rPr>
        <w:t>4.</w:t>
      </w:r>
      <w:r w:rsidR="00C02795" w:rsidRPr="004155D7">
        <w:rPr>
          <w:b/>
          <w:sz w:val="22"/>
          <w:szCs w:val="22"/>
          <w:lang w:val="uk-UA"/>
        </w:rPr>
        <w:t>СУТТЄВІ ОБЛІКОВІ СУДЖЕННЯ ТА ОЦІНКИ</w:t>
      </w:r>
      <w:bookmarkEnd w:id="44"/>
    </w:p>
    <w:p w:rsidR="002E7874" w:rsidRPr="003C5246" w:rsidRDefault="002E7874" w:rsidP="00957863">
      <w:pPr>
        <w:pStyle w:val="a9"/>
        <w:rPr>
          <w:sz w:val="24"/>
          <w:szCs w:val="24"/>
          <w:lang w:val="uk-UA"/>
        </w:rPr>
      </w:pPr>
      <w:r w:rsidRPr="003C5246">
        <w:rPr>
          <w:sz w:val="24"/>
          <w:szCs w:val="24"/>
          <w:lang w:val="uk-UA"/>
        </w:rPr>
        <w:t>Підготовка фінансової звітності згідно з МСФЗ</w:t>
      </w:r>
      <w:r w:rsidR="00F506FF">
        <w:rPr>
          <w:sz w:val="24"/>
          <w:szCs w:val="24"/>
          <w:lang w:val="uk-UA"/>
        </w:rPr>
        <w:t>, МСБО та тлумачень</w:t>
      </w:r>
      <w:r w:rsidRPr="003C5246">
        <w:rPr>
          <w:sz w:val="24"/>
          <w:szCs w:val="24"/>
          <w:lang w:val="uk-UA"/>
        </w:rPr>
        <w:t xml:space="preserve"> вимагає від керівництва формування суджень, оцінок та припущень, які впливають на застосування облікових політик, а також на </w:t>
      </w:r>
      <w:r w:rsidR="00F506FF">
        <w:rPr>
          <w:sz w:val="24"/>
          <w:szCs w:val="24"/>
          <w:lang w:val="uk-UA"/>
        </w:rPr>
        <w:t xml:space="preserve">елементи фінансової звітності - </w:t>
      </w:r>
      <w:r w:rsidRPr="003C5246">
        <w:rPr>
          <w:sz w:val="24"/>
          <w:szCs w:val="24"/>
          <w:lang w:val="uk-UA"/>
        </w:rPr>
        <w:t>суми активів, зобов’язань, доходів та витрат, відображених у фінансовій звітності. Оцінки та пов’язані з ними припущення ґрунтуються на історичному</w:t>
      </w:r>
      <w:r w:rsidR="00F506FF">
        <w:rPr>
          <w:sz w:val="24"/>
          <w:szCs w:val="24"/>
          <w:lang w:val="uk-UA"/>
        </w:rPr>
        <w:t xml:space="preserve"> ( попередньому )</w:t>
      </w:r>
      <w:r w:rsidRPr="003C5246">
        <w:rPr>
          <w:sz w:val="24"/>
          <w:szCs w:val="24"/>
          <w:lang w:val="uk-UA"/>
        </w:rPr>
        <w:t xml:space="preserve"> досвіді та інших факторах, які вважаються обґрунтованими за </w:t>
      </w:r>
      <w:r w:rsidR="00F506FF">
        <w:rPr>
          <w:sz w:val="24"/>
          <w:szCs w:val="24"/>
          <w:lang w:val="uk-UA"/>
        </w:rPr>
        <w:t xml:space="preserve">існуючих </w:t>
      </w:r>
      <w:r w:rsidRPr="003C5246">
        <w:rPr>
          <w:sz w:val="24"/>
          <w:szCs w:val="24"/>
          <w:lang w:val="uk-UA"/>
        </w:rPr>
        <w:t xml:space="preserve"> обставин, результати яких формують основу суджень стосовно балансової вартості активів та зобов’язань, яка не є очевидною з інших джерел. Хоча ці оцінки ґрунтуються на найкращому розумінні керівництвом поточних подій та операцій, фактичні результати</w:t>
      </w:r>
      <w:r w:rsidR="00F506FF">
        <w:rPr>
          <w:sz w:val="24"/>
          <w:szCs w:val="24"/>
          <w:lang w:val="uk-UA"/>
        </w:rPr>
        <w:t xml:space="preserve"> зрештою </w:t>
      </w:r>
      <w:r w:rsidRPr="003C5246">
        <w:rPr>
          <w:sz w:val="24"/>
          <w:szCs w:val="24"/>
          <w:lang w:val="uk-UA"/>
        </w:rPr>
        <w:t xml:space="preserve"> можуть суттєво відрізнятися від цих оцінок</w:t>
      </w:r>
      <w:r w:rsidR="00F506FF">
        <w:rPr>
          <w:sz w:val="24"/>
          <w:szCs w:val="24"/>
          <w:lang w:val="uk-UA"/>
        </w:rPr>
        <w:t xml:space="preserve"> та розрахунків</w:t>
      </w:r>
      <w:r w:rsidRPr="003C5246">
        <w:rPr>
          <w:sz w:val="24"/>
          <w:szCs w:val="24"/>
          <w:lang w:val="uk-UA"/>
        </w:rPr>
        <w:t>.</w:t>
      </w:r>
    </w:p>
    <w:p w:rsidR="00950116" w:rsidRPr="003C5246" w:rsidRDefault="00950116" w:rsidP="00950116">
      <w:pPr>
        <w:pStyle w:val="a9"/>
        <w:ind w:firstLine="708"/>
        <w:rPr>
          <w:i/>
          <w:sz w:val="24"/>
          <w:szCs w:val="24"/>
          <w:u w:val="single"/>
          <w:lang w:val="uk-UA"/>
        </w:rPr>
      </w:pPr>
      <w:r w:rsidRPr="003C5246">
        <w:rPr>
          <w:i/>
          <w:sz w:val="24"/>
          <w:szCs w:val="24"/>
          <w:u w:val="single"/>
          <w:lang w:val="uk-UA"/>
        </w:rPr>
        <w:t>Під час підготовки цієї фінансової звітності керівництвом було зроблено наступні судження, оцінки та припущення</w:t>
      </w:r>
      <w:r w:rsidR="00F506FF">
        <w:rPr>
          <w:i/>
          <w:sz w:val="24"/>
          <w:szCs w:val="24"/>
          <w:u w:val="single"/>
          <w:lang w:val="uk-UA"/>
        </w:rPr>
        <w:t xml:space="preserve"> в областях, де такі судження є особливо важливими, що характеризуються високим рівнем складності, областях, в яких припущення і розрахунки мають велике значення для підготовки фінансової звітності за МСФЗ</w:t>
      </w:r>
      <w:r w:rsidRPr="003C5246">
        <w:rPr>
          <w:i/>
          <w:sz w:val="24"/>
          <w:szCs w:val="24"/>
          <w:u w:val="single"/>
          <w:lang w:val="uk-UA"/>
        </w:rPr>
        <w:t>:</w:t>
      </w:r>
    </w:p>
    <w:p w:rsidR="00950116" w:rsidRPr="003C5246" w:rsidRDefault="00950116" w:rsidP="00950116">
      <w:pPr>
        <w:pStyle w:val="a9"/>
        <w:rPr>
          <w:sz w:val="24"/>
          <w:szCs w:val="24"/>
          <w:lang w:val="uk-UA"/>
        </w:rPr>
      </w:pPr>
      <w:r w:rsidRPr="003C5246">
        <w:rPr>
          <w:sz w:val="24"/>
          <w:szCs w:val="24"/>
          <w:lang w:val="uk-UA"/>
        </w:rPr>
        <w:t xml:space="preserve">1) </w:t>
      </w:r>
      <w:r w:rsidR="005115F6">
        <w:rPr>
          <w:sz w:val="24"/>
          <w:szCs w:val="24"/>
          <w:lang w:val="uk-UA"/>
        </w:rPr>
        <w:t>Товариство</w:t>
      </w:r>
      <w:r w:rsidRPr="003C5246">
        <w:rPr>
          <w:sz w:val="24"/>
          <w:szCs w:val="24"/>
          <w:lang w:val="uk-UA"/>
        </w:rPr>
        <w:t xml:space="preserve"> продовжуватиме свою діяльність на підставі принципу безперервності.</w:t>
      </w:r>
    </w:p>
    <w:p w:rsidR="00950116" w:rsidRPr="003C5246" w:rsidRDefault="00950116" w:rsidP="00950116">
      <w:pPr>
        <w:pStyle w:val="a9"/>
        <w:rPr>
          <w:sz w:val="24"/>
          <w:szCs w:val="24"/>
          <w:lang w:val="uk-UA"/>
        </w:rPr>
      </w:pPr>
      <w:r w:rsidRPr="003C5246">
        <w:rPr>
          <w:sz w:val="24"/>
          <w:szCs w:val="24"/>
          <w:lang w:val="uk-UA"/>
        </w:rPr>
        <w:t>2) Жодний компонент бізнесу та/або група активів чи окремі активи не передбачені на продаж та не класифіковані як групи вибуття. Вся діяльність розглядається як діяльність, що продовжується, інформація з припиненої діяльності не наводиться.</w:t>
      </w:r>
    </w:p>
    <w:p w:rsidR="00950116" w:rsidRPr="003C5246" w:rsidRDefault="00950116" w:rsidP="00950116">
      <w:pPr>
        <w:pStyle w:val="a9"/>
        <w:rPr>
          <w:sz w:val="24"/>
          <w:szCs w:val="24"/>
          <w:lang w:val="uk-UA"/>
        </w:rPr>
      </w:pPr>
      <w:r w:rsidRPr="003C5246">
        <w:rPr>
          <w:sz w:val="24"/>
          <w:szCs w:val="24"/>
          <w:lang w:val="uk-UA"/>
        </w:rPr>
        <w:t xml:space="preserve">3) Строки корисного використання довгострокових нефінансових активів є предметом судження, що ґрунтується на досвіді використання подібних активів; цілком зношені активи продовжують використовуватися та не можуть бути списаними з балансу, так як </w:t>
      </w:r>
      <w:r w:rsidR="005115F6">
        <w:rPr>
          <w:sz w:val="24"/>
          <w:szCs w:val="24"/>
          <w:lang w:val="uk-UA"/>
        </w:rPr>
        <w:t>Товариство</w:t>
      </w:r>
      <w:r w:rsidRPr="003C5246">
        <w:rPr>
          <w:sz w:val="24"/>
          <w:szCs w:val="24"/>
          <w:lang w:val="uk-UA"/>
        </w:rPr>
        <w:t xml:space="preserve"> їх фактично використовує, підтримує робочий стан.</w:t>
      </w:r>
    </w:p>
    <w:p w:rsidR="00950116" w:rsidRDefault="00950116" w:rsidP="00950116">
      <w:pPr>
        <w:pStyle w:val="a9"/>
        <w:rPr>
          <w:sz w:val="24"/>
          <w:szCs w:val="24"/>
          <w:lang w:val="uk-UA"/>
        </w:rPr>
      </w:pPr>
      <w:r w:rsidRPr="003C5246">
        <w:rPr>
          <w:sz w:val="24"/>
          <w:szCs w:val="24"/>
          <w:lang w:val="uk-UA"/>
        </w:rPr>
        <w:t>4) Резерви щорічних відпусток містять оціночні значення відповідно до методології, визначеної обліковою політикою.</w:t>
      </w:r>
    </w:p>
    <w:p w:rsidR="00D35C6C" w:rsidRPr="003C5246" w:rsidRDefault="00D35C6C" w:rsidP="00950116">
      <w:pPr>
        <w:pStyle w:val="a9"/>
        <w:rPr>
          <w:sz w:val="24"/>
          <w:szCs w:val="24"/>
          <w:lang w:val="uk-UA"/>
        </w:rPr>
      </w:pPr>
      <w:r>
        <w:rPr>
          <w:sz w:val="24"/>
          <w:szCs w:val="24"/>
          <w:lang w:val="uk-UA"/>
        </w:rPr>
        <w:lastRenderedPageBreak/>
        <w:t>5) Керівництво вважає</w:t>
      </w:r>
      <w:r w:rsidR="000D20AE">
        <w:rPr>
          <w:sz w:val="24"/>
          <w:szCs w:val="24"/>
          <w:lang w:val="uk-UA"/>
        </w:rPr>
        <w:t>,</w:t>
      </w:r>
      <w:r>
        <w:rPr>
          <w:sz w:val="24"/>
          <w:szCs w:val="24"/>
          <w:lang w:val="uk-UA"/>
        </w:rPr>
        <w:t xml:space="preserve"> що застосування і розкриття щодо застосування справедливої вартості є достатнім і не вважає, що за межами фінансової звітності залишилася будь-яка суттєва інформація щодо застосування справедливої вартості, яка може бути корисною для користувачів фінансов</w:t>
      </w:r>
      <w:r w:rsidR="000D20AE">
        <w:rPr>
          <w:sz w:val="24"/>
          <w:szCs w:val="24"/>
          <w:lang w:val="uk-UA"/>
        </w:rPr>
        <w:t>о</w:t>
      </w:r>
      <w:r>
        <w:rPr>
          <w:sz w:val="24"/>
          <w:szCs w:val="24"/>
          <w:lang w:val="uk-UA"/>
        </w:rPr>
        <w:t>ї звітності.</w:t>
      </w:r>
    </w:p>
    <w:p w:rsidR="00950116" w:rsidRPr="003C5246" w:rsidRDefault="00D35C6C" w:rsidP="00950116">
      <w:pPr>
        <w:pStyle w:val="a9"/>
        <w:rPr>
          <w:sz w:val="24"/>
          <w:szCs w:val="24"/>
          <w:lang w:val="uk-UA"/>
        </w:rPr>
      </w:pPr>
      <w:r>
        <w:rPr>
          <w:sz w:val="24"/>
          <w:szCs w:val="24"/>
          <w:lang w:val="uk-UA"/>
        </w:rPr>
        <w:t>6</w:t>
      </w:r>
      <w:r w:rsidR="00950116" w:rsidRPr="003C5246">
        <w:rPr>
          <w:sz w:val="24"/>
          <w:szCs w:val="24"/>
          <w:lang w:val="uk-UA"/>
        </w:rPr>
        <w:t>) Оцінка приблизної справедливої вартості по фінансових активах та зобов’язаннях, що обліковуються не за справедливою вартістю, але розкриття справедливої вартості яких вимагається, містить припущення щодо їхньої справедливої вартості</w:t>
      </w:r>
      <w:r w:rsidR="00B76EAC">
        <w:rPr>
          <w:sz w:val="24"/>
          <w:szCs w:val="24"/>
          <w:lang w:val="uk-UA"/>
        </w:rPr>
        <w:t xml:space="preserve"> (передбачуваних майбутніх грошових потоків, існуючої економічної ситуації, ризиків, властивих різним фінансовим інструментам та інш.)</w:t>
      </w:r>
    </w:p>
    <w:p w:rsidR="00950116" w:rsidRPr="003C5246" w:rsidRDefault="00D35C6C" w:rsidP="00950116">
      <w:pPr>
        <w:pStyle w:val="a9"/>
        <w:rPr>
          <w:sz w:val="24"/>
          <w:szCs w:val="24"/>
          <w:lang w:val="uk-UA"/>
        </w:rPr>
      </w:pPr>
      <w:r>
        <w:rPr>
          <w:sz w:val="24"/>
          <w:szCs w:val="24"/>
          <w:lang w:val="uk-UA"/>
        </w:rPr>
        <w:t>7</w:t>
      </w:r>
      <w:r w:rsidR="00950116" w:rsidRPr="003C5246">
        <w:rPr>
          <w:sz w:val="24"/>
          <w:szCs w:val="24"/>
          <w:lang w:val="uk-UA"/>
        </w:rPr>
        <w:t>) Облік фінансових активів в частині зменшення корисності містить ряд припущень та оцінок (наявність чи відсутність ознак знецінення, майбутні грошові потоки тощо).</w:t>
      </w:r>
    </w:p>
    <w:p w:rsidR="00950116" w:rsidRPr="003C5246" w:rsidRDefault="00D35C6C" w:rsidP="00950116">
      <w:pPr>
        <w:pStyle w:val="a9"/>
        <w:rPr>
          <w:sz w:val="24"/>
          <w:szCs w:val="24"/>
          <w:lang w:val="uk-UA"/>
        </w:rPr>
      </w:pPr>
      <w:r>
        <w:rPr>
          <w:sz w:val="24"/>
          <w:szCs w:val="24"/>
          <w:lang w:val="uk-UA"/>
        </w:rPr>
        <w:t>8</w:t>
      </w:r>
      <w:r w:rsidR="00950116" w:rsidRPr="003C5246">
        <w:rPr>
          <w:sz w:val="24"/>
          <w:szCs w:val="24"/>
          <w:lang w:val="uk-UA"/>
        </w:rPr>
        <w:t>) Відстрочений податковий актив визнається в тій мірі, в якій існує ймовірність наявності оподатковуваного прибутку, проти якого можуть бути використані тимчасові різниці і податкові збитки. Час утилізації/погашення відстрочених податкових активів та зобов’язань теж є припущенням, на підставі якого застосовуються відповідні майбутні ставки податку.</w:t>
      </w:r>
    </w:p>
    <w:p w:rsidR="00950116" w:rsidRPr="003C5246" w:rsidRDefault="00D35C6C" w:rsidP="00950116">
      <w:pPr>
        <w:pStyle w:val="a9"/>
        <w:rPr>
          <w:sz w:val="24"/>
          <w:szCs w:val="24"/>
          <w:lang w:val="uk-UA"/>
        </w:rPr>
      </w:pPr>
      <w:r>
        <w:rPr>
          <w:sz w:val="24"/>
          <w:szCs w:val="24"/>
          <w:lang w:val="uk-UA"/>
        </w:rPr>
        <w:t>9</w:t>
      </w:r>
      <w:r w:rsidR="00950116" w:rsidRPr="003C5246">
        <w:rPr>
          <w:sz w:val="24"/>
          <w:szCs w:val="24"/>
          <w:lang w:val="uk-UA"/>
        </w:rPr>
        <w:t xml:space="preserve">) </w:t>
      </w:r>
      <w:r w:rsidR="005115F6">
        <w:rPr>
          <w:sz w:val="24"/>
          <w:szCs w:val="24"/>
          <w:lang w:val="uk-UA"/>
        </w:rPr>
        <w:t>Товариство</w:t>
      </w:r>
      <w:r w:rsidR="00950116" w:rsidRPr="003C5246">
        <w:rPr>
          <w:sz w:val="24"/>
          <w:szCs w:val="24"/>
          <w:lang w:val="uk-UA"/>
        </w:rPr>
        <w:t>м оцінено, що для тих активів/зобов’язань, що відображені в балансі як довгострокові (крім відстрочених податків), на відміну від поточних, відшкодування/погашення відбудеться більш ніж через дванадцять місяців (або операційного циклу) з дати балансу.</w:t>
      </w:r>
    </w:p>
    <w:p w:rsidR="00950116" w:rsidRPr="003C5246" w:rsidRDefault="00D35C6C" w:rsidP="00950116">
      <w:pPr>
        <w:pStyle w:val="a9"/>
        <w:rPr>
          <w:sz w:val="24"/>
          <w:szCs w:val="24"/>
          <w:lang w:val="uk-UA"/>
        </w:rPr>
      </w:pPr>
      <w:r>
        <w:rPr>
          <w:sz w:val="24"/>
          <w:szCs w:val="24"/>
          <w:lang w:val="uk-UA"/>
        </w:rPr>
        <w:t>10</w:t>
      </w:r>
      <w:r w:rsidR="00950116" w:rsidRPr="003C5246">
        <w:rPr>
          <w:sz w:val="24"/>
          <w:szCs w:val="24"/>
          <w:lang w:val="uk-UA"/>
        </w:rPr>
        <w:t xml:space="preserve">) </w:t>
      </w:r>
      <w:r w:rsidR="005115F6">
        <w:rPr>
          <w:sz w:val="24"/>
          <w:szCs w:val="24"/>
          <w:lang w:val="uk-UA"/>
        </w:rPr>
        <w:t>Товариство</w:t>
      </w:r>
      <w:r w:rsidR="00950116" w:rsidRPr="003C5246">
        <w:rPr>
          <w:sz w:val="24"/>
          <w:szCs w:val="24"/>
          <w:lang w:val="uk-UA"/>
        </w:rPr>
        <w:t>м оцінено, що всі договори оренди, по яких воно виступає стороною, не містять ознак фінансової оренди та повинні класифікуватися як операційна оренда.</w:t>
      </w:r>
    </w:p>
    <w:p w:rsidR="00950116" w:rsidRDefault="00950116" w:rsidP="00950116">
      <w:pPr>
        <w:pStyle w:val="a9"/>
        <w:rPr>
          <w:sz w:val="24"/>
          <w:szCs w:val="24"/>
          <w:lang w:val="uk-UA"/>
        </w:rPr>
      </w:pPr>
      <w:r w:rsidRPr="003C5246">
        <w:rPr>
          <w:sz w:val="24"/>
          <w:szCs w:val="24"/>
          <w:lang w:val="uk-UA"/>
        </w:rPr>
        <w:t>1</w:t>
      </w:r>
      <w:r w:rsidR="00D35C6C">
        <w:rPr>
          <w:sz w:val="24"/>
          <w:szCs w:val="24"/>
          <w:lang w:val="uk-UA"/>
        </w:rPr>
        <w:t>1</w:t>
      </w:r>
      <w:r w:rsidRPr="003C5246">
        <w:rPr>
          <w:sz w:val="24"/>
          <w:szCs w:val="24"/>
          <w:lang w:val="uk-UA"/>
        </w:rPr>
        <w:t>) Аналіз чутливості та інші аналізи щодо управління ризиками містять припущення стосовно варіювання чинників та їхнього впливу на активи, зобов’язання, сукупних дохід та капітал.</w:t>
      </w:r>
    </w:p>
    <w:p w:rsidR="00B04B58" w:rsidRPr="00B04B58" w:rsidRDefault="00D35C6C" w:rsidP="00B04B58">
      <w:pPr>
        <w:pStyle w:val="a9"/>
        <w:rPr>
          <w:sz w:val="24"/>
          <w:szCs w:val="24"/>
          <w:lang w:val="uk-UA"/>
        </w:rPr>
      </w:pPr>
      <w:r>
        <w:rPr>
          <w:sz w:val="24"/>
          <w:szCs w:val="24"/>
          <w:lang w:val="uk-UA"/>
        </w:rPr>
        <w:t>12</w:t>
      </w:r>
      <w:r w:rsidR="00B04B58" w:rsidRPr="00B04B58">
        <w:rPr>
          <w:sz w:val="24"/>
          <w:szCs w:val="24"/>
          <w:lang w:val="uk-UA"/>
        </w:rPr>
        <w:t xml:space="preserve">) Знецінення основних засобів відповідно до МСФЗ 36 «Знецінення активів» </w:t>
      </w:r>
      <w:r w:rsidR="00B04B58">
        <w:rPr>
          <w:sz w:val="24"/>
          <w:szCs w:val="24"/>
          <w:lang w:val="uk-UA"/>
        </w:rPr>
        <w:t>-</w:t>
      </w:r>
      <w:r w:rsidR="00B04B58" w:rsidRPr="00B04B58">
        <w:rPr>
          <w:sz w:val="24"/>
          <w:szCs w:val="24"/>
          <w:lang w:val="uk-UA"/>
        </w:rPr>
        <w:t xml:space="preserve"> </w:t>
      </w:r>
      <w:r w:rsidR="005115F6">
        <w:rPr>
          <w:sz w:val="24"/>
          <w:szCs w:val="24"/>
          <w:lang w:val="uk-UA"/>
        </w:rPr>
        <w:t>Товариство</w:t>
      </w:r>
      <w:r w:rsidR="00B04B58" w:rsidRPr="00B04B58">
        <w:rPr>
          <w:sz w:val="24"/>
          <w:szCs w:val="24"/>
          <w:lang w:val="uk-UA"/>
        </w:rPr>
        <w:t xml:space="preserve"> перегля</w:t>
      </w:r>
      <w:r w:rsidR="00B04B58">
        <w:rPr>
          <w:sz w:val="24"/>
          <w:szCs w:val="24"/>
          <w:lang w:val="uk-UA"/>
        </w:rPr>
        <w:t xml:space="preserve">нуло </w:t>
      </w:r>
      <w:r w:rsidR="00B04B58" w:rsidRPr="00B04B58">
        <w:rPr>
          <w:sz w:val="24"/>
          <w:szCs w:val="24"/>
          <w:lang w:val="uk-UA"/>
        </w:rPr>
        <w:t>балансову вартість необоротних матеріальних активів ( в основному основних засобів) для визначення ознак знецінення</w:t>
      </w:r>
    </w:p>
    <w:p w:rsidR="00B04B58" w:rsidRPr="00B04B58" w:rsidRDefault="00D35C6C" w:rsidP="00B04B58">
      <w:pPr>
        <w:pStyle w:val="a9"/>
        <w:rPr>
          <w:sz w:val="24"/>
          <w:szCs w:val="24"/>
          <w:lang w:val="uk-UA"/>
        </w:rPr>
      </w:pPr>
      <w:r>
        <w:rPr>
          <w:sz w:val="24"/>
          <w:szCs w:val="24"/>
          <w:lang w:val="uk-UA"/>
        </w:rPr>
        <w:t>13</w:t>
      </w:r>
      <w:r w:rsidR="00B04B58">
        <w:rPr>
          <w:sz w:val="24"/>
          <w:szCs w:val="24"/>
          <w:lang w:val="uk-UA"/>
        </w:rPr>
        <w:t>)</w:t>
      </w:r>
      <w:r w:rsidR="00B04B58" w:rsidRPr="00B04B58">
        <w:rPr>
          <w:sz w:val="24"/>
          <w:szCs w:val="24"/>
          <w:lang w:val="uk-UA"/>
        </w:rPr>
        <w:t xml:space="preserve"> Термін корисного використання основ</w:t>
      </w:r>
      <w:r w:rsidR="00B04B58">
        <w:rPr>
          <w:sz w:val="24"/>
          <w:szCs w:val="24"/>
          <w:lang w:val="uk-UA"/>
        </w:rPr>
        <w:t xml:space="preserve">них засобів – </w:t>
      </w:r>
      <w:r w:rsidR="005115F6">
        <w:rPr>
          <w:sz w:val="24"/>
          <w:szCs w:val="24"/>
          <w:lang w:val="uk-UA"/>
        </w:rPr>
        <w:t>Товариство</w:t>
      </w:r>
      <w:r w:rsidR="00B04B58">
        <w:rPr>
          <w:sz w:val="24"/>
          <w:szCs w:val="24"/>
          <w:lang w:val="uk-UA"/>
        </w:rPr>
        <w:t xml:space="preserve"> переглянуло </w:t>
      </w:r>
      <w:r w:rsidR="00B04B58" w:rsidRPr="00B04B58">
        <w:rPr>
          <w:sz w:val="24"/>
          <w:szCs w:val="24"/>
          <w:lang w:val="uk-UA"/>
        </w:rPr>
        <w:t xml:space="preserve"> строки корисного використання </w:t>
      </w:r>
      <w:r w:rsidR="00B04B58">
        <w:rPr>
          <w:sz w:val="24"/>
          <w:szCs w:val="24"/>
          <w:lang w:val="uk-UA"/>
        </w:rPr>
        <w:t xml:space="preserve"> на кінець</w:t>
      </w:r>
      <w:r w:rsidR="00B04B58" w:rsidRPr="00B04B58">
        <w:rPr>
          <w:sz w:val="24"/>
          <w:szCs w:val="24"/>
          <w:lang w:val="uk-UA"/>
        </w:rPr>
        <w:t xml:space="preserve"> фінансового року та </w:t>
      </w:r>
      <w:r w:rsidR="00B04B58">
        <w:rPr>
          <w:sz w:val="24"/>
          <w:szCs w:val="24"/>
          <w:lang w:val="uk-UA"/>
        </w:rPr>
        <w:t xml:space="preserve"> не  очікує</w:t>
      </w:r>
      <w:r w:rsidR="00B04B58" w:rsidRPr="00B04B58">
        <w:rPr>
          <w:sz w:val="24"/>
          <w:szCs w:val="24"/>
          <w:lang w:val="uk-UA"/>
        </w:rPr>
        <w:t xml:space="preserve"> відхилення від попередніх оцінок, зміни</w:t>
      </w:r>
      <w:r w:rsidR="00B04B58">
        <w:rPr>
          <w:sz w:val="24"/>
          <w:szCs w:val="24"/>
          <w:lang w:val="uk-UA"/>
        </w:rPr>
        <w:t xml:space="preserve"> , що </w:t>
      </w:r>
      <w:r w:rsidR="00B04B58" w:rsidRPr="00B04B58">
        <w:rPr>
          <w:sz w:val="24"/>
          <w:szCs w:val="24"/>
          <w:lang w:val="uk-UA"/>
        </w:rPr>
        <w:t>враховуються як зміни в облікових оцінках згідно з МСБО 8 «Облікові політики, зміни в облікових оцінках та помилки»</w:t>
      </w:r>
      <w:r w:rsidR="00B04B58">
        <w:rPr>
          <w:sz w:val="24"/>
          <w:szCs w:val="24"/>
          <w:lang w:val="uk-UA"/>
        </w:rPr>
        <w:t xml:space="preserve"> не було</w:t>
      </w:r>
    </w:p>
    <w:p w:rsidR="00B04B58" w:rsidRPr="00B04B58" w:rsidRDefault="00D35C6C" w:rsidP="00B04B58">
      <w:pPr>
        <w:pStyle w:val="a9"/>
        <w:rPr>
          <w:sz w:val="24"/>
          <w:szCs w:val="24"/>
          <w:lang w:val="uk-UA"/>
        </w:rPr>
      </w:pPr>
      <w:r>
        <w:rPr>
          <w:sz w:val="24"/>
          <w:szCs w:val="24"/>
          <w:lang w:val="uk-UA"/>
        </w:rPr>
        <w:t>14</w:t>
      </w:r>
      <w:r w:rsidR="00B04B58">
        <w:rPr>
          <w:sz w:val="24"/>
          <w:szCs w:val="24"/>
          <w:lang w:val="uk-UA"/>
        </w:rPr>
        <w:t xml:space="preserve">) </w:t>
      </w:r>
      <w:r w:rsidR="00B04B58" w:rsidRPr="00B04B58">
        <w:rPr>
          <w:sz w:val="24"/>
          <w:szCs w:val="24"/>
          <w:lang w:val="uk-UA"/>
        </w:rPr>
        <w:t xml:space="preserve">Резерв під сумнівну заборгованість – </w:t>
      </w:r>
      <w:r w:rsidR="005115F6">
        <w:rPr>
          <w:sz w:val="24"/>
          <w:szCs w:val="24"/>
          <w:lang w:val="uk-UA"/>
        </w:rPr>
        <w:t>Товариство</w:t>
      </w:r>
      <w:r w:rsidR="00B04B58" w:rsidRPr="00B04B58">
        <w:rPr>
          <w:sz w:val="24"/>
          <w:szCs w:val="24"/>
          <w:lang w:val="uk-UA"/>
        </w:rPr>
        <w:t xml:space="preserve">  визнач</w:t>
      </w:r>
      <w:r w:rsidR="00B04B58">
        <w:rPr>
          <w:sz w:val="24"/>
          <w:szCs w:val="24"/>
          <w:lang w:val="uk-UA"/>
        </w:rPr>
        <w:t xml:space="preserve">ило </w:t>
      </w:r>
      <w:r w:rsidR="00B04B58" w:rsidRPr="00B04B58">
        <w:rPr>
          <w:sz w:val="24"/>
          <w:szCs w:val="24"/>
          <w:lang w:val="uk-UA"/>
        </w:rPr>
        <w:t xml:space="preserve"> створює чи не створює резерв під сумнівні борги для покриття можливих збитків</w:t>
      </w:r>
      <w:r w:rsidR="00B04B58">
        <w:rPr>
          <w:sz w:val="24"/>
          <w:szCs w:val="24"/>
          <w:lang w:val="uk-UA"/>
        </w:rPr>
        <w:t xml:space="preserve"> та розрахувало відповідні суми</w:t>
      </w:r>
    </w:p>
    <w:p w:rsidR="00950116" w:rsidRDefault="00950116" w:rsidP="00950116">
      <w:pPr>
        <w:pStyle w:val="a9"/>
        <w:rPr>
          <w:sz w:val="24"/>
          <w:szCs w:val="24"/>
          <w:lang w:val="uk-UA"/>
        </w:rPr>
      </w:pPr>
      <w:r w:rsidRPr="003C5246">
        <w:rPr>
          <w:sz w:val="24"/>
          <w:szCs w:val="24"/>
          <w:lang w:val="uk-UA"/>
        </w:rPr>
        <w:t>1</w:t>
      </w:r>
      <w:r w:rsidR="00B04B58">
        <w:rPr>
          <w:sz w:val="24"/>
          <w:szCs w:val="24"/>
          <w:lang w:val="uk-UA"/>
        </w:rPr>
        <w:t>4</w:t>
      </w:r>
      <w:r w:rsidRPr="003C5246">
        <w:rPr>
          <w:sz w:val="24"/>
          <w:szCs w:val="24"/>
          <w:lang w:val="uk-UA"/>
        </w:rPr>
        <w:t xml:space="preserve">) </w:t>
      </w:r>
      <w:r w:rsidR="005115F6">
        <w:rPr>
          <w:sz w:val="24"/>
          <w:szCs w:val="24"/>
          <w:lang w:val="uk-UA"/>
        </w:rPr>
        <w:t>Товариство</w:t>
      </w:r>
      <w:r w:rsidRPr="003C5246">
        <w:rPr>
          <w:sz w:val="24"/>
          <w:szCs w:val="24"/>
          <w:lang w:val="uk-UA"/>
        </w:rPr>
        <w:t>м зроблено припущення про те, що судові справи, по яких воно виступає відповідачем, будуть виграні у судах усіх інстанцій.</w:t>
      </w:r>
    </w:p>
    <w:p w:rsidR="00AC7E59" w:rsidRDefault="00AC7E59" w:rsidP="00950116">
      <w:pPr>
        <w:pStyle w:val="a9"/>
        <w:rPr>
          <w:sz w:val="24"/>
          <w:szCs w:val="24"/>
          <w:lang w:val="uk-UA"/>
        </w:rPr>
      </w:pPr>
      <w:r>
        <w:rPr>
          <w:sz w:val="24"/>
          <w:szCs w:val="24"/>
          <w:lang w:val="uk-UA"/>
        </w:rPr>
        <w:t>1</w:t>
      </w:r>
      <w:r w:rsidR="00D35C6C">
        <w:rPr>
          <w:sz w:val="24"/>
          <w:szCs w:val="24"/>
          <w:lang w:val="uk-UA"/>
        </w:rPr>
        <w:t>5</w:t>
      </w:r>
      <w:r>
        <w:rPr>
          <w:sz w:val="24"/>
          <w:szCs w:val="24"/>
          <w:lang w:val="uk-UA"/>
        </w:rPr>
        <w:t>) Суттєвими елементами фінансової звітності є статті, що складають більше 10% валюти балансу.</w:t>
      </w:r>
    </w:p>
    <w:p w:rsidR="00F506FF" w:rsidRPr="003C5246" w:rsidRDefault="00B04B58" w:rsidP="00F506FF">
      <w:pPr>
        <w:pStyle w:val="a9"/>
        <w:rPr>
          <w:sz w:val="24"/>
          <w:szCs w:val="24"/>
          <w:lang w:val="uk-UA"/>
        </w:rPr>
      </w:pPr>
      <w:r>
        <w:rPr>
          <w:sz w:val="24"/>
          <w:szCs w:val="24"/>
          <w:lang w:val="uk-UA"/>
        </w:rPr>
        <w:t>1</w:t>
      </w:r>
      <w:r w:rsidR="00D35C6C">
        <w:rPr>
          <w:sz w:val="24"/>
          <w:szCs w:val="24"/>
          <w:lang w:val="uk-UA"/>
        </w:rPr>
        <w:t>6</w:t>
      </w:r>
      <w:r>
        <w:rPr>
          <w:sz w:val="24"/>
          <w:szCs w:val="24"/>
          <w:lang w:val="uk-UA"/>
        </w:rPr>
        <w:t>)</w:t>
      </w:r>
      <w:r w:rsidR="00F506FF">
        <w:rPr>
          <w:sz w:val="24"/>
          <w:szCs w:val="24"/>
          <w:lang w:val="uk-UA"/>
        </w:rPr>
        <w:t xml:space="preserve"> Операцій, подій та умов  до яких відсутні  конкретні  МСФЗ не було. У разі, якщо немає МСФЗ, який конкретно застосовується до операції, іншої події або умови, керівництво </w:t>
      </w:r>
      <w:r w:rsidR="00B76EAC">
        <w:rPr>
          <w:sz w:val="24"/>
          <w:szCs w:val="24"/>
          <w:lang w:val="uk-UA"/>
        </w:rPr>
        <w:t>застосовує судження під час розроблення та застосування облікової політики, щоб інформація була доречною для потреб користувачів для прийняття економічних рішень та достовірною.</w:t>
      </w:r>
    </w:p>
    <w:p w:rsidR="008572F3" w:rsidRPr="00136AF8" w:rsidRDefault="008572F3" w:rsidP="008572F3">
      <w:pPr>
        <w:pStyle w:val="a9"/>
        <w:rPr>
          <w:b/>
          <w:sz w:val="26"/>
          <w:szCs w:val="26"/>
          <w:lang w:val="uk-UA"/>
        </w:rPr>
      </w:pPr>
    </w:p>
    <w:p w:rsidR="008572F3" w:rsidRPr="003C5246" w:rsidRDefault="008572F3" w:rsidP="0071203E">
      <w:pPr>
        <w:pStyle w:val="23"/>
        <w:pBdr>
          <w:bottom w:val="single" w:sz="4" w:space="1" w:color="auto"/>
        </w:pBdr>
        <w:tabs>
          <w:tab w:val="left" w:pos="993"/>
        </w:tabs>
        <w:spacing w:after="0" w:line="240" w:lineRule="auto"/>
        <w:ind w:left="0"/>
        <w:outlineLvl w:val="0"/>
        <w:rPr>
          <w:b/>
          <w:sz w:val="22"/>
          <w:szCs w:val="22"/>
          <w:lang w:val="uk-UA"/>
        </w:rPr>
      </w:pPr>
      <w:bookmarkStart w:id="45" w:name="_Toc442793270"/>
      <w:r w:rsidRPr="003C5246">
        <w:rPr>
          <w:b/>
          <w:sz w:val="22"/>
          <w:szCs w:val="22"/>
          <w:lang w:val="uk-UA"/>
        </w:rPr>
        <w:t>5.РОЗКРИТТЯ ІНФОРМАЦІЇ ПО СТАТТЯМ, РЕКЛАСИФІКАЦІЯ</w:t>
      </w:r>
      <w:bookmarkEnd w:id="45"/>
      <w:r w:rsidRPr="003C5246">
        <w:rPr>
          <w:b/>
          <w:sz w:val="22"/>
          <w:szCs w:val="22"/>
          <w:lang w:val="uk-UA"/>
        </w:rPr>
        <w:t xml:space="preserve"> </w:t>
      </w:r>
    </w:p>
    <w:p w:rsidR="008572F3" w:rsidRPr="003C5246" w:rsidRDefault="008572F3" w:rsidP="0071203E">
      <w:pPr>
        <w:pStyle w:val="23"/>
        <w:pBdr>
          <w:bottom w:val="single" w:sz="4" w:space="1" w:color="auto"/>
        </w:pBdr>
        <w:tabs>
          <w:tab w:val="left" w:pos="993"/>
        </w:tabs>
        <w:spacing w:after="0" w:line="240" w:lineRule="auto"/>
        <w:ind w:left="0"/>
        <w:outlineLvl w:val="0"/>
        <w:rPr>
          <w:b/>
          <w:sz w:val="22"/>
          <w:szCs w:val="22"/>
          <w:lang w:val="uk-UA"/>
        </w:rPr>
      </w:pPr>
      <w:bookmarkStart w:id="46" w:name="_Toc442793271"/>
      <w:r w:rsidRPr="003C5246">
        <w:rPr>
          <w:b/>
          <w:sz w:val="22"/>
          <w:szCs w:val="22"/>
          <w:lang w:val="uk-UA"/>
        </w:rPr>
        <w:t>ТА ПОДАННЯ  ІНШОЇ ІНФОРМАЦІЇ</w:t>
      </w:r>
      <w:bookmarkEnd w:id="46"/>
      <w:r w:rsidRPr="003C5246">
        <w:rPr>
          <w:b/>
          <w:sz w:val="22"/>
          <w:szCs w:val="22"/>
          <w:lang w:val="uk-UA"/>
        </w:rPr>
        <w:t xml:space="preserve">  </w:t>
      </w:r>
    </w:p>
    <w:p w:rsidR="00E02150" w:rsidRPr="00705BFE" w:rsidRDefault="008572F3" w:rsidP="008572F3">
      <w:pPr>
        <w:pStyle w:val="a9"/>
        <w:rPr>
          <w:b/>
          <w:sz w:val="24"/>
          <w:szCs w:val="24"/>
          <w:lang w:val="uk-UA"/>
        </w:rPr>
      </w:pPr>
      <w:r w:rsidRPr="00705BFE">
        <w:rPr>
          <w:b/>
          <w:sz w:val="24"/>
          <w:szCs w:val="24"/>
          <w:lang w:val="uk-UA"/>
        </w:rPr>
        <w:t>5.1.</w:t>
      </w:r>
      <w:r w:rsidR="002E7874" w:rsidRPr="00705BFE">
        <w:rPr>
          <w:b/>
          <w:sz w:val="24"/>
          <w:szCs w:val="24"/>
          <w:lang w:val="uk-UA"/>
        </w:rPr>
        <w:t xml:space="preserve"> </w:t>
      </w:r>
      <w:r w:rsidR="00E02150" w:rsidRPr="00705BFE">
        <w:rPr>
          <w:b/>
          <w:sz w:val="24"/>
          <w:szCs w:val="24"/>
          <w:lang w:val="uk-UA"/>
        </w:rPr>
        <w:t xml:space="preserve">МСБО 16 «Основні засоби» МСБО 38 «Нематеріальні активи» </w:t>
      </w:r>
    </w:p>
    <w:p w:rsidR="00E5087D" w:rsidRPr="00E5087D" w:rsidRDefault="002E7874" w:rsidP="00E5087D">
      <w:pPr>
        <w:shd w:val="clear" w:color="auto" w:fill="FFFFFF"/>
        <w:spacing w:line="240" w:lineRule="atLeast"/>
        <w:jc w:val="both"/>
        <w:rPr>
          <w:sz w:val="24"/>
          <w:szCs w:val="24"/>
          <w:lang w:val="uk-UA" w:eastAsia="uk-UA"/>
        </w:rPr>
      </w:pPr>
      <w:r w:rsidRPr="003C5246">
        <w:rPr>
          <w:sz w:val="24"/>
          <w:szCs w:val="24"/>
          <w:lang w:val="uk-UA"/>
        </w:rPr>
        <w:t xml:space="preserve">За </w:t>
      </w:r>
      <w:r w:rsidR="0063284B">
        <w:rPr>
          <w:sz w:val="24"/>
          <w:szCs w:val="24"/>
          <w:lang w:val="uk-UA"/>
        </w:rPr>
        <w:t>12</w:t>
      </w:r>
      <w:r w:rsidR="00244AD2">
        <w:rPr>
          <w:sz w:val="24"/>
          <w:szCs w:val="24"/>
          <w:lang w:val="uk-UA"/>
        </w:rPr>
        <w:t xml:space="preserve"> місяців</w:t>
      </w:r>
      <w:r w:rsidRPr="003C5246">
        <w:rPr>
          <w:sz w:val="24"/>
          <w:szCs w:val="24"/>
          <w:lang w:val="uk-UA"/>
        </w:rPr>
        <w:t xml:space="preserve"> 201</w:t>
      </w:r>
      <w:r w:rsidR="00335D2D">
        <w:rPr>
          <w:sz w:val="24"/>
          <w:szCs w:val="24"/>
          <w:lang w:val="uk-UA"/>
        </w:rPr>
        <w:t>7</w:t>
      </w:r>
      <w:r w:rsidRPr="003C5246">
        <w:rPr>
          <w:sz w:val="24"/>
          <w:szCs w:val="24"/>
          <w:lang w:val="uk-UA"/>
        </w:rPr>
        <w:t xml:space="preserve"> р</w:t>
      </w:r>
      <w:r w:rsidR="00A94577" w:rsidRPr="003C5246">
        <w:rPr>
          <w:sz w:val="24"/>
          <w:szCs w:val="24"/>
          <w:lang w:val="uk-UA"/>
        </w:rPr>
        <w:t xml:space="preserve">оку </w:t>
      </w:r>
      <w:r w:rsidR="005115F6">
        <w:rPr>
          <w:sz w:val="24"/>
          <w:szCs w:val="24"/>
          <w:lang w:val="uk-UA"/>
        </w:rPr>
        <w:t>Товариство</w:t>
      </w:r>
      <w:r w:rsidR="00A94577" w:rsidRPr="003C5246">
        <w:rPr>
          <w:sz w:val="24"/>
          <w:szCs w:val="24"/>
          <w:lang w:val="uk-UA"/>
        </w:rPr>
        <w:t xml:space="preserve">  не придбавало </w:t>
      </w:r>
      <w:r w:rsidRPr="003C5246">
        <w:rPr>
          <w:sz w:val="24"/>
          <w:szCs w:val="24"/>
          <w:lang w:val="uk-UA"/>
        </w:rPr>
        <w:t xml:space="preserve"> основних  засобів</w:t>
      </w:r>
      <w:r w:rsidR="00A94577" w:rsidRPr="003C5246">
        <w:rPr>
          <w:sz w:val="24"/>
          <w:szCs w:val="24"/>
          <w:lang w:val="uk-UA"/>
        </w:rPr>
        <w:t>.</w:t>
      </w:r>
      <w:r w:rsidR="009E04E1" w:rsidRPr="003C5246">
        <w:rPr>
          <w:sz w:val="24"/>
          <w:szCs w:val="24"/>
          <w:lang w:val="uk-UA"/>
        </w:rPr>
        <w:t xml:space="preserve"> </w:t>
      </w:r>
      <w:r w:rsidR="005115F6">
        <w:rPr>
          <w:sz w:val="24"/>
          <w:szCs w:val="24"/>
          <w:lang w:val="uk-UA"/>
        </w:rPr>
        <w:t>Товариство</w:t>
      </w:r>
      <w:r w:rsidR="009E04E1" w:rsidRPr="003C5246">
        <w:rPr>
          <w:sz w:val="24"/>
          <w:szCs w:val="24"/>
          <w:lang w:val="uk-UA"/>
        </w:rPr>
        <w:t xml:space="preserve"> використовує модель оцінки –</w:t>
      </w:r>
      <w:r w:rsidR="008572F3" w:rsidRPr="003C5246">
        <w:rPr>
          <w:sz w:val="24"/>
          <w:szCs w:val="24"/>
          <w:lang w:val="uk-UA"/>
        </w:rPr>
        <w:t xml:space="preserve"> </w:t>
      </w:r>
      <w:r w:rsidR="009E04E1" w:rsidRPr="003C5246">
        <w:rPr>
          <w:sz w:val="24"/>
          <w:szCs w:val="24"/>
          <w:lang w:val="uk-UA"/>
        </w:rPr>
        <w:t>собівартість.</w:t>
      </w:r>
      <w:r w:rsidR="00BD295F">
        <w:rPr>
          <w:sz w:val="24"/>
          <w:szCs w:val="24"/>
          <w:lang w:val="uk-UA"/>
        </w:rPr>
        <w:t xml:space="preserve"> На Товаристві станом на початок та кінець 201</w:t>
      </w:r>
      <w:r w:rsidR="0063284B">
        <w:rPr>
          <w:sz w:val="24"/>
          <w:szCs w:val="24"/>
          <w:lang w:val="uk-UA"/>
        </w:rPr>
        <w:t>7</w:t>
      </w:r>
      <w:r w:rsidR="00BD295F">
        <w:rPr>
          <w:sz w:val="24"/>
          <w:szCs w:val="24"/>
          <w:lang w:val="uk-UA"/>
        </w:rPr>
        <w:t xml:space="preserve"> року відсутні основні засоби.</w:t>
      </w:r>
      <w:r w:rsidRPr="003C5246">
        <w:rPr>
          <w:sz w:val="24"/>
          <w:szCs w:val="24"/>
          <w:lang w:val="uk-UA"/>
        </w:rPr>
        <w:t xml:space="preserve"> </w:t>
      </w:r>
      <w:r w:rsidR="004F7C92" w:rsidRPr="003C5246">
        <w:rPr>
          <w:sz w:val="24"/>
          <w:szCs w:val="24"/>
          <w:lang w:val="uk-UA"/>
        </w:rPr>
        <w:t xml:space="preserve"> </w:t>
      </w:r>
      <w:r w:rsidR="00BD295F">
        <w:rPr>
          <w:sz w:val="24"/>
          <w:szCs w:val="24"/>
          <w:lang w:val="uk-UA"/>
        </w:rPr>
        <w:t>Н</w:t>
      </w:r>
      <w:r w:rsidR="00C05E52" w:rsidRPr="003C5246">
        <w:rPr>
          <w:sz w:val="24"/>
          <w:szCs w:val="24"/>
          <w:lang w:val="uk-UA"/>
        </w:rPr>
        <w:t xml:space="preserve">ематеріальні активи, наведені в таблиці, належать </w:t>
      </w:r>
      <w:r w:rsidR="005115F6">
        <w:rPr>
          <w:sz w:val="24"/>
          <w:szCs w:val="24"/>
          <w:lang w:val="uk-UA"/>
        </w:rPr>
        <w:t>Товариств</w:t>
      </w:r>
      <w:r w:rsidR="00C05E52" w:rsidRPr="003C5246">
        <w:rPr>
          <w:sz w:val="24"/>
          <w:szCs w:val="24"/>
          <w:lang w:val="uk-UA"/>
        </w:rPr>
        <w:t>у, обмеження щодо володіння, користування та розпорядження відсутні, ці активи в заставу не надані.</w:t>
      </w:r>
      <w:r w:rsidR="004F7C92" w:rsidRPr="003C5246">
        <w:rPr>
          <w:sz w:val="24"/>
          <w:szCs w:val="24"/>
          <w:lang w:val="uk-UA"/>
        </w:rPr>
        <w:t xml:space="preserve"> </w:t>
      </w:r>
      <w:r w:rsidR="00EE7DF8" w:rsidRPr="003C5246">
        <w:rPr>
          <w:sz w:val="24"/>
          <w:szCs w:val="24"/>
          <w:lang w:val="uk-UA"/>
        </w:rPr>
        <w:t>МСБО 36 «Зменшення корисності активів»</w:t>
      </w:r>
      <w:r w:rsidR="004F7C92" w:rsidRPr="003C5246">
        <w:rPr>
          <w:sz w:val="24"/>
          <w:szCs w:val="24"/>
          <w:lang w:val="uk-UA"/>
        </w:rPr>
        <w:t>.</w:t>
      </w:r>
      <w:r w:rsidR="003C5246">
        <w:rPr>
          <w:sz w:val="24"/>
          <w:szCs w:val="24"/>
          <w:lang w:val="uk-UA"/>
        </w:rPr>
        <w:t xml:space="preserve"> </w:t>
      </w:r>
      <w:r w:rsidR="00EE7DF8" w:rsidRPr="003C5246">
        <w:rPr>
          <w:sz w:val="24"/>
          <w:szCs w:val="24"/>
          <w:lang w:val="uk-UA"/>
        </w:rPr>
        <w:t xml:space="preserve">У </w:t>
      </w:r>
      <w:r w:rsidR="00335D2D">
        <w:rPr>
          <w:sz w:val="24"/>
          <w:szCs w:val="24"/>
          <w:lang w:val="uk-UA"/>
        </w:rPr>
        <w:t>4</w:t>
      </w:r>
      <w:r w:rsidR="000D20AE">
        <w:rPr>
          <w:sz w:val="24"/>
          <w:szCs w:val="24"/>
          <w:lang w:val="uk-UA"/>
        </w:rPr>
        <w:t xml:space="preserve"> </w:t>
      </w:r>
      <w:r w:rsidR="006A27B9">
        <w:rPr>
          <w:sz w:val="24"/>
          <w:szCs w:val="24"/>
          <w:lang w:val="uk-UA"/>
        </w:rPr>
        <w:t>кварталі 201</w:t>
      </w:r>
      <w:r w:rsidR="0063284B">
        <w:rPr>
          <w:sz w:val="24"/>
          <w:szCs w:val="24"/>
          <w:lang w:val="uk-UA"/>
        </w:rPr>
        <w:t>7</w:t>
      </w:r>
      <w:r w:rsidR="006A27B9">
        <w:rPr>
          <w:sz w:val="24"/>
          <w:szCs w:val="24"/>
          <w:lang w:val="uk-UA"/>
        </w:rPr>
        <w:t xml:space="preserve"> року</w:t>
      </w:r>
      <w:r w:rsidR="00EE7DF8" w:rsidRPr="003C5246">
        <w:rPr>
          <w:sz w:val="24"/>
          <w:szCs w:val="24"/>
          <w:lang w:val="uk-UA"/>
        </w:rPr>
        <w:t xml:space="preserve"> </w:t>
      </w:r>
      <w:r w:rsidR="005115F6">
        <w:rPr>
          <w:sz w:val="24"/>
          <w:szCs w:val="24"/>
          <w:lang w:val="uk-UA"/>
        </w:rPr>
        <w:t>Товариство</w:t>
      </w:r>
      <w:r w:rsidR="00EE7DF8" w:rsidRPr="003C5246">
        <w:rPr>
          <w:sz w:val="24"/>
          <w:szCs w:val="24"/>
          <w:lang w:val="uk-UA"/>
        </w:rPr>
        <w:t xml:space="preserve"> провело  процедуру тес</w:t>
      </w:r>
      <w:r w:rsidR="0053582E">
        <w:rPr>
          <w:sz w:val="24"/>
          <w:szCs w:val="24"/>
          <w:lang w:val="uk-UA"/>
        </w:rPr>
        <w:t>тування  активів на знецінення.</w:t>
      </w:r>
      <w:r w:rsidR="00E5087D">
        <w:rPr>
          <w:sz w:val="24"/>
          <w:szCs w:val="24"/>
          <w:lang w:val="uk-UA"/>
        </w:rPr>
        <w:t xml:space="preserve"> Так як м</w:t>
      </w:r>
      <w:r w:rsidR="00E5087D" w:rsidRPr="00E5087D">
        <w:rPr>
          <w:sz w:val="24"/>
          <w:szCs w:val="24"/>
          <w:lang w:val="uk-UA" w:eastAsia="uk-UA"/>
        </w:rPr>
        <w:t>ежу суттєвості для проведення переоцінки, а саме величину розриву між залишковою та справедливою вартістю</w:t>
      </w:r>
      <w:r w:rsidR="00BD295F">
        <w:rPr>
          <w:sz w:val="24"/>
          <w:szCs w:val="24"/>
          <w:lang w:val="uk-UA" w:eastAsia="uk-UA"/>
        </w:rPr>
        <w:t xml:space="preserve"> активів</w:t>
      </w:r>
      <w:r w:rsidR="00E5087D" w:rsidRPr="00E5087D">
        <w:rPr>
          <w:sz w:val="24"/>
          <w:szCs w:val="24"/>
          <w:lang w:val="uk-UA" w:eastAsia="uk-UA"/>
        </w:rPr>
        <w:t xml:space="preserve"> </w:t>
      </w:r>
      <w:r w:rsidR="00E5087D">
        <w:rPr>
          <w:sz w:val="24"/>
          <w:szCs w:val="24"/>
          <w:lang w:val="uk-UA" w:eastAsia="uk-UA"/>
        </w:rPr>
        <w:t xml:space="preserve">Товариство встановило в наказі про облікову політику </w:t>
      </w:r>
      <w:r w:rsidR="00E5087D" w:rsidRPr="00E5087D">
        <w:rPr>
          <w:sz w:val="24"/>
          <w:szCs w:val="24"/>
          <w:lang w:val="uk-UA" w:eastAsia="uk-UA"/>
        </w:rPr>
        <w:t xml:space="preserve"> на рівні 20 %</w:t>
      </w:r>
      <w:r w:rsidR="00E5087D">
        <w:rPr>
          <w:sz w:val="24"/>
          <w:szCs w:val="24"/>
          <w:lang w:val="uk-UA" w:eastAsia="uk-UA"/>
        </w:rPr>
        <w:t>, а в результаті тестування встановлено, що межа не перевищена, Товариство прийняло рішення не переоцінювати</w:t>
      </w:r>
      <w:r w:rsidR="00BD295F">
        <w:rPr>
          <w:sz w:val="24"/>
          <w:szCs w:val="24"/>
          <w:lang w:val="uk-UA" w:eastAsia="uk-UA"/>
        </w:rPr>
        <w:t xml:space="preserve">  активи</w:t>
      </w:r>
      <w:r w:rsidR="00E5087D" w:rsidRPr="00E5087D">
        <w:rPr>
          <w:sz w:val="24"/>
          <w:szCs w:val="24"/>
          <w:lang w:val="uk-UA" w:eastAsia="uk-UA"/>
        </w:rPr>
        <w:t xml:space="preserve">. </w:t>
      </w:r>
    </w:p>
    <w:p w:rsidR="0024356C" w:rsidRPr="0024356C" w:rsidRDefault="00C05E52" w:rsidP="006D2D54">
      <w:pPr>
        <w:pStyle w:val="a9"/>
        <w:rPr>
          <w:sz w:val="24"/>
          <w:szCs w:val="24"/>
          <w:lang w:val="uk-UA"/>
        </w:rPr>
      </w:pPr>
      <w:r w:rsidRPr="003C5246">
        <w:rPr>
          <w:sz w:val="24"/>
          <w:szCs w:val="24"/>
          <w:lang w:val="uk-UA"/>
        </w:rPr>
        <w:t xml:space="preserve">Балансова вартість нематеріальних активів  суттєво не відрізнялась від їх справедливої вартості. </w:t>
      </w:r>
      <w:r w:rsidR="00281634" w:rsidRPr="003C5246">
        <w:rPr>
          <w:sz w:val="24"/>
          <w:szCs w:val="24"/>
          <w:lang w:val="uk-UA"/>
        </w:rPr>
        <w:t xml:space="preserve"> Послідовно аналізуючи зазначені згідно МСФЗ 36 «Знецінення активів» ознаки можливої наявності знецінення</w:t>
      </w:r>
      <w:r w:rsidR="009E04E1" w:rsidRPr="003C5246">
        <w:rPr>
          <w:sz w:val="24"/>
          <w:szCs w:val="24"/>
          <w:lang w:val="uk-UA"/>
        </w:rPr>
        <w:t>,</w:t>
      </w:r>
      <w:r w:rsidR="00281634" w:rsidRPr="003C5246">
        <w:rPr>
          <w:sz w:val="24"/>
          <w:szCs w:val="24"/>
          <w:lang w:val="uk-UA"/>
        </w:rPr>
        <w:t xml:space="preserve"> зазначаємо</w:t>
      </w:r>
      <w:r w:rsidR="000D20AE">
        <w:rPr>
          <w:sz w:val="24"/>
          <w:szCs w:val="24"/>
          <w:lang w:val="uk-UA"/>
        </w:rPr>
        <w:t>,</w:t>
      </w:r>
      <w:r w:rsidR="00281634" w:rsidRPr="003C5246">
        <w:rPr>
          <w:sz w:val="24"/>
          <w:szCs w:val="24"/>
          <w:lang w:val="uk-UA"/>
        </w:rPr>
        <w:t xml:space="preserve"> що активи </w:t>
      </w:r>
      <w:r w:rsidR="005115F6">
        <w:rPr>
          <w:sz w:val="24"/>
          <w:szCs w:val="24"/>
          <w:lang w:val="uk-UA"/>
        </w:rPr>
        <w:t>Товариств</w:t>
      </w:r>
      <w:r w:rsidR="00281634" w:rsidRPr="003C5246">
        <w:rPr>
          <w:sz w:val="24"/>
          <w:szCs w:val="24"/>
          <w:lang w:val="uk-UA"/>
        </w:rPr>
        <w:t>а нормально експлуатуються, знаходяться в доброму стані. Немає підстав вважати, що вартість комплексу активів знизилася більше, ніж передбачалось, виходячи з нормальних умов його експлуатації, з</w:t>
      </w:r>
      <w:r w:rsidRPr="003C5246">
        <w:rPr>
          <w:sz w:val="24"/>
          <w:szCs w:val="24"/>
          <w:lang w:val="uk-UA"/>
        </w:rPr>
        <w:t>меншення корисності не було, переоцінки не проводилося.</w:t>
      </w:r>
      <w:r w:rsidR="003C5246">
        <w:rPr>
          <w:sz w:val="24"/>
          <w:szCs w:val="24"/>
          <w:lang w:val="uk-UA"/>
        </w:rPr>
        <w:t xml:space="preserve"> </w:t>
      </w:r>
    </w:p>
    <w:p w:rsidR="002E7874" w:rsidRPr="003C5246" w:rsidRDefault="002E7874" w:rsidP="006D2D54">
      <w:pPr>
        <w:pStyle w:val="a9"/>
        <w:rPr>
          <w:sz w:val="24"/>
          <w:szCs w:val="24"/>
          <w:lang w:val="uk-UA"/>
        </w:rPr>
      </w:pPr>
      <w:r w:rsidRPr="003C5246">
        <w:rPr>
          <w:sz w:val="24"/>
          <w:szCs w:val="24"/>
          <w:lang w:val="uk-UA"/>
        </w:rPr>
        <w:t xml:space="preserve">Рух основних засобів та нематеріальних активів представлений </w:t>
      </w:r>
      <w:r w:rsidR="00A726BD">
        <w:rPr>
          <w:sz w:val="24"/>
          <w:szCs w:val="24"/>
          <w:lang w:val="uk-UA"/>
        </w:rPr>
        <w:t xml:space="preserve"> за класами </w:t>
      </w:r>
      <w:r w:rsidRPr="003C5246">
        <w:rPr>
          <w:sz w:val="24"/>
          <w:szCs w:val="24"/>
          <w:lang w:val="uk-UA"/>
        </w:rPr>
        <w:t>таким чином</w:t>
      </w:r>
      <w:r w:rsidR="00FF31C5" w:rsidRPr="003C5246">
        <w:rPr>
          <w:sz w:val="24"/>
          <w:szCs w:val="24"/>
          <w:lang w:val="uk-UA"/>
        </w:rPr>
        <w:t>, тис.грн.</w:t>
      </w:r>
      <w:r w:rsidRPr="003C5246">
        <w:rPr>
          <w:sz w:val="24"/>
          <w:szCs w:val="24"/>
          <w:lang w:val="uk-UA"/>
        </w:rPr>
        <w:t>:</w:t>
      </w:r>
    </w:p>
    <w:tbl>
      <w:tblPr>
        <w:tblW w:w="70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3510"/>
        <w:gridCol w:w="1701"/>
        <w:gridCol w:w="1843"/>
      </w:tblGrid>
      <w:tr w:rsidR="00BD295F" w:rsidRPr="003C5246" w:rsidTr="00BD295F">
        <w:tc>
          <w:tcPr>
            <w:tcW w:w="3510" w:type="dxa"/>
          </w:tcPr>
          <w:p w:rsidR="00BD295F" w:rsidRPr="003C5246" w:rsidRDefault="00BD295F" w:rsidP="006D2D54">
            <w:pPr>
              <w:pStyle w:val="a9"/>
              <w:rPr>
                <w:sz w:val="20"/>
                <w:lang w:val="uk-UA"/>
              </w:rPr>
            </w:pPr>
          </w:p>
        </w:tc>
        <w:tc>
          <w:tcPr>
            <w:tcW w:w="1701" w:type="dxa"/>
          </w:tcPr>
          <w:p w:rsidR="00BD295F" w:rsidRPr="003C5246" w:rsidRDefault="00BD295F" w:rsidP="00BD295F">
            <w:pPr>
              <w:pStyle w:val="a9"/>
              <w:rPr>
                <w:sz w:val="20"/>
                <w:lang w:val="uk-UA"/>
              </w:rPr>
            </w:pPr>
            <w:r w:rsidRPr="003C5246">
              <w:rPr>
                <w:sz w:val="20"/>
                <w:lang w:val="uk-UA"/>
              </w:rPr>
              <w:t>Нематеріальні активи</w:t>
            </w:r>
            <w:r>
              <w:rPr>
                <w:sz w:val="20"/>
                <w:lang w:val="uk-UA"/>
              </w:rPr>
              <w:t xml:space="preserve"> (</w:t>
            </w:r>
            <w:r w:rsidRPr="003C5246">
              <w:rPr>
                <w:sz w:val="20"/>
                <w:lang w:val="uk-UA"/>
              </w:rPr>
              <w:t xml:space="preserve"> ліцензії)</w:t>
            </w:r>
          </w:p>
        </w:tc>
        <w:tc>
          <w:tcPr>
            <w:tcW w:w="1843" w:type="dxa"/>
          </w:tcPr>
          <w:p w:rsidR="00BD295F" w:rsidRPr="003C5246" w:rsidRDefault="00BD295F" w:rsidP="006D2D54">
            <w:pPr>
              <w:pStyle w:val="a9"/>
              <w:rPr>
                <w:sz w:val="20"/>
                <w:lang w:val="uk-UA"/>
              </w:rPr>
            </w:pPr>
            <w:r w:rsidRPr="003C5246">
              <w:rPr>
                <w:sz w:val="20"/>
                <w:lang w:val="uk-UA"/>
              </w:rPr>
              <w:t>Всього</w:t>
            </w:r>
          </w:p>
        </w:tc>
      </w:tr>
      <w:tr w:rsidR="00BD295F" w:rsidRPr="003C5246" w:rsidTr="00BD295F">
        <w:tc>
          <w:tcPr>
            <w:tcW w:w="3510" w:type="dxa"/>
          </w:tcPr>
          <w:p w:rsidR="00BD295F" w:rsidRPr="003C5246" w:rsidRDefault="00BD295F" w:rsidP="00335D2D">
            <w:pPr>
              <w:pStyle w:val="a9"/>
              <w:rPr>
                <w:sz w:val="20"/>
                <w:lang w:val="uk-UA"/>
              </w:rPr>
            </w:pPr>
            <w:r w:rsidRPr="003C5246">
              <w:rPr>
                <w:sz w:val="20"/>
                <w:lang w:val="uk-UA"/>
              </w:rPr>
              <w:t>Станом на 01 січня 201</w:t>
            </w:r>
            <w:r w:rsidR="00335D2D">
              <w:rPr>
                <w:sz w:val="20"/>
                <w:lang w:val="uk-UA"/>
              </w:rPr>
              <w:t>7</w:t>
            </w:r>
            <w:r w:rsidRPr="003C5246">
              <w:rPr>
                <w:sz w:val="20"/>
                <w:lang w:val="uk-UA"/>
              </w:rPr>
              <w:t xml:space="preserve"> року </w:t>
            </w:r>
          </w:p>
        </w:tc>
        <w:tc>
          <w:tcPr>
            <w:tcW w:w="1701" w:type="dxa"/>
          </w:tcPr>
          <w:p w:rsidR="00BD295F" w:rsidRPr="003C5246" w:rsidRDefault="00BD295F" w:rsidP="00ED689B">
            <w:pPr>
              <w:pStyle w:val="a9"/>
              <w:rPr>
                <w:sz w:val="20"/>
                <w:lang w:val="uk-UA"/>
              </w:rPr>
            </w:pPr>
            <w:r>
              <w:rPr>
                <w:sz w:val="20"/>
                <w:lang w:val="uk-UA"/>
              </w:rPr>
              <w:t>6</w:t>
            </w:r>
          </w:p>
        </w:tc>
        <w:tc>
          <w:tcPr>
            <w:tcW w:w="1843" w:type="dxa"/>
          </w:tcPr>
          <w:p w:rsidR="00BD295F" w:rsidRPr="003C5246" w:rsidRDefault="00BD295F" w:rsidP="00ED689B">
            <w:pPr>
              <w:pStyle w:val="a9"/>
              <w:rPr>
                <w:sz w:val="20"/>
                <w:lang w:val="uk-UA"/>
              </w:rPr>
            </w:pPr>
            <w:r>
              <w:rPr>
                <w:sz w:val="20"/>
                <w:lang w:val="uk-UA"/>
              </w:rPr>
              <w:t>6</w:t>
            </w:r>
          </w:p>
        </w:tc>
      </w:tr>
      <w:tr w:rsidR="00BD295F" w:rsidRPr="003C5246" w:rsidTr="00BD295F">
        <w:tc>
          <w:tcPr>
            <w:tcW w:w="3510" w:type="dxa"/>
          </w:tcPr>
          <w:p w:rsidR="00BD295F" w:rsidRPr="003C5246" w:rsidRDefault="00BD295F" w:rsidP="00D3620B">
            <w:pPr>
              <w:pStyle w:val="a9"/>
              <w:rPr>
                <w:sz w:val="20"/>
                <w:lang w:val="uk-UA"/>
              </w:rPr>
            </w:pPr>
            <w:r w:rsidRPr="003C5246">
              <w:rPr>
                <w:sz w:val="20"/>
                <w:lang w:val="uk-UA"/>
              </w:rPr>
              <w:t>Накопичена амортизація</w:t>
            </w:r>
          </w:p>
        </w:tc>
        <w:tc>
          <w:tcPr>
            <w:tcW w:w="1701" w:type="dxa"/>
          </w:tcPr>
          <w:p w:rsidR="00BD295F" w:rsidRPr="003C5246" w:rsidRDefault="00BD295F" w:rsidP="00ED689B">
            <w:pPr>
              <w:pStyle w:val="a9"/>
              <w:rPr>
                <w:sz w:val="20"/>
                <w:lang w:val="uk-UA"/>
              </w:rPr>
            </w:pPr>
            <w:r>
              <w:rPr>
                <w:sz w:val="20"/>
                <w:lang w:val="uk-UA"/>
              </w:rPr>
              <w:t>-</w:t>
            </w:r>
          </w:p>
        </w:tc>
        <w:tc>
          <w:tcPr>
            <w:tcW w:w="1843" w:type="dxa"/>
          </w:tcPr>
          <w:p w:rsidR="00BD295F" w:rsidRPr="003C5246" w:rsidRDefault="00BD295F" w:rsidP="00ED689B">
            <w:pPr>
              <w:pStyle w:val="a9"/>
              <w:rPr>
                <w:sz w:val="20"/>
                <w:lang w:val="uk-UA"/>
              </w:rPr>
            </w:pPr>
            <w:r>
              <w:rPr>
                <w:sz w:val="20"/>
                <w:lang w:val="uk-UA"/>
              </w:rPr>
              <w:t>-</w:t>
            </w:r>
          </w:p>
        </w:tc>
      </w:tr>
      <w:tr w:rsidR="00BD295F" w:rsidRPr="003C5246" w:rsidTr="00BD295F">
        <w:tc>
          <w:tcPr>
            <w:tcW w:w="3510" w:type="dxa"/>
          </w:tcPr>
          <w:p w:rsidR="00BD295F" w:rsidRPr="003C5246" w:rsidRDefault="00BD295F" w:rsidP="006D2D54">
            <w:pPr>
              <w:pStyle w:val="a9"/>
              <w:rPr>
                <w:sz w:val="20"/>
                <w:lang w:val="uk-UA"/>
              </w:rPr>
            </w:pPr>
            <w:r w:rsidRPr="003C5246">
              <w:rPr>
                <w:sz w:val="20"/>
                <w:lang w:val="uk-UA"/>
              </w:rPr>
              <w:t>Надходження</w:t>
            </w:r>
          </w:p>
        </w:tc>
        <w:tc>
          <w:tcPr>
            <w:tcW w:w="1701" w:type="dxa"/>
          </w:tcPr>
          <w:p w:rsidR="00BD295F" w:rsidRPr="003C5246" w:rsidRDefault="00BD295F" w:rsidP="006D2D54">
            <w:pPr>
              <w:pStyle w:val="a9"/>
              <w:rPr>
                <w:sz w:val="20"/>
                <w:lang w:val="uk-UA"/>
              </w:rPr>
            </w:pPr>
            <w:r>
              <w:rPr>
                <w:sz w:val="20"/>
                <w:lang w:val="uk-UA"/>
              </w:rPr>
              <w:t>-</w:t>
            </w:r>
          </w:p>
        </w:tc>
        <w:tc>
          <w:tcPr>
            <w:tcW w:w="1843" w:type="dxa"/>
          </w:tcPr>
          <w:p w:rsidR="00BD295F" w:rsidRPr="003C5246" w:rsidRDefault="00BD295F" w:rsidP="006D2D54">
            <w:pPr>
              <w:pStyle w:val="a9"/>
              <w:rPr>
                <w:sz w:val="20"/>
                <w:lang w:val="uk-UA"/>
              </w:rPr>
            </w:pPr>
            <w:r>
              <w:rPr>
                <w:sz w:val="20"/>
                <w:lang w:val="uk-UA"/>
              </w:rPr>
              <w:t>-</w:t>
            </w:r>
          </w:p>
        </w:tc>
      </w:tr>
      <w:tr w:rsidR="00BD295F" w:rsidRPr="003C5246" w:rsidTr="00BD295F">
        <w:tc>
          <w:tcPr>
            <w:tcW w:w="3510" w:type="dxa"/>
          </w:tcPr>
          <w:p w:rsidR="00BD295F" w:rsidRPr="003C5246" w:rsidRDefault="00BD295F" w:rsidP="006D2D54">
            <w:pPr>
              <w:pStyle w:val="a9"/>
              <w:rPr>
                <w:sz w:val="20"/>
                <w:lang w:val="uk-UA"/>
              </w:rPr>
            </w:pPr>
            <w:r w:rsidRPr="003C5246">
              <w:rPr>
                <w:sz w:val="20"/>
                <w:lang w:val="uk-UA"/>
              </w:rPr>
              <w:t>Введення в експлуатацію</w:t>
            </w:r>
          </w:p>
        </w:tc>
        <w:tc>
          <w:tcPr>
            <w:tcW w:w="1701" w:type="dxa"/>
          </w:tcPr>
          <w:p w:rsidR="00BD295F" w:rsidRPr="003C5246" w:rsidRDefault="00BD295F" w:rsidP="006D2D54">
            <w:pPr>
              <w:pStyle w:val="a9"/>
              <w:rPr>
                <w:sz w:val="20"/>
                <w:lang w:val="uk-UA"/>
              </w:rPr>
            </w:pPr>
            <w:r>
              <w:rPr>
                <w:sz w:val="20"/>
                <w:lang w:val="uk-UA"/>
              </w:rPr>
              <w:t>-</w:t>
            </w:r>
          </w:p>
        </w:tc>
        <w:tc>
          <w:tcPr>
            <w:tcW w:w="1843" w:type="dxa"/>
          </w:tcPr>
          <w:p w:rsidR="00BD295F" w:rsidRPr="003C5246" w:rsidRDefault="00BD295F" w:rsidP="006D2D54">
            <w:pPr>
              <w:pStyle w:val="a9"/>
              <w:rPr>
                <w:sz w:val="20"/>
                <w:lang w:val="uk-UA"/>
              </w:rPr>
            </w:pPr>
            <w:r>
              <w:rPr>
                <w:sz w:val="20"/>
                <w:lang w:val="uk-UA"/>
              </w:rPr>
              <w:t>-</w:t>
            </w:r>
          </w:p>
        </w:tc>
      </w:tr>
      <w:tr w:rsidR="00BD295F" w:rsidRPr="003C5246" w:rsidTr="00BD295F">
        <w:tc>
          <w:tcPr>
            <w:tcW w:w="3510" w:type="dxa"/>
          </w:tcPr>
          <w:p w:rsidR="00BD295F" w:rsidRPr="003C5246" w:rsidRDefault="00BD295F" w:rsidP="006D2D54">
            <w:pPr>
              <w:pStyle w:val="a9"/>
              <w:rPr>
                <w:sz w:val="20"/>
                <w:lang w:val="uk-UA"/>
              </w:rPr>
            </w:pPr>
            <w:r w:rsidRPr="003C5246">
              <w:rPr>
                <w:sz w:val="20"/>
                <w:lang w:val="uk-UA"/>
              </w:rPr>
              <w:t>Вибуття</w:t>
            </w:r>
          </w:p>
        </w:tc>
        <w:tc>
          <w:tcPr>
            <w:tcW w:w="1701" w:type="dxa"/>
          </w:tcPr>
          <w:p w:rsidR="00BD295F" w:rsidRPr="003C5246" w:rsidRDefault="00BD295F" w:rsidP="006D2D54">
            <w:pPr>
              <w:pStyle w:val="a9"/>
              <w:rPr>
                <w:sz w:val="20"/>
                <w:lang w:val="uk-UA"/>
              </w:rPr>
            </w:pPr>
            <w:r>
              <w:rPr>
                <w:sz w:val="20"/>
                <w:lang w:val="uk-UA"/>
              </w:rPr>
              <w:t>-</w:t>
            </w:r>
          </w:p>
        </w:tc>
        <w:tc>
          <w:tcPr>
            <w:tcW w:w="1843" w:type="dxa"/>
          </w:tcPr>
          <w:p w:rsidR="00BD295F" w:rsidRPr="003C5246" w:rsidRDefault="00BD295F" w:rsidP="006D2D54">
            <w:pPr>
              <w:pStyle w:val="a9"/>
              <w:rPr>
                <w:sz w:val="20"/>
                <w:lang w:val="uk-UA"/>
              </w:rPr>
            </w:pPr>
            <w:r>
              <w:rPr>
                <w:sz w:val="20"/>
                <w:lang w:val="uk-UA"/>
              </w:rPr>
              <w:t>-</w:t>
            </w:r>
          </w:p>
        </w:tc>
      </w:tr>
      <w:tr w:rsidR="00BD295F" w:rsidRPr="003C5246" w:rsidTr="00BD295F">
        <w:tc>
          <w:tcPr>
            <w:tcW w:w="3510" w:type="dxa"/>
          </w:tcPr>
          <w:p w:rsidR="00BD295F" w:rsidRPr="003C5246" w:rsidRDefault="00BD295F" w:rsidP="0063284B">
            <w:pPr>
              <w:pStyle w:val="a9"/>
              <w:rPr>
                <w:sz w:val="20"/>
                <w:lang w:val="uk-UA"/>
              </w:rPr>
            </w:pPr>
            <w:r w:rsidRPr="003C5246">
              <w:rPr>
                <w:sz w:val="20"/>
                <w:lang w:val="uk-UA"/>
              </w:rPr>
              <w:t xml:space="preserve">Станом на </w:t>
            </w:r>
            <w:r w:rsidR="0063284B">
              <w:rPr>
                <w:sz w:val="20"/>
                <w:lang w:val="uk-UA"/>
              </w:rPr>
              <w:t>31 грудня</w:t>
            </w:r>
            <w:r w:rsidRPr="003C5246">
              <w:rPr>
                <w:sz w:val="20"/>
                <w:lang w:val="uk-UA"/>
              </w:rPr>
              <w:t xml:space="preserve"> 201</w:t>
            </w:r>
            <w:r w:rsidR="00335D2D">
              <w:rPr>
                <w:sz w:val="20"/>
                <w:lang w:val="uk-UA"/>
              </w:rPr>
              <w:t>7</w:t>
            </w:r>
            <w:r w:rsidRPr="003C5246">
              <w:rPr>
                <w:sz w:val="20"/>
                <w:lang w:val="uk-UA"/>
              </w:rPr>
              <w:t xml:space="preserve"> року</w:t>
            </w:r>
          </w:p>
        </w:tc>
        <w:tc>
          <w:tcPr>
            <w:tcW w:w="1701" w:type="dxa"/>
          </w:tcPr>
          <w:p w:rsidR="00BD295F" w:rsidRPr="003C5246" w:rsidRDefault="00BD295F" w:rsidP="006D2D54">
            <w:pPr>
              <w:pStyle w:val="a9"/>
              <w:rPr>
                <w:sz w:val="20"/>
                <w:lang w:val="uk-UA"/>
              </w:rPr>
            </w:pPr>
            <w:r>
              <w:rPr>
                <w:sz w:val="20"/>
                <w:lang w:val="uk-UA"/>
              </w:rPr>
              <w:t>6</w:t>
            </w:r>
          </w:p>
        </w:tc>
        <w:tc>
          <w:tcPr>
            <w:tcW w:w="1843" w:type="dxa"/>
          </w:tcPr>
          <w:p w:rsidR="00BD295F" w:rsidRPr="003C5246" w:rsidRDefault="00BD295F" w:rsidP="006D2D54">
            <w:pPr>
              <w:pStyle w:val="a9"/>
              <w:rPr>
                <w:sz w:val="20"/>
                <w:lang w:val="uk-UA"/>
              </w:rPr>
            </w:pPr>
            <w:r>
              <w:rPr>
                <w:sz w:val="20"/>
                <w:lang w:val="uk-UA"/>
              </w:rPr>
              <w:t>6</w:t>
            </w:r>
          </w:p>
        </w:tc>
      </w:tr>
      <w:tr w:rsidR="00BD295F" w:rsidRPr="003C5246" w:rsidTr="00BD295F">
        <w:tc>
          <w:tcPr>
            <w:tcW w:w="3510" w:type="dxa"/>
          </w:tcPr>
          <w:p w:rsidR="00BD295F" w:rsidRPr="003C5246" w:rsidRDefault="00BD295F" w:rsidP="00D3620B">
            <w:pPr>
              <w:pStyle w:val="a9"/>
              <w:rPr>
                <w:sz w:val="20"/>
                <w:lang w:val="uk-UA"/>
              </w:rPr>
            </w:pPr>
            <w:r w:rsidRPr="003C5246">
              <w:rPr>
                <w:sz w:val="20"/>
                <w:lang w:val="uk-UA"/>
              </w:rPr>
              <w:t>Накопичена амортизація</w:t>
            </w:r>
          </w:p>
        </w:tc>
        <w:tc>
          <w:tcPr>
            <w:tcW w:w="1701" w:type="dxa"/>
          </w:tcPr>
          <w:p w:rsidR="00BD295F" w:rsidRPr="003C5246" w:rsidRDefault="00BD295F" w:rsidP="00550F1B">
            <w:pPr>
              <w:pStyle w:val="a9"/>
              <w:rPr>
                <w:sz w:val="20"/>
                <w:lang w:val="uk-UA"/>
              </w:rPr>
            </w:pPr>
            <w:r>
              <w:rPr>
                <w:sz w:val="20"/>
                <w:lang w:val="uk-UA"/>
              </w:rPr>
              <w:t>-</w:t>
            </w:r>
          </w:p>
        </w:tc>
        <w:tc>
          <w:tcPr>
            <w:tcW w:w="1843" w:type="dxa"/>
          </w:tcPr>
          <w:p w:rsidR="00BD295F" w:rsidRPr="003C5246" w:rsidRDefault="00BD295F" w:rsidP="006D2D54">
            <w:pPr>
              <w:pStyle w:val="a9"/>
              <w:rPr>
                <w:sz w:val="20"/>
                <w:lang w:val="uk-UA"/>
              </w:rPr>
            </w:pPr>
            <w:r>
              <w:rPr>
                <w:sz w:val="20"/>
                <w:lang w:val="uk-UA"/>
              </w:rPr>
              <w:t>-</w:t>
            </w:r>
          </w:p>
        </w:tc>
      </w:tr>
    </w:tbl>
    <w:p w:rsidR="00866AF8" w:rsidRPr="003C5246" w:rsidRDefault="00550F1B" w:rsidP="00F12DA2">
      <w:pPr>
        <w:pStyle w:val="a9"/>
        <w:rPr>
          <w:sz w:val="20"/>
          <w:lang w:val="uk-UA"/>
        </w:rPr>
      </w:pPr>
      <w:r w:rsidRPr="003C5246">
        <w:rPr>
          <w:sz w:val="20"/>
          <w:lang w:val="uk-UA"/>
        </w:rPr>
        <w:t xml:space="preserve">Аналогічний період минулого року </w:t>
      </w:r>
    </w:p>
    <w:tbl>
      <w:tblPr>
        <w:tblW w:w="70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510"/>
        <w:gridCol w:w="1701"/>
        <w:gridCol w:w="1843"/>
      </w:tblGrid>
      <w:tr w:rsidR="00BD295F" w:rsidRPr="003C5246" w:rsidTr="00BD295F">
        <w:tc>
          <w:tcPr>
            <w:tcW w:w="3510" w:type="dxa"/>
          </w:tcPr>
          <w:p w:rsidR="00BD295F" w:rsidRPr="003C5246" w:rsidRDefault="00BD295F" w:rsidP="00A94577">
            <w:pPr>
              <w:pStyle w:val="a9"/>
              <w:rPr>
                <w:sz w:val="20"/>
                <w:lang w:val="uk-UA"/>
              </w:rPr>
            </w:pPr>
          </w:p>
        </w:tc>
        <w:tc>
          <w:tcPr>
            <w:tcW w:w="1701" w:type="dxa"/>
          </w:tcPr>
          <w:p w:rsidR="00BD295F" w:rsidRPr="003C5246" w:rsidRDefault="00BD295F" w:rsidP="00BD295F">
            <w:pPr>
              <w:pStyle w:val="a9"/>
              <w:rPr>
                <w:sz w:val="20"/>
                <w:lang w:val="uk-UA"/>
              </w:rPr>
            </w:pPr>
            <w:r w:rsidRPr="003C5246">
              <w:rPr>
                <w:sz w:val="20"/>
                <w:lang w:val="uk-UA"/>
              </w:rPr>
              <w:t>Нематеріальні активи ( ліцензії)</w:t>
            </w:r>
          </w:p>
        </w:tc>
        <w:tc>
          <w:tcPr>
            <w:tcW w:w="1843" w:type="dxa"/>
          </w:tcPr>
          <w:p w:rsidR="00BD295F" w:rsidRPr="003C5246" w:rsidRDefault="00BD295F" w:rsidP="00A94577">
            <w:pPr>
              <w:pStyle w:val="a9"/>
              <w:rPr>
                <w:sz w:val="20"/>
                <w:lang w:val="uk-UA"/>
              </w:rPr>
            </w:pPr>
            <w:r w:rsidRPr="003C5246">
              <w:rPr>
                <w:sz w:val="20"/>
                <w:lang w:val="uk-UA"/>
              </w:rPr>
              <w:t>Всього</w:t>
            </w:r>
          </w:p>
        </w:tc>
      </w:tr>
      <w:tr w:rsidR="00BD295F" w:rsidRPr="003C5246" w:rsidTr="00BD295F">
        <w:tc>
          <w:tcPr>
            <w:tcW w:w="3510" w:type="dxa"/>
          </w:tcPr>
          <w:p w:rsidR="00BD295F" w:rsidRPr="003C5246" w:rsidRDefault="00BD295F" w:rsidP="00335D2D">
            <w:pPr>
              <w:pStyle w:val="a9"/>
              <w:rPr>
                <w:sz w:val="20"/>
                <w:lang w:val="uk-UA"/>
              </w:rPr>
            </w:pPr>
            <w:r w:rsidRPr="003C5246">
              <w:rPr>
                <w:sz w:val="20"/>
                <w:lang w:val="uk-UA"/>
              </w:rPr>
              <w:t>Станом на 01 січня 201</w:t>
            </w:r>
            <w:r w:rsidR="00335D2D">
              <w:rPr>
                <w:sz w:val="20"/>
                <w:lang w:val="uk-UA"/>
              </w:rPr>
              <w:t>6</w:t>
            </w:r>
            <w:r w:rsidRPr="003C5246">
              <w:rPr>
                <w:sz w:val="20"/>
                <w:lang w:val="uk-UA"/>
              </w:rPr>
              <w:t xml:space="preserve"> року </w:t>
            </w:r>
          </w:p>
        </w:tc>
        <w:tc>
          <w:tcPr>
            <w:tcW w:w="1701" w:type="dxa"/>
          </w:tcPr>
          <w:p w:rsidR="00BD295F" w:rsidRPr="003C5246" w:rsidRDefault="00BD295F" w:rsidP="00BC60F4">
            <w:pPr>
              <w:pStyle w:val="a9"/>
              <w:rPr>
                <w:sz w:val="20"/>
                <w:lang w:val="uk-UA"/>
              </w:rPr>
            </w:pPr>
            <w:r>
              <w:rPr>
                <w:sz w:val="20"/>
                <w:lang w:val="uk-UA"/>
              </w:rPr>
              <w:t>6</w:t>
            </w:r>
          </w:p>
        </w:tc>
        <w:tc>
          <w:tcPr>
            <w:tcW w:w="1843" w:type="dxa"/>
          </w:tcPr>
          <w:p w:rsidR="00BD295F" w:rsidRPr="003C5246" w:rsidRDefault="00BD295F" w:rsidP="00BC60F4">
            <w:pPr>
              <w:pStyle w:val="a9"/>
              <w:rPr>
                <w:sz w:val="20"/>
                <w:lang w:val="uk-UA"/>
              </w:rPr>
            </w:pPr>
            <w:r>
              <w:rPr>
                <w:sz w:val="20"/>
                <w:lang w:val="uk-UA"/>
              </w:rPr>
              <w:t>6</w:t>
            </w:r>
          </w:p>
        </w:tc>
      </w:tr>
      <w:tr w:rsidR="00BD295F" w:rsidRPr="003C5246" w:rsidTr="00BD295F">
        <w:tc>
          <w:tcPr>
            <w:tcW w:w="3510" w:type="dxa"/>
          </w:tcPr>
          <w:p w:rsidR="00BD295F" w:rsidRPr="003C5246" w:rsidRDefault="00BD295F" w:rsidP="00ED689B">
            <w:pPr>
              <w:pStyle w:val="a9"/>
              <w:rPr>
                <w:sz w:val="20"/>
                <w:lang w:val="uk-UA"/>
              </w:rPr>
            </w:pPr>
            <w:r w:rsidRPr="003C5246">
              <w:rPr>
                <w:sz w:val="20"/>
                <w:lang w:val="uk-UA"/>
              </w:rPr>
              <w:t>Накопичена амортизація</w:t>
            </w:r>
          </w:p>
        </w:tc>
        <w:tc>
          <w:tcPr>
            <w:tcW w:w="1701" w:type="dxa"/>
          </w:tcPr>
          <w:p w:rsidR="00BD295F" w:rsidRPr="003C5246" w:rsidRDefault="00BD295F" w:rsidP="00BC60F4">
            <w:pPr>
              <w:pStyle w:val="a9"/>
              <w:rPr>
                <w:sz w:val="20"/>
                <w:lang w:val="uk-UA"/>
              </w:rPr>
            </w:pPr>
            <w:r>
              <w:rPr>
                <w:sz w:val="20"/>
                <w:lang w:val="uk-UA"/>
              </w:rPr>
              <w:t>-</w:t>
            </w:r>
          </w:p>
        </w:tc>
        <w:tc>
          <w:tcPr>
            <w:tcW w:w="1843" w:type="dxa"/>
          </w:tcPr>
          <w:p w:rsidR="00BD295F" w:rsidRPr="003C5246" w:rsidRDefault="00BD295F" w:rsidP="00BC60F4">
            <w:pPr>
              <w:pStyle w:val="a9"/>
              <w:rPr>
                <w:sz w:val="20"/>
                <w:lang w:val="uk-UA"/>
              </w:rPr>
            </w:pPr>
            <w:r>
              <w:rPr>
                <w:sz w:val="20"/>
                <w:lang w:val="uk-UA"/>
              </w:rPr>
              <w:t>-</w:t>
            </w:r>
          </w:p>
        </w:tc>
      </w:tr>
      <w:tr w:rsidR="00BD295F" w:rsidRPr="003C5246" w:rsidTr="00BD295F">
        <w:tc>
          <w:tcPr>
            <w:tcW w:w="3510" w:type="dxa"/>
          </w:tcPr>
          <w:p w:rsidR="00BD295F" w:rsidRPr="003C5246" w:rsidRDefault="00BD295F" w:rsidP="00ED689B">
            <w:pPr>
              <w:pStyle w:val="a9"/>
              <w:rPr>
                <w:sz w:val="20"/>
                <w:lang w:val="uk-UA"/>
              </w:rPr>
            </w:pPr>
            <w:r w:rsidRPr="003C5246">
              <w:rPr>
                <w:sz w:val="20"/>
                <w:lang w:val="uk-UA"/>
              </w:rPr>
              <w:t>Надходження</w:t>
            </w:r>
          </w:p>
        </w:tc>
        <w:tc>
          <w:tcPr>
            <w:tcW w:w="1701" w:type="dxa"/>
          </w:tcPr>
          <w:p w:rsidR="00BD295F" w:rsidRPr="003C5246" w:rsidRDefault="00BD295F" w:rsidP="00BC60F4">
            <w:pPr>
              <w:pStyle w:val="a9"/>
              <w:rPr>
                <w:sz w:val="20"/>
                <w:lang w:val="uk-UA"/>
              </w:rPr>
            </w:pPr>
            <w:r>
              <w:rPr>
                <w:sz w:val="20"/>
                <w:lang w:val="uk-UA"/>
              </w:rPr>
              <w:t>-</w:t>
            </w:r>
          </w:p>
        </w:tc>
        <w:tc>
          <w:tcPr>
            <w:tcW w:w="1843" w:type="dxa"/>
          </w:tcPr>
          <w:p w:rsidR="00BD295F" w:rsidRPr="003C5246" w:rsidRDefault="00BD295F" w:rsidP="00BC60F4">
            <w:pPr>
              <w:pStyle w:val="a9"/>
              <w:rPr>
                <w:sz w:val="20"/>
                <w:lang w:val="uk-UA"/>
              </w:rPr>
            </w:pPr>
            <w:r>
              <w:rPr>
                <w:sz w:val="20"/>
                <w:lang w:val="uk-UA"/>
              </w:rPr>
              <w:t>-</w:t>
            </w:r>
          </w:p>
        </w:tc>
      </w:tr>
      <w:tr w:rsidR="00BD295F" w:rsidRPr="003C5246" w:rsidTr="00BD295F">
        <w:tc>
          <w:tcPr>
            <w:tcW w:w="3510" w:type="dxa"/>
          </w:tcPr>
          <w:p w:rsidR="00BD295F" w:rsidRPr="003C5246" w:rsidRDefault="00BD295F" w:rsidP="00ED689B">
            <w:pPr>
              <w:pStyle w:val="a9"/>
              <w:rPr>
                <w:sz w:val="20"/>
                <w:lang w:val="uk-UA"/>
              </w:rPr>
            </w:pPr>
            <w:r w:rsidRPr="003C5246">
              <w:rPr>
                <w:sz w:val="20"/>
                <w:lang w:val="uk-UA"/>
              </w:rPr>
              <w:t>Введення в експлуатацію</w:t>
            </w:r>
          </w:p>
        </w:tc>
        <w:tc>
          <w:tcPr>
            <w:tcW w:w="1701" w:type="dxa"/>
          </w:tcPr>
          <w:p w:rsidR="00BD295F" w:rsidRPr="003C5246" w:rsidRDefault="00BD295F" w:rsidP="00BC60F4">
            <w:pPr>
              <w:pStyle w:val="a9"/>
              <w:rPr>
                <w:sz w:val="20"/>
                <w:lang w:val="uk-UA"/>
              </w:rPr>
            </w:pPr>
            <w:r>
              <w:rPr>
                <w:sz w:val="20"/>
                <w:lang w:val="uk-UA"/>
              </w:rPr>
              <w:t>-</w:t>
            </w:r>
          </w:p>
        </w:tc>
        <w:tc>
          <w:tcPr>
            <w:tcW w:w="1843" w:type="dxa"/>
          </w:tcPr>
          <w:p w:rsidR="00BD295F" w:rsidRPr="003C5246" w:rsidRDefault="00BD295F" w:rsidP="00BC60F4">
            <w:pPr>
              <w:pStyle w:val="a9"/>
              <w:rPr>
                <w:sz w:val="20"/>
                <w:lang w:val="uk-UA"/>
              </w:rPr>
            </w:pPr>
            <w:r>
              <w:rPr>
                <w:sz w:val="20"/>
                <w:lang w:val="uk-UA"/>
              </w:rPr>
              <w:t>-</w:t>
            </w:r>
          </w:p>
        </w:tc>
      </w:tr>
      <w:tr w:rsidR="00BD295F" w:rsidRPr="003C5246" w:rsidTr="00BD295F">
        <w:tc>
          <w:tcPr>
            <w:tcW w:w="3510" w:type="dxa"/>
          </w:tcPr>
          <w:p w:rsidR="00BD295F" w:rsidRPr="003C5246" w:rsidRDefault="00BD295F" w:rsidP="00ED689B">
            <w:pPr>
              <w:pStyle w:val="a9"/>
              <w:rPr>
                <w:sz w:val="20"/>
                <w:lang w:val="uk-UA"/>
              </w:rPr>
            </w:pPr>
            <w:r w:rsidRPr="003C5246">
              <w:rPr>
                <w:sz w:val="20"/>
                <w:lang w:val="uk-UA"/>
              </w:rPr>
              <w:t>Вибуття</w:t>
            </w:r>
          </w:p>
        </w:tc>
        <w:tc>
          <w:tcPr>
            <w:tcW w:w="1701" w:type="dxa"/>
          </w:tcPr>
          <w:p w:rsidR="00BD295F" w:rsidRPr="003C5246" w:rsidRDefault="00BD295F" w:rsidP="00BC60F4">
            <w:pPr>
              <w:pStyle w:val="a9"/>
              <w:rPr>
                <w:sz w:val="20"/>
                <w:lang w:val="uk-UA"/>
              </w:rPr>
            </w:pPr>
            <w:r>
              <w:rPr>
                <w:sz w:val="20"/>
                <w:lang w:val="uk-UA"/>
              </w:rPr>
              <w:t>-</w:t>
            </w:r>
          </w:p>
        </w:tc>
        <w:tc>
          <w:tcPr>
            <w:tcW w:w="1843" w:type="dxa"/>
          </w:tcPr>
          <w:p w:rsidR="00BD295F" w:rsidRPr="003C5246" w:rsidRDefault="00BD295F" w:rsidP="00BC60F4">
            <w:pPr>
              <w:pStyle w:val="a9"/>
              <w:rPr>
                <w:sz w:val="20"/>
                <w:lang w:val="uk-UA"/>
              </w:rPr>
            </w:pPr>
            <w:r>
              <w:rPr>
                <w:sz w:val="20"/>
                <w:lang w:val="uk-UA"/>
              </w:rPr>
              <w:t>-</w:t>
            </w:r>
          </w:p>
        </w:tc>
      </w:tr>
      <w:tr w:rsidR="00BD295F" w:rsidRPr="003C5246" w:rsidTr="00BD295F">
        <w:tc>
          <w:tcPr>
            <w:tcW w:w="3510" w:type="dxa"/>
          </w:tcPr>
          <w:p w:rsidR="00BD295F" w:rsidRPr="003C5246" w:rsidRDefault="0063284B" w:rsidP="0063284B">
            <w:pPr>
              <w:pStyle w:val="a9"/>
              <w:rPr>
                <w:sz w:val="20"/>
                <w:lang w:val="uk-UA"/>
              </w:rPr>
            </w:pPr>
            <w:r>
              <w:rPr>
                <w:sz w:val="20"/>
                <w:lang w:val="uk-UA"/>
              </w:rPr>
              <w:t xml:space="preserve">Станом на 31 грудня </w:t>
            </w:r>
            <w:r w:rsidR="00335D2D">
              <w:rPr>
                <w:sz w:val="20"/>
                <w:lang w:val="uk-UA"/>
              </w:rPr>
              <w:t xml:space="preserve"> </w:t>
            </w:r>
            <w:r w:rsidR="00BD295F" w:rsidRPr="003C5246">
              <w:rPr>
                <w:sz w:val="20"/>
                <w:lang w:val="uk-UA"/>
              </w:rPr>
              <w:t>201</w:t>
            </w:r>
            <w:r w:rsidR="00335D2D">
              <w:rPr>
                <w:sz w:val="20"/>
                <w:lang w:val="uk-UA"/>
              </w:rPr>
              <w:t>6</w:t>
            </w:r>
            <w:r w:rsidR="00BD295F" w:rsidRPr="003C5246">
              <w:rPr>
                <w:sz w:val="20"/>
                <w:lang w:val="uk-UA"/>
              </w:rPr>
              <w:t xml:space="preserve"> року</w:t>
            </w:r>
          </w:p>
        </w:tc>
        <w:tc>
          <w:tcPr>
            <w:tcW w:w="1701" w:type="dxa"/>
          </w:tcPr>
          <w:p w:rsidR="00BD295F" w:rsidRPr="003C5246" w:rsidRDefault="00BD295F" w:rsidP="00BC60F4">
            <w:pPr>
              <w:pStyle w:val="a9"/>
              <w:rPr>
                <w:sz w:val="20"/>
                <w:lang w:val="uk-UA"/>
              </w:rPr>
            </w:pPr>
            <w:r>
              <w:rPr>
                <w:sz w:val="20"/>
                <w:lang w:val="uk-UA"/>
              </w:rPr>
              <w:t>6</w:t>
            </w:r>
          </w:p>
        </w:tc>
        <w:tc>
          <w:tcPr>
            <w:tcW w:w="1843" w:type="dxa"/>
          </w:tcPr>
          <w:p w:rsidR="00BD295F" w:rsidRPr="003C5246" w:rsidRDefault="00BD295F" w:rsidP="00BC60F4">
            <w:pPr>
              <w:pStyle w:val="a9"/>
              <w:rPr>
                <w:sz w:val="20"/>
                <w:lang w:val="uk-UA"/>
              </w:rPr>
            </w:pPr>
            <w:r>
              <w:rPr>
                <w:sz w:val="20"/>
                <w:lang w:val="uk-UA"/>
              </w:rPr>
              <w:t>6</w:t>
            </w:r>
          </w:p>
        </w:tc>
      </w:tr>
      <w:tr w:rsidR="00BD295F" w:rsidRPr="003C5246" w:rsidTr="00BD295F">
        <w:tc>
          <w:tcPr>
            <w:tcW w:w="3510" w:type="dxa"/>
          </w:tcPr>
          <w:p w:rsidR="00BD295F" w:rsidRPr="003C5246" w:rsidRDefault="00BD295F" w:rsidP="00ED689B">
            <w:pPr>
              <w:pStyle w:val="a9"/>
              <w:rPr>
                <w:sz w:val="20"/>
                <w:lang w:val="uk-UA"/>
              </w:rPr>
            </w:pPr>
            <w:r w:rsidRPr="003C5246">
              <w:rPr>
                <w:sz w:val="20"/>
                <w:lang w:val="uk-UA"/>
              </w:rPr>
              <w:t>Накопичена амортизація</w:t>
            </w:r>
          </w:p>
        </w:tc>
        <w:tc>
          <w:tcPr>
            <w:tcW w:w="1701" w:type="dxa"/>
          </w:tcPr>
          <w:p w:rsidR="00BD295F" w:rsidRPr="003C5246" w:rsidRDefault="00BD295F" w:rsidP="00BC60F4">
            <w:pPr>
              <w:pStyle w:val="a9"/>
              <w:rPr>
                <w:sz w:val="20"/>
                <w:lang w:val="uk-UA"/>
              </w:rPr>
            </w:pPr>
            <w:r w:rsidRPr="003C5246">
              <w:rPr>
                <w:sz w:val="20"/>
                <w:lang w:val="uk-UA"/>
              </w:rPr>
              <w:t>-</w:t>
            </w:r>
          </w:p>
        </w:tc>
        <w:tc>
          <w:tcPr>
            <w:tcW w:w="1843" w:type="dxa"/>
          </w:tcPr>
          <w:p w:rsidR="00BD295F" w:rsidRPr="003C5246" w:rsidRDefault="00BD295F" w:rsidP="00BC60F4">
            <w:pPr>
              <w:pStyle w:val="a9"/>
              <w:rPr>
                <w:sz w:val="20"/>
                <w:lang w:val="uk-UA"/>
              </w:rPr>
            </w:pPr>
            <w:r>
              <w:rPr>
                <w:sz w:val="20"/>
                <w:lang w:val="uk-UA"/>
              </w:rPr>
              <w:t>-</w:t>
            </w:r>
          </w:p>
        </w:tc>
      </w:tr>
    </w:tbl>
    <w:p w:rsidR="008B2B3D" w:rsidRDefault="008B2B3D" w:rsidP="004F7C92">
      <w:pPr>
        <w:spacing w:before="120"/>
        <w:jc w:val="both"/>
        <w:rPr>
          <w:sz w:val="24"/>
          <w:szCs w:val="24"/>
          <w:lang w:val="uk-UA"/>
        </w:rPr>
      </w:pPr>
    </w:p>
    <w:tbl>
      <w:tblPr>
        <w:tblW w:w="70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510"/>
        <w:gridCol w:w="1701"/>
        <w:gridCol w:w="1843"/>
      </w:tblGrid>
      <w:tr w:rsidR="008B2B3D" w:rsidRPr="008B2B3D" w:rsidTr="008B2B3D">
        <w:tc>
          <w:tcPr>
            <w:tcW w:w="3510" w:type="dxa"/>
          </w:tcPr>
          <w:p w:rsidR="008B2B3D" w:rsidRPr="008B2B3D" w:rsidRDefault="008B2B3D" w:rsidP="008B2B3D">
            <w:pPr>
              <w:jc w:val="both"/>
              <w:rPr>
                <w:lang w:val="uk-UA"/>
              </w:rPr>
            </w:pPr>
          </w:p>
        </w:tc>
        <w:tc>
          <w:tcPr>
            <w:tcW w:w="1701" w:type="dxa"/>
          </w:tcPr>
          <w:p w:rsidR="008B2B3D" w:rsidRPr="008B2B3D" w:rsidRDefault="008B2B3D" w:rsidP="008B2B3D">
            <w:pPr>
              <w:jc w:val="both"/>
              <w:rPr>
                <w:lang w:val="uk-UA"/>
              </w:rPr>
            </w:pPr>
            <w:r w:rsidRPr="008B2B3D">
              <w:rPr>
                <w:lang w:val="uk-UA"/>
              </w:rPr>
              <w:t>Нематеріальні активи ( ліцензії)</w:t>
            </w:r>
          </w:p>
        </w:tc>
        <w:tc>
          <w:tcPr>
            <w:tcW w:w="1843" w:type="dxa"/>
          </w:tcPr>
          <w:p w:rsidR="008B2B3D" w:rsidRPr="008B2B3D" w:rsidRDefault="008B2B3D" w:rsidP="008B2B3D">
            <w:pPr>
              <w:jc w:val="both"/>
              <w:rPr>
                <w:lang w:val="uk-UA"/>
              </w:rPr>
            </w:pPr>
            <w:r w:rsidRPr="008B2B3D">
              <w:rPr>
                <w:lang w:val="uk-UA"/>
              </w:rPr>
              <w:t>Всього</w:t>
            </w:r>
          </w:p>
        </w:tc>
      </w:tr>
      <w:tr w:rsidR="008B2B3D" w:rsidRPr="008B2B3D" w:rsidTr="008B2B3D">
        <w:tc>
          <w:tcPr>
            <w:tcW w:w="3510" w:type="dxa"/>
          </w:tcPr>
          <w:p w:rsidR="008B2B3D" w:rsidRPr="008B2B3D" w:rsidRDefault="008B2B3D" w:rsidP="008B2B3D">
            <w:pPr>
              <w:jc w:val="both"/>
              <w:rPr>
                <w:lang w:val="uk-UA"/>
              </w:rPr>
            </w:pPr>
            <w:r w:rsidRPr="008B2B3D">
              <w:rPr>
                <w:lang w:val="uk-UA"/>
              </w:rPr>
              <w:t xml:space="preserve">Станом на 01 січня 2015 року </w:t>
            </w:r>
          </w:p>
        </w:tc>
        <w:tc>
          <w:tcPr>
            <w:tcW w:w="1701" w:type="dxa"/>
          </w:tcPr>
          <w:p w:rsidR="008B2B3D" w:rsidRPr="008B2B3D" w:rsidRDefault="008B2B3D" w:rsidP="008B2B3D">
            <w:pPr>
              <w:jc w:val="both"/>
              <w:rPr>
                <w:lang w:val="uk-UA"/>
              </w:rPr>
            </w:pPr>
            <w:r w:rsidRPr="008B2B3D">
              <w:rPr>
                <w:lang w:val="uk-UA"/>
              </w:rPr>
              <w:t>6</w:t>
            </w:r>
          </w:p>
        </w:tc>
        <w:tc>
          <w:tcPr>
            <w:tcW w:w="1843" w:type="dxa"/>
          </w:tcPr>
          <w:p w:rsidR="008B2B3D" w:rsidRPr="008B2B3D" w:rsidRDefault="008B2B3D" w:rsidP="008B2B3D">
            <w:pPr>
              <w:jc w:val="both"/>
              <w:rPr>
                <w:lang w:val="uk-UA"/>
              </w:rPr>
            </w:pPr>
            <w:r w:rsidRPr="008B2B3D">
              <w:rPr>
                <w:lang w:val="uk-UA"/>
              </w:rPr>
              <w:t>6</w:t>
            </w:r>
          </w:p>
        </w:tc>
      </w:tr>
      <w:tr w:rsidR="008B2B3D" w:rsidRPr="008B2B3D" w:rsidTr="008B2B3D">
        <w:tc>
          <w:tcPr>
            <w:tcW w:w="3510" w:type="dxa"/>
          </w:tcPr>
          <w:p w:rsidR="008B2B3D" w:rsidRPr="008B2B3D" w:rsidRDefault="008B2B3D" w:rsidP="008B2B3D">
            <w:pPr>
              <w:jc w:val="both"/>
              <w:rPr>
                <w:lang w:val="uk-UA"/>
              </w:rPr>
            </w:pPr>
            <w:r w:rsidRPr="008B2B3D">
              <w:rPr>
                <w:lang w:val="uk-UA"/>
              </w:rPr>
              <w:t>Накопичена амортизація</w:t>
            </w:r>
          </w:p>
        </w:tc>
        <w:tc>
          <w:tcPr>
            <w:tcW w:w="1701" w:type="dxa"/>
          </w:tcPr>
          <w:p w:rsidR="008B2B3D" w:rsidRPr="008B2B3D" w:rsidRDefault="008B2B3D" w:rsidP="008B2B3D">
            <w:pPr>
              <w:jc w:val="both"/>
              <w:rPr>
                <w:lang w:val="uk-UA"/>
              </w:rPr>
            </w:pPr>
            <w:r w:rsidRPr="008B2B3D">
              <w:rPr>
                <w:lang w:val="uk-UA"/>
              </w:rPr>
              <w:t>-</w:t>
            </w:r>
          </w:p>
        </w:tc>
        <w:tc>
          <w:tcPr>
            <w:tcW w:w="1843" w:type="dxa"/>
          </w:tcPr>
          <w:p w:rsidR="008B2B3D" w:rsidRPr="008B2B3D" w:rsidRDefault="008B2B3D" w:rsidP="008B2B3D">
            <w:pPr>
              <w:jc w:val="both"/>
              <w:rPr>
                <w:lang w:val="uk-UA"/>
              </w:rPr>
            </w:pPr>
            <w:r w:rsidRPr="008B2B3D">
              <w:rPr>
                <w:lang w:val="uk-UA"/>
              </w:rPr>
              <w:t>-</w:t>
            </w:r>
          </w:p>
        </w:tc>
      </w:tr>
      <w:tr w:rsidR="008B2B3D" w:rsidRPr="008B2B3D" w:rsidTr="008B2B3D">
        <w:tc>
          <w:tcPr>
            <w:tcW w:w="3510" w:type="dxa"/>
          </w:tcPr>
          <w:p w:rsidR="008B2B3D" w:rsidRPr="008B2B3D" w:rsidRDefault="008B2B3D" w:rsidP="008B2B3D">
            <w:pPr>
              <w:jc w:val="both"/>
              <w:rPr>
                <w:lang w:val="uk-UA"/>
              </w:rPr>
            </w:pPr>
            <w:r w:rsidRPr="008B2B3D">
              <w:rPr>
                <w:lang w:val="uk-UA"/>
              </w:rPr>
              <w:t>Надходження</w:t>
            </w:r>
          </w:p>
        </w:tc>
        <w:tc>
          <w:tcPr>
            <w:tcW w:w="1701" w:type="dxa"/>
          </w:tcPr>
          <w:p w:rsidR="008B2B3D" w:rsidRPr="008B2B3D" w:rsidRDefault="008B2B3D" w:rsidP="008B2B3D">
            <w:pPr>
              <w:jc w:val="both"/>
              <w:rPr>
                <w:lang w:val="uk-UA"/>
              </w:rPr>
            </w:pPr>
            <w:r w:rsidRPr="008B2B3D">
              <w:rPr>
                <w:lang w:val="uk-UA"/>
              </w:rPr>
              <w:t>-</w:t>
            </w:r>
          </w:p>
        </w:tc>
        <w:tc>
          <w:tcPr>
            <w:tcW w:w="1843" w:type="dxa"/>
          </w:tcPr>
          <w:p w:rsidR="008B2B3D" w:rsidRPr="008B2B3D" w:rsidRDefault="008B2B3D" w:rsidP="008B2B3D">
            <w:pPr>
              <w:jc w:val="both"/>
              <w:rPr>
                <w:lang w:val="uk-UA"/>
              </w:rPr>
            </w:pPr>
            <w:r w:rsidRPr="008B2B3D">
              <w:rPr>
                <w:lang w:val="uk-UA"/>
              </w:rPr>
              <w:t>-</w:t>
            </w:r>
          </w:p>
        </w:tc>
      </w:tr>
      <w:tr w:rsidR="008B2B3D" w:rsidRPr="008B2B3D" w:rsidTr="008B2B3D">
        <w:tc>
          <w:tcPr>
            <w:tcW w:w="3510" w:type="dxa"/>
          </w:tcPr>
          <w:p w:rsidR="008B2B3D" w:rsidRPr="008B2B3D" w:rsidRDefault="008B2B3D" w:rsidP="008B2B3D">
            <w:pPr>
              <w:jc w:val="both"/>
              <w:rPr>
                <w:lang w:val="uk-UA"/>
              </w:rPr>
            </w:pPr>
            <w:r w:rsidRPr="008B2B3D">
              <w:rPr>
                <w:lang w:val="uk-UA"/>
              </w:rPr>
              <w:t>Введення в експлуатацію</w:t>
            </w:r>
          </w:p>
        </w:tc>
        <w:tc>
          <w:tcPr>
            <w:tcW w:w="1701" w:type="dxa"/>
          </w:tcPr>
          <w:p w:rsidR="008B2B3D" w:rsidRPr="008B2B3D" w:rsidRDefault="008B2B3D" w:rsidP="008B2B3D">
            <w:pPr>
              <w:jc w:val="both"/>
              <w:rPr>
                <w:lang w:val="uk-UA"/>
              </w:rPr>
            </w:pPr>
            <w:r w:rsidRPr="008B2B3D">
              <w:rPr>
                <w:lang w:val="uk-UA"/>
              </w:rPr>
              <w:t>-</w:t>
            </w:r>
          </w:p>
        </w:tc>
        <w:tc>
          <w:tcPr>
            <w:tcW w:w="1843" w:type="dxa"/>
          </w:tcPr>
          <w:p w:rsidR="008B2B3D" w:rsidRPr="008B2B3D" w:rsidRDefault="008B2B3D" w:rsidP="008B2B3D">
            <w:pPr>
              <w:jc w:val="both"/>
              <w:rPr>
                <w:lang w:val="uk-UA"/>
              </w:rPr>
            </w:pPr>
            <w:r w:rsidRPr="008B2B3D">
              <w:rPr>
                <w:lang w:val="uk-UA"/>
              </w:rPr>
              <w:t>-</w:t>
            </w:r>
          </w:p>
        </w:tc>
      </w:tr>
      <w:tr w:rsidR="008B2B3D" w:rsidRPr="008B2B3D" w:rsidTr="008B2B3D">
        <w:tc>
          <w:tcPr>
            <w:tcW w:w="3510" w:type="dxa"/>
          </w:tcPr>
          <w:p w:rsidR="008B2B3D" w:rsidRPr="008B2B3D" w:rsidRDefault="008B2B3D" w:rsidP="008B2B3D">
            <w:pPr>
              <w:jc w:val="both"/>
              <w:rPr>
                <w:lang w:val="uk-UA"/>
              </w:rPr>
            </w:pPr>
            <w:r w:rsidRPr="008B2B3D">
              <w:rPr>
                <w:lang w:val="uk-UA"/>
              </w:rPr>
              <w:t>Вибуття</w:t>
            </w:r>
          </w:p>
        </w:tc>
        <w:tc>
          <w:tcPr>
            <w:tcW w:w="1701" w:type="dxa"/>
          </w:tcPr>
          <w:p w:rsidR="008B2B3D" w:rsidRPr="008B2B3D" w:rsidRDefault="008B2B3D" w:rsidP="008B2B3D">
            <w:pPr>
              <w:jc w:val="both"/>
              <w:rPr>
                <w:lang w:val="uk-UA"/>
              </w:rPr>
            </w:pPr>
            <w:r w:rsidRPr="008B2B3D">
              <w:rPr>
                <w:lang w:val="uk-UA"/>
              </w:rPr>
              <w:t>-</w:t>
            </w:r>
          </w:p>
        </w:tc>
        <w:tc>
          <w:tcPr>
            <w:tcW w:w="1843" w:type="dxa"/>
          </w:tcPr>
          <w:p w:rsidR="008B2B3D" w:rsidRPr="008B2B3D" w:rsidRDefault="008B2B3D" w:rsidP="008B2B3D">
            <w:pPr>
              <w:jc w:val="both"/>
              <w:rPr>
                <w:lang w:val="uk-UA"/>
              </w:rPr>
            </w:pPr>
            <w:r w:rsidRPr="008B2B3D">
              <w:rPr>
                <w:lang w:val="uk-UA"/>
              </w:rPr>
              <w:t>-</w:t>
            </w:r>
          </w:p>
        </w:tc>
      </w:tr>
      <w:tr w:rsidR="008B2B3D" w:rsidRPr="008B2B3D" w:rsidTr="008B2B3D">
        <w:tc>
          <w:tcPr>
            <w:tcW w:w="3510" w:type="dxa"/>
          </w:tcPr>
          <w:p w:rsidR="008B2B3D" w:rsidRPr="008B2B3D" w:rsidRDefault="008B2B3D" w:rsidP="008B2B3D">
            <w:pPr>
              <w:jc w:val="both"/>
              <w:rPr>
                <w:lang w:val="uk-UA"/>
              </w:rPr>
            </w:pPr>
            <w:r w:rsidRPr="008B2B3D">
              <w:rPr>
                <w:lang w:val="uk-UA"/>
              </w:rPr>
              <w:t>Станом на 31 грудня 2015 року</w:t>
            </w:r>
          </w:p>
        </w:tc>
        <w:tc>
          <w:tcPr>
            <w:tcW w:w="1701" w:type="dxa"/>
          </w:tcPr>
          <w:p w:rsidR="008B2B3D" w:rsidRPr="008B2B3D" w:rsidRDefault="008B2B3D" w:rsidP="008B2B3D">
            <w:pPr>
              <w:jc w:val="both"/>
              <w:rPr>
                <w:lang w:val="uk-UA"/>
              </w:rPr>
            </w:pPr>
            <w:r w:rsidRPr="008B2B3D">
              <w:rPr>
                <w:lang w:val="uk-UA"/>
              </w:rPr>
              <w:t>6</w:t>
            </w:r>
          </w:p>
        </w:tc>
        <w:tc>
          <w:tcPr>
            <w:tcW w:w="1843" w:type="dxa"/>
          </w:tcPr>
          <w:p w:rsidR="008B2B3D" w:rsidRPr="008B2B3D" w:rsidRDefault="008B2B3D" w:rsidP="008B2B3D">
            <w:pPr>
              <w:jc w:val="both"/>
              <w:rPr>
                <w:lang w:val="uk-UA"/>
              </w:rPr>
            </w:pPr>
            <w:r w:rsidRPr="008B2B3D">
              <w:rPr>
                <w:lang w:val="uk-UA"/>
              </w:rPr>
              <w:t>6</w:t>
            </w:r>
          </w:p>
        </w:tc>
      </w:tr>
      <w:tr w:rsidR="008B2B3D" w:rsidRPr="008B2B3D" w:rsidTr="008B2B3D">
        <w:tc>
          <w:tcPr>
            <w:tcW w:w="3510" w:type="dxa"/>
          </w:tcPr>
          <w:p w:rsidR="008B2B3D" w:rsidRPr="008B2B3D" w:rsidRDefault="008B2B3D" w:rsidP="008B2B3D">
            <w:pPr>
              <w:jc w:val="both"/>
              <w:rPr>
                <w:lang w:val="uk-UA"/>
              </w:rPr>
            </w:pPr>
            <w:r w:rsidRPr="008B2B3D">
              <w:rPr>
                <w:lang w:val="uk-UA"/>
              </w:rPr>
              <w:t>Накопичена амортизація</w:t>
            </w:r>
          </w:p>
        </w:tc>
        <w:tc>
          <w:tcPr>
            <w:tcW w:w="1701" w:type="dxa"/>
          </w:tcPr>
          <w:p w:rsidR="008B2B3D" w:rsidRPr="008B2B3D" w:rsidRDefault="008B2B3D" w:rsidP="008B2B3D">
            <w:pPr>
              <w:jc w:val="both"/>
              <w:rPr>
                <w:lang w:val="uk-UA"/>
              </w:rPr>
            </w:pPr>
            <w:r w:rsidRPr="008B2B3D">
              <w:rPr>
                <w:lang w:val="uk-UA"/>
              </w:rPr>
              <w:t>-</w:t>
            </w:r>
          </w:p>
        </w:tc>
        <w:tc>
          <w:tcPr>
            <w:tcW w:w="1843" w:type="dxa"/>
          </w:tcPr>
          <w:p w:rsidR="008B2B3D" w:rsidRPr="008B2B3D" w:rsidRDefault="008B2B3D" w:rsidP="008B2B3D">
            <w:pPr>
              <w:jc w:val="both"/>
              <w:rPr>
                <w:lang w:val="uk-UA"/>
              </w:rPr>
            </w:pPr>
            <w:r w:rsidRPr="008B2B3D">
              <w:rPr>
                <w:lang w:val="uk-UA"/>
              </w:rPr>
              <w:t>-</w:t>
            </w:r>
          </w:p>
        </w:tc>
      </w:tr>
    </w:tbl>
    <w:p w:rsidR="008B2B3D" w:rsidRDefault="008B2B3D" w:rsidP="004F7C92">
      <w:pPr>
        <w:spacing w:before="120"/>
        <w:jc w:val="both"/>
        <w:rPr>
          <w:sz w:val="24"/>
          <w:szCs w:val="24"/>
          <w:lang w:val="uk-UA"/>
        </w:rPr>
      </w:pPr>
    </w:p>
    <w:p w:rsidR="005368ED" w:rsidRDefault="008572F3" w:rsidP="004F7C92">
      <w:pPr>
        <w:spacing w:before="120"/>
        <w:jc w:val="both"/>
        <w:rPr>
          <w:sz w:val="24"/>
          <w:szCs w:val="24"/>
          <w:lang w:val="uk-UA"/>
        </w:rPr>
      </w:pPr>
      <w:r w:rsidRPr="003C5246">
        <w:rPr>
          <w:sz w:val="24"/>
          <w:szCs w:val="24"/>
          <w:lang w:val="uk-UA"/>
        </w:rPr>
        <w:t xml:space="preserve">Всі класи основних засобів обліковуються за моделлю історичної собівартості за вирахуваннями накопиченої амортизації та збитків від зменшення корисності (знецінення). Активів, класифікованих як утримуваних для продажу або груп вибуття не має. Припиненої діяльності протягом </w:t>
      </w:r>
      <w:r w:rsidR="004A1847">
        <w:rPr>
          <w:sz w:val="24"/>
          <w:szCs w:val="24"/>
          <w:lang w:val="uk-UA"/>
        </w:rPr>
        <w:t xml:space="preserve"> </w:t>
      </w:r>
      <w:r w:rsidR="0063284B">
        <w:rPr>
          <w:sz w:val="24"/>
          <w:szCs w:val="24"/>
          <w:lang w:val="uk-UA"/>
        </w:rPr>
        <w:t>12</w:t>
      </w:r>
      <w:r w:rsidR="00244AD2">
        <w:rPr>
          <w:sz w:val="24"/>
          <w:szCs w:val="24"/>
          <w:lang w:val="uk-UA"/>
        </w:rPr>
        <w:t xml:space="preserve"> місяців</w:t>
      </w:r>
      <w:r w:rsidR="004A1847">
        <w:rPr>
          <w:sz w:val="24"/>
          <w:szCs w:val="24"/>
          <w:lang w:val="uk-UA"/>
        </w:rPr>
        <w:t xml:space="preserve"> </w:t>
      </w:r>
      <w:r w:rsidRPr="003C5246">
        <w:rPr>
          <w:sz w:val="24"/>
          <w:szCs w:val="24"/>
          <w:lang w:val="uk-UA"/>
        </w:rPr>
        <w:t>201</w:t>
      </w:r>
      <w:r w:rsidR="00335D2D">
        <w:rPr>
          <w:sz w:val="24"/>
          <w:szCs w:val="24"/>
          <w:lang w:val="uk-UA"/>
        </w:rPr>
        <w:t>7</w:t>
      </w:r>
      <w:r w:rsidR="004A1847">
        <w:rPr>
          <w:sz w:val="24"/>
          <w:szCs w:val="24"/>
          <w:lang w:val="uk-UA"/>
        </w:rPr>
        <w:t xml:space="preserve"> </w:t>
      </w:r>
      <w:r w:rsidRPr="003C5246">
        <w:rPr>
          <w:sz w:val="24"/>
          <w:szCs w:val="24"/>
          <w:lang w:val="uk-UA"/>
        </w:rPr>
        <w:t xml:space="preserve">року не було. Основних засобів, переданих у заставу, або у забезпечення зобов’язань, у т.ч. третіх осіб, немає. Згідно </w:t>
      </w:r>
      <w:r w:rsidR="0062199A">
        <w:rPr>
          <w:sz w:val="24"/>
          <w:szCs w:val="24"/>
          <w:lang w:val="uk-UA"/>
        </w:rPr>
        <w:t>до Наказу №10/10 від 10.10.201</w:t>
      </w:r>
      <w:r w:rsidR="0063284B">
        <w:rPr>
          <w:sz w:val="24"/>
          <w:szCs w:val="24"/>
          <w:lang w:val="uk-UA"/>
        </w:rPr>
        <w:t>7</w:t>
      </w:r>
      <w:r w:rsidRPr="003C5246">
        <w:rPr>
          <w:sz w:val="24"/>
          <w:szCs w:val="24"/>
          <w:lang w:val="uk-UA"/>
        </w:rPr>
        <w:t xml:space="preserve"> року на </w:t>
      </w:r>
      <w:r w:rsidR="005115F6">
        <w:rPr>
          <w:sz w:val="24"/>
          <w:szCs w:val="24"/>
          <w:lang w:val="uk-UA"/>
        </w:rPr>
        <w:t>Товариств</w:t>
      </w:r>
      <w:r w:rsidRPr="003C5246">
        <w:rPr>
          <w:sz w:val="24"/>
          <w:szCs w:val="24"/>
          <w:lang w:val="uk-UA"/>
        </w:rPr>
        <w:t xml:space="preserve">і </w:t>
      </w:r>
      <w:r w:rsidR="0062199A">
        <w:rPr>
          <w:sz w:val="24"/>
          <w:szCs w:val="24"/>
          <w:lang w:val="uk-UA"/>
        </w:rPr>
        <w:t xml:space="preserve"> </w:t>
      </w:r>
      <w:r w:rsidRPr="003C5246">
        <w:rPr>
          <w:sz w:val="24"/>
          <w:szCs w:val="24"/>
          <w:lang w:val="uk-UA"/>
        </w:rPr>
        <w:t>відповідно до статті 10 Закону України „Про бухгалтерський облік і фінансову звітність в Україні” від 16.07.99 р. № 996-XIV  а також наказу про облікову політику ТОВ «</w:t>
      </w:r>
      <w:r w:rsidR="000F132F">
        <w:rPr>
          <w:sz w:val="24"/>
          <w:szCs w:val="24"/>
          <w:lang w:val="uk-UA"/>
        </w:rPr>
        <w:t>Фінансова компанія «Трейд</w:t>
      </w:r>
      <w:r w:rsidR="002309D6">
        <w:rPr>
          <w:sz w:val="24"/>
          <w:szCs w:val="24"/>
          <w:lang w:val="uk-UA"/>
        </w:rPr>
        <w:t>-</w:t>
      </w:r>
      <w:r w:rsidR="000F132F">
        <w:rPr>
          <w:sz w:val="24"/>
          <w:szCs w:val="24"/>
          <w:lang w:val="uk-UA"/>
        </w:rPr>
        <w:t>Інвест</w:t>
      </w:r>
      <w:r w:rsidRPr="003C5246">
        <w:rPr>
          <w:sz w:val="24"/>
          <w:szCs w:val="24"/>
          <w:lang w:val="uk-UA"/>
        </w:rPr>
        <w:t>» була проведена  інвентаризація активів і зобов’язань  станом на 01 листопада 201</w:t>
      </w:r>
      <w:r w:rsidR="0063284B">
        <w:rPr>
          <w:sz w:val="24"/>
          <w:szCs w:val="24"/>
          <w:lang w:val="uk-UA"/>
        </w:rPr>
        <w:t>7</w:t>
      </w:r>
      <w:r w:rsidRPr="003C5246">
        <w:rPr>
          <w:sz w:val="24"/>
          <w:szCs w:val="24"/>
          <w:lang w:val="uk-UA"/>
        </w:rPr>
        <w:t xml:space="preserve"> року. За результатами  інвентаризації не було виявлено ні нестач ні перевищення, не виявлено активів та зобов’язань  які не відповідають критеріям визнання,   інвентаризація у повному обсязі  не  виявила  порушень</w:t>
      </w:r>
      <w:r w:rsidR="00EE15E3" w:rsidRPr="003C5246">
        <w:rPr>
          <w:sz w:val="24"/>
          <w:szCs w:val="24"/>
          <w:lang w:val="uk-UA"/>
        </w:rPr>
        <w:t>.</w:t>
      </w:r>
    </w:p>
    <w:p w:rsidR="00705BFE" w:rsidRDefault="00705BFE" w:rsidP="004F7C92">
      <w:pPr>
        <w:spacing w:before="120"/>
        <w:jc w:val="both"/>
        <w:rPr>
          <w:sz w:val="24"/>
          <w:szCs w:val="24"/>
          <w:lang w:val="uk-UA"/>
        </w:rPr>
      </w:pPr>
    </w:p>
    <w:p w:rsidR="0024356C" w:rsidRDefault="0024356C" w:rsidP="0024356C">
      <w:pPr>
        <w:pStyle w:val="a9"/>
        <w:outlineLvl w:val="1"/>
        <w:rPr>
          <w:sz w:val="24"/>
          <w:szCs w:val="24"/>
          <w:lang w:val="uk-UA"/>
        </w:rPr>
      </w:pPr>
      <w:r w:rsidRPr="0024356C">
        <w:rPr>
          <w:b/>
          <w:sz w:val="26"/>
          <w:szCs w:val="26"/>
          <w:lang w:val="uk-UA"/>
        </w:rPr>
        <w:t>МСБО 2 «Запаси»</w:t>
      </w:r>
      <w:r>
        <w:rPr>
          <w:b/>
          <w:sz w:val="26"/>
          <w:szCs w:val="26"/>
          <w:lang w:val="uk-UA"/>
        </w:rPr>
        <w:t xml:space="preserve">  </w:t>
      </w:r>
      <w:r w:rsidR="0063284B">
        <w:rPr>
          <w:sz w:val="24"/>
          <w:szCs w:val="24"/>
          <w:lang w:val="uk-UA"/>
        </w:rPr>
        <w:t>станом на 31.12</w:t>
      </w:r>
      <w:r w:rsidR="00335D2D">
        <w:rPr>
          <w:sz w:val="24"/>
          <w:szCs w:val="24"/>
          <w:lang w:val="uk-UA"/>
        </w:rPr>
        <w:t>.2017</w:t>
      </w:r>
      <w:r w:rsidRPr="0024356C">
        <w:rPr>
          <w:sz w:val="24"/>
          <w:szCs w:val="24"/>
          <w:lang w:val="uk-UA"/>
        </w:rPr>
        <w:t xml:space="preserve"> року на </w:t>
      </w:r>
      <w:r w:rsidR="005115F6">
        <w:rPr>
          <w:sz w:val="24"/>
          <w:szCs w:val="24"/>
          <w:lang w:val="uk-UA"/>
        </w:rPr>
        <w:t>Товариств</w:t>
      </w:r>
      <w:r w:rsidRPr="0024356C">
        <w:rPr>
          <w:sz w:val="24"/>
          <w:szCs w:val="24"/>
          <w:lang w:val="uk-UA"/>
        </w:rPr>
        <w:t>і запасів не обліковується.</w:t>
      </w:r>
    </w:p>
    <w:p w:rsidR="0024356C" w:rsidRDefault="00A70DD0" w:rsidP="0024356C">
      <w:pPr>
        <w:pStyle w:val="a9"/>
        <w:outlineLvl w:val="1"/>
        <w:rPr>
          <w:sz w:val="24"/>
          <w:szCs w:val="24"/>
          <w:lang w:val="uk-UA"/>
        </w:rPr>
      </w:pPr>
      <w:r>
        <w:rPr>
          <w:sz w:val="24"/>
          <w:szCs w:val="24"/>
          <w:lang w:val="uk-UA"/>
        </w:rPr>
        <w:t>Рух</w:t>
      </w:r>
      <w:r w:rsidR="00697443">
        <w:rPr>
          <w:sz w:val="24"/>
          <w:szCs w:val="24"/>
          <w:lang w:val="uk-UA"/>
        </w:rPr>
        <w:t xml:space="preserve">у </w:t>
      </w:r>
      <w:r w:rsidR="00335D2D">
        <w:rPr>
          <w:sz w:val="24"/>
          <w:szCs w:val="24"/>
          <w:lang w:val="uk-UA"/>
        </w:rPr>
        <w:t xml:space="preserve"> запасів за видами за</w:t>
      </w:r>
      <w:r w:rsidR="0063284B">
        <w:rPr>
          <w:sz w:val="24"/>
          <w:szCs w:val="24"/>
          <w:lang w:val="uk-UA"/>
        </w:rPr>
        <w:t xml:space="preserve"> 12</w:t>
      </w:r>
      <w:r w:rsidR="00244AD2">
        <w:rPr>
          <w:sz w:val="24"/>
          <w:szCs w:val="24"/>
          <w:lang w:val="uk-UA"/>
        </w:rPr>
        <w:t xml:space="preserve"> місяців</w:t>
      </w:r>
      <w:r w:rsidR="00335D2D">
        <w:rPr>
          <w:sz w:val="24"/>
          <w:szCs w:val="24"/>
          <w:lang w:val="uk-UA"/>
        </w:rPr>
        <w:t xml:space="preserve"> 2017</w:t>
      </w:r>
      <w:r w:rsidR="0024356C">
        <w:rPr>
          <w:sz w:val="24"/>
          <w:szCs w:val="24"/>
          <w:lang w:val="uk-UA"/>
        </w:rPr>
        <w:t xml:space="preserve"> року</w:t>
      </w:r>
      <w:r w:rsidR="00697443">
        <w:rPr>
          <w:sz w:val="24"/>
          <w:szCs w:val="24"/>
          <w:lang w:val="uk-UA"/>
        </w:rPr>
        <w:t xml:space="preserve"> не було.</w:t>
      </w:r>
    </w:p>
    <w:p w:rsidR="0024356C" w:rsidRPr="0024356C" w:rsidRDefault="0024356C" w:rsidP="0024356C">
      <w:pPr>
        <w:pStyle w:val="a9"/>
        <w:outlineLvl w:val="1"/>
        <w:rPr>
          <w:sz w:val="24"/>
          <w:szCs w:val="24"/>
          <w:lang w:val="uk-UA"/>
        </w:rPr>
      </w:pPr>
    </w:p>
    <w:p w:rsidR="002E7874" w:rsidRPr="003C5246" w:rsidRDefault="00EE15E3" w:rsidP="00EE15E3">
      <w:pPr>
        <w:pStyle w:val="a9"/>
        <w:ind w:left="284"/>
        <w:rPr>
          <w:b/>
          <w:sz w:val="24"/>
          <w:szCs w:val="24"/>
          <w:lang w:val="uk-UA"/>
        </w:rPr>
      </w:pPr>
      <w:r w:rsidRPr="003C5246">
        <w:rPr>
          <w:b/>
          <w:sz w:val="24"/>
          <w:szCs w:val="24"/>
          <w:lang w:val="uk-UA"/>
        </w:rPr>
        <w:t>5.2.</w:t>
      </w:r>
      <w:r w:rsidR="002E7874" w:rsidRPr="003C5246">
        <w:rPr>
          <w:b/>
          <w:sz w:val="24"/>
          <w:szCs w:val="24"/>
          <w:lang w:val="uk-UA"/>
        </w:rPr>
        <w:t>Довгострокова дебіторська заборгованість, тис.грн.</w:t>
      </w:r>
    </w:p>
    <w:p w:rsidR="0077146B" w:rsidRPr="003C5246" w:rsidRDefault="00697443" w:rsidP="00F12DA2">
      <w:pPr>
        <w:pStyle w:val="a9"/>
        <w:rPr>
          <w:sz w:val="24"/>
          <w:szCs w:val="24"/>
          <w:lang w:val="uk-UA"/>
        </w:rPr>
      </w:pPr>
      <w:r>
        <w:rPr>
          <w:sz w:val="24"/>
          <w:szCs w:val="24"/>
          <w:lang w:val="uk-UA"/>
        </w:rPr>
        <w:t>Станом на</w:t>
      </w:r>
      <w:r w:rsidR="004455AC">
        <w:rPr>
          <w:sz w:val="24"/>
          <w:szCs w:val="24"/>
          <w:lang w:val="uk-UA"/>
        </w:rPr>
        <w:t xml:space="preserve"> 01.01.2016р.,</w:t>
      </w:r>
      <w:r>
        <w:rPr>
          <w:sz w:val="24"/>
          <w:szCs w:val="24"/>
          <w:lang w:val="uk-UA"/>
        </w:rPr>
        <w:t xml:space="preserve"> 01.01.201</w:t>
      </w:r>
      <w:r w:rsidR="00335D2D">
        <w:rPr>
          <w:sz w:val="24"/>
          <w:szCs w:val="24"/>
          <w:lang w:val="uk-UA"/>
        </w:rPr>
        <w:t>7</w:t>
      </w:r>
      <w:r w:rsidR="004455AC">
        <w:rPr>
          <w:sz w:val="24"/>
          <w:szCs w:val="24"/>
          <w:lang w:val="uk-UA"/>
        </w:rPr>
        <w:t xml:space="preserve">р. та </w:t>
      </w:r>
      <w:r w:rsidR="0053582E">
        <w:rPr>
          <w:sz w:val="24"/>
          <w:szCs w:val="24"/>
          <w:lang w:val="uk-UA"/>
        </w:rPr>
        <w:t>3</w:t>
      </w:r>
      <w:r w:rsidR="0063284B">
        <w:rPr>
          <w:sz w:val="24"/>
          <w:szCs w:val="24"/>
          <w:lang w:val="uk-UA"/>
        </w:rPr>
        <w:t>1</w:t>
      </w:r>
      <w:r>
        <w:rPr>
          <w:sz w:val="24"/>
          <w:szCs w:val="24"/>
          <w:lang w:val="uk-UA"/>
        </w:rPr>
        <w:t>.</w:t>
      </w:r>
      <w:r w:rsidR="0063284B">
        <w:rPr>
          <w:sz w:val="24"/>
          <w:szCs w:val="24"/>
          <w:lang w:val="uk-UA"/>
        </w:rPr>
        <w:t>12</w:t>
      </w:r>
      <w:r>
        <w:rPr>
          <w:sz w:val="24"/>
          <w:szCs w:val="24"/>
          <w:lang w:val="uk-UA"/>
        </w:rPr>
        <w:t>.201</w:t>
      </w:r>
      <w:r w:rsidR="00335D2D">
        <w:rPr>
          <w:sz w:val="24"/>
          <w:szCs w:val="24"/>
          <w:lang w:val="uk-UA"/>
        </w:rPr>
        <w:t>7</w:t>
      </w:r>
      <w:r w:rsidR="0063284B">
        <w:rPr>
          <w:sz w:val="24"/>
          <w:szCs w:val="24"/>
          <w:lang w:val="uk-UA"/>
        </w:rPr>
        <w:t xml:space="preserve">р. </w:t>
      </w:r>
      <w:r>
        <w:rPr>
          <w:sz w:val="24"/>
          <w:szCs w:val="24"/>
          <w:lang w:val="uk-UA"/>
        </w:rPr>
        <w:t>довгострокової заборгованості не обліковується.</w:t>
      </w:r>
    </w:p>
    <w:p w:rsidR="00EE15E3" w:rsidRPr="003C5246" w:rsidRDefault="00EE15E3" w:rsidP="00F12DA2">
      <w:pPr>
        <w:pStyle w:val="a9"/>
        <w:rPr>
          <w:sz w:val="24"/>
          <w:szCs w:val="24"/>
          <w:lang w:val="uk-UA"/>
        </w:rPr>
      </w:pPr>
    </w:p>
    <w:p w:rsidR="00EE15E3" w:rsidRPr="003C5246" w:rsidRDefault="00EE15E3" w:rsidP="00F12DA2">
      <w:pPr>
        <w:pStyle w:val="a9"/>
        <w:rPr>
          <w:b/>
          <w:sz w:val="24"/>
          <w:szCs w:val="24"/>
          <w:lang w:val="uk-UA"/>
        </w:rPr>
      </w:pPr>
      <w:r w:rsidRPr="003C5246">
        <w:rPr>
          <w:b/>
          <w:sz w:val="24"/>
          <w:szCs w:val="24"/>
          <w:lang w:val="uk-UA"/>
        </w:rPr>
        <w:t xml:space="preserve">5.3. </w:t>
      </w:r>
      <w:r w:rsidR="00526415" w:rsidRPr="003C5246">
        <w:rPr>
          <w:b/>
          <w:sz w:val="24"/>
          <w:szCs w:val="24"/>
          <w:lang w:val="uk-UA"/>
        </w:rPr>
        <w:t xml:space="preserve">МСФЗ 5 «Непоточні активи, утримувані для продажу та припинена діяльність»  </w:t>
      </w:r>
    </w:p>
    <w:p w:rsidR="00526415" w:rsidRPr="003C5246" w:rsidRDefault="00526415" w:rsidP="00F12DA2">
      <w:pPr>
        <w:pStyle w:val="a9"/>
        <w:rPr>
          <w:sz w:val="24"/>
          <w:szCs w:val="24"/>
          <w:lang w:val="uk-UA"/>
        </w:rPr>
      </w:pPr>
      <w:r w:rsidRPr="003C5246">
        <w:rPr>
          <w:sz w:val="24"/>
          <w:szCs w:val="24"/>
          <w:lang w:val="uk-UA"/>
        </w:rPr>
        <w:t xml:space="preserve">Станом на </w:t>
      </w:r>
      <w:r w:rsidR="00D779EC">
        <w:rPr>
          <w:sz w:val="24"/>
          <w:szCs w:val="24"/>
          <w:lang w:val="uk-UA"/>
        </w:rPr>
        <w:t>01.01.201</w:t>
      </w:r>
      <w:r w:rsidR="004455AC">
        <w:rPr>
          <w:sz w:val="24"/>
          <w:szCs w:val="24"/>
          <w:lang w:val="uk-UA"/>
        </w:rPr>
        <w:t>6</w:t>
      </w:r>
      <w:r w:rsidR="0063284B">
        <w:rPr>
          <w:sz w:val="24"/>
          <w:szCs w:val="24"/>
          <w:lang w:val="uk-UA"/>
        </w:rPr>
        <w:t xml:space="preserve">р., </w:t>
      </w:r>
      <w:r w:rsidR="004455AC">
        <w:rPr>
          <w:sz w:val="24"/>
          <w:szCs w:val="24"/>
          <w:lang w:val="uk-UA"/>
        </w:rPr>
        <w:t xml:space="preserve">01.01.2017р. та </w:t>
      </w:r>
      <w:r w:rsidR="0063284B">
        <w:rPr>
          <w:sz w:val="24"/>
          <w:szCs w:val="24"/>
          <w:lang w:val="uk-UA"/>
        </w:rPr>
        <w:t>31</w:t>
      </w:r>
      <w:r w:rsidR="00D779EC">
        <w:rPr>
          <w:sz w:val="24"/>
          <w:szCs w:val="24"/>
          <w:lang w:val="uk-UA"/>
        </w:rPr>
        <w:t>.</w:t>
      </w:r>
      <w:r w:rsidR="0063284B">
        <w:rPr>
          <w:sz w:val="24"/>
          <w:szCs w:val="24"/>
          <w:lang w:val="uk-UA"/>
        </w:rPr>
        <w:t>12</w:t>
      </w:r>
      <w:r w:rsidR="00D779EC">
        <w:rPr>
          <w:sz w:val="24"/>
          <w:szCs w:val="24"/>
          <w:lang w:val="uk-UA"/>
        </w:rPr>
        <w:t>.201</w:t>
      </w:r>
      <w:r w:rsidR="0044484B">
        <w:rPr>
          <w:sz w:val="24"/>
          <w:szCs w:val="24"/>
          <w:lang w:val="uk-UA"/>
        </w:rPr>
        <w:t>7</w:t>
      </w:r>
      <w:r w:rsidR="00D779EC">
        <w:rPr>
          <w:sz w:val="24"/>
          <w:szCs w:val="24"/>
          <w:lang w:val="uk-UA"/>
        </w:rPr>
        <w:t>р.</w:t>
      </w:r>
      <w:r w:rsidRPr="003C5246">
        <w:rPr>
          <w:sz w:val="24"/>
          <w:szCs w:val="24"/>
          <w:lang w:val="uk-UA"/>
        </w:rPr>
        <w:t xml:space="preserve"> </w:t>
      </w:r>
      <w:r w:rsidR="005115F6">
        <w:rPr>
          <w:sz w:val="24"/>
          <w:szCs w:val="24"/>
          <w:lang w:val="uk-UA"/>
        </w:rPr>
        <w:t>Товариство</w:t>
      </w:r>
      <w:r w:rsidRPr="003C5246">
        <w:rPr>
          <w:sz w:val="24"/>
          <w:szCs w:val="24"/>
          <w:lang w:val="uk-UA"/>
        </w:rPr>
        <w:t xml:space="preserve"> не  ма</w:t>
      </w:r>
      <w:r w:rsidR="00D779EC">
        <w:rPr>
          <w:sz w:val="24"/>
          <w:szCs w:val="24"/>
          <w:lang w:val="uk-UA"/>
        </w:rPr>
        <w:t>ло</w:t>
      </w:r>
      <w:r w:rsidRPr="003C5246">
        <w:rPr>
          <w:sz w:val="24"/>
          <w:szCs w:val="24"/>
          <w:lang w:val="uk-UA"/>
        </w:rPr>
        <w:t xml:space="preserve"> довгострокових активів, призначених для продажу, (груп вибуття) та  не має діяльності, що  припиняється або вже припинена.  </w:t>
      </w:r>
    </w:p>
    <w:p w:rsidR="009E04E1" w:rsidRPr="003C5246" w:rsidRDefault="009E04E1" w:rsidP="00F12DA2">
      <w:pPr>
        <w:pStyle w:val="a9"/>
        <w:rPr>
          <w:sz w:val="20"/>
          <w:lang w:val="uk-UA"/>
        </w:rPr>
      </w:pPr>
    </w:p>
    <w:p w:rsidR="002E7874" w:rsidRPr="003C5246" w:rsidRDefault="00EE15E3" w:rsidP="00C02795">
      <w:pPr>
        <w:pStyle w:val="a9"/>
        <w:rPr>
          <w:b/>
          <w:sz w:val="24"/>
          <w:szCs w:val="24"/>
          <w:lang w:val="uk-UA"/>
        </w:rPr>
      </w:pPr>
      <w:r w:rsidRPr="003C5246">
        <w:rPr>
          <w:b/>
          <w:sz w:val="24"/>
          <w:szCs w:val="24"/>
          <w:lang w:val="uk-UA"/>
        </w:rPr>
        <w:t>5.4.</w:t>
      </w:r>
      <w:r w:rsidR="002E7874" w:rsidRPr="003C5246">
        <w:rPr>
          <w:b/>
          <w:sz w:val="24"/>
          <w:szCs w:val="24"/>
          <w:lang w:val="uk-UA"/>
        </w:rPr>
        <w:t xml:space="preserve">Оборотні активи та дебіторська заборгованість.  </w:t>
      </w:r>
    </w:p>
    <w:p w:rsidR="002E7874" w:rsidRPr="003C5246" w:rsidRDefault="002E7874" w:rsidP="00441C4A">
      <w:pPr>
        <w:pStyle w:val="a9"/>
        <w:rPr>
          <w:sz w:val="24"/>
          <w:szCs w:val="24"/>
          <w:lang w:val="uk-UA"/>
        </w:rPr>
      </w:pPr>
      <w:r w:rsidRPr="003C5246">
        <w:rPr>
          <w:sz w:val="24"/>
          <w:szCs w:val="24"/>
          <w:lang w:val="uk-UA"/>
        </w:rPr>
        <w:t xml:space="preserve">Станом на </w:t>
      </w:r>
      <w:r w:rsidR="00725E43">
        <w:rPr>
          <w:sz w:val="24"/>
          <w:szCs w:val="24"/>
          <w:lang w:val="uk-UA"/>
        </w:rPr>
        <w:t>3</w:t>
      </w:r>
      <w:r w:rsidR="0063284B">
        <w:rPr>
          <w:sz w:val="24"/>
          <w:szCs w:val="24"/>
          <w:lang w:val="uk-UA"/>
        </w:rPr>
        <w:t>1 грудня</w:t>
      </w:r>
      <w:r w:rsidR="00F47D0B" w:rsidRPr="003C5246">
        <w:rPr>
          <w:sz w:val="24"/>
          <w:szCs w:val="24"/>
          <w:lang w:val="uk-UA"/>
        </w:rPr>
        <w:t xml:space="preserve"> 201</w:t>
      </w:r>
      <w:r w:rsidR="0044484B">
        <w:rPr>
          <w:sz w:val="24"/>
          <w:szCs w:val="24"/>
          <w:lang w:val="uk-UA"/>
        </w:rPr>
        <w:t>7</w:t>
      </w:r>
      <w:r w:rsidRPr="003C5246">
        <w:rPr>
          <w:sz w:val="24"/>
          <w:szCs w:val="24"/>
          <w:lang w:val="uk-UA"/>
        </w:rPr>
        <w:t xml:space="preserve"> року оборотні активи  за даними </w:t>
      </w:r>
      <w:r w:rsidR="005115F6">
        <w:rPr>
          <w:sz w:val="24"/>
          <w:szCs w:val="24"/>
          <w:lang w:val="uk-UA"/>
        </w:rPr>
        <w:t>Товариств</w:t>
      </w:r>
      <w:r w:rsidRPr="003C5246">
        <w:rPr>
          <w:sz w:val="24"/>
          <w:szCs w:val="24"/>
          <w:lang w:val="uk-UA"/>
        </w:rPr>
        <w:t>а  включають, тис.грн.:</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3227"/>
        <w:gridCol w:w="1843"/>
        <w:gridCol w:w="1843"/>
        <w:gridCol w:w="1701"/>
        <w:gridCol w:w="1984"/>
      </w:tblGrid>
      <w:tr w:rsidR="008B2B3D" w:rsidRPr="003C5246" w:rsidTr="008B2B3D">
        <w:tc>
          <w:tcPr>
            <w:tcW w:w="3227" w:type="dxa"/>
          </w:tcPr>
          <w:p w:rsidR="008B2B3D" w:rsidRPr="003C5246" w:rsidRDefault="008B2B3D" w:rsidP="004455AC">
            <w:pPr>
              <w:pStyle w:val="a9"/>
              <w:rPr>
                <w:sz w:val="20"/>
                <w:lang w:val="uk-UA"/>
              </w:rPr>
            </w:pPr>
          </w:p>
        </w:tc>
        <w:tc>
          <w:tcPr>
            <w:tcW w:w="1843" w:type="dxa"/>
          </w:tcPr>
          <w:p w:rsidR="008B2B3D" w:rsidRPr="008B2B3D" w:rsidRDefault="008B2B3D" w:rsidP="004455AC">
            <w:pPr>
              <w:rPr>
                <w:lang w:val="en-US"/>
              </w:rPr>
            </w:pPr>
            <w:r>
              <w:rPr>
                <w:lang w:val="en-US"/>
              </w:rPr>
              <w:t>01.01.2015</w:t>
            </w:r>
          </w:p>
        </w:tc>
        <w:tc>
          <w:tcPr>
            <w:tcW w:w="1843" w:type="dxa"/>
          </w:tcPr>
          <w:p w:rsidR="008B2B3D" w:rsidRPr="00442874" w:rsidRDefault="008B2B3D" w:rsidP="004455AC">
            <w:r w:rsidRPr="00442874">
              <w:t>01.01.2016</w:t>
            </w:r>
          </w:p>
        </w:tc>
        <w:tc>
          <w:tcPr>
            <w:tcW w:w="1701" w:type="dxa"/>
          </w:tcPr>
          <w:p w:rsidR="008B2B3D" w:rsidRPr="003C5246" w:rsidRDefault="008B2B3D" w:rsidP="004455AC">
            <w:pPr>
              <w:pStyle w:val="a9"/>
              <w:rPr>
                <w:sz w:val="20"/>
                <w:lang w:val="uk-UA"/>
              </w:rPr>
            </w:pPr>
            <w:r w:rsidRPr="003C5246">
              <w:rPr>
                <w:sz w:val="20"/>
                <w:lang w:val="uk-UA"/>
              </w:rPr>
              <w:t>01.01.201</w:t>
            </w:r>
            <w:r>
              <w:rPr>
                <w:sz w:val="20"/>
                <w:lang w:val="uk-UA"/>
              </w:rPr>
              <w:t>7</w:t>
            </w:r>
          </w:p>
        </w:tc>
        <w:tc>
          <w:tcPr>
            <w:tcW w:w="1984" w:type="dxa"/>
          </w:tcPr>
          <w:p w:rsidR="008B2B3D" w:rsidRPr="003C5246" w:rsidRDefault="008B2B3D" w:rsidP="004455AC">
            <w:pPr>
              <w:pStyle w:val="a9"/>
              <w:rPr>
                <w:sz w:val="20"/>
                <w:lang w:val="uk-UA"/>
              </w:rPr>
            </w:pPr>
            <w:r>
              <w:rPr>
                <w:sz w:val="20"/>
                <w:lang w:val="uk-UA"/>
              </w:rPr>
              <w:t>31.12</w:t>
            </w:r>
            <w:r w:rsidRPr="003C5246">
              <w:rPr>
                <w:sz w:val="20"/>
                <w:lang w:val="uk-UA"/>
              </w:rPr>
              <w:t>.201</w:t>
            </w:r>
            <w:r>
              <w:rPr>
                <w:sz w:val="20"/>
                <w:lang w:val="uk-UA"/>
              </w:rPr>
              <w:t>7</w:t>
            </w:r>
          </w:p>
        </w:tc>
      </w:tr>
      <w:tr w:rsidR="008B2B3D" w:rsidRPr="003C5246" w:rsidTr="008B2B3D">
        <w:tc>
          <w:tcPr>
            <w:tcW w:w="3227" w:type="dxa"/>
          </w:tcPr>
          <w:p w:rsidR="008B2B3D" w:rsidRPr="0024356C" w:rsidRDefault="008B2B3D" w:rsidP="004455AC">
            <w:pPr>
              <w:pStyle w:val="a9"/>
              <w:rPr>
                <w:sz w:val="20"/>
                <w:lang w:val="uk-UA"/>
              </w:rPr>
            </w:pPr>
            <w:r w:rsidRPr="003C5246">
              <w:rPr>
                <w:sz w:val="20"/>
                <w:lang w:val="uk-UA"/>
              </w:rPr>
              <w:t>Дебіторська заборгованість за товари,</w:t>
            </w:r>
            <w:r w:rsidRPr="00B97C50">
              <w:rPr>
                <w:sz w:val="20"/>
              </w:rPr>
              <w:t xml:space="preserve"> </w:t>
            </w:r>
            <w:r w:rsidRPr="003C5246">
              <w:rPr>
                <w:sz w:val="20"/>
                <w:lang w:val="uk-UA"/>
              </w:rPr>
              <w:t>роботи, послуги</w:t>
            </w:r>
            <w:r w:rsidRPr="0024356C">
              <w:rPr>
                <w:sz w:val="20"/>
              </w:rPr>
              <w:t xml:space="preserve"> (</w:t>
            </w:r>
            <w:r>
              <w:rPr>
                <w:sz w:val="20"/>
                <w:lang w:val="uk-UA"/>
              </w:rPr>
              <w:t>від торгових клієнтів)</w:t>
            </w:r>
          </w:p>
        </w:tc>
        <w:tc>
          <w:tcPr>
            <w:tcW w:w="1843" w:type="dxa"/>
          </w:tcPr>
          <w:p w:rsidR="008B2B3D" w:rsidRPr="00442874" w:rsidRDefault="008B2B3D" w:rsidP="004455AC">
            <w:r>
              <w:rPr>
                <w:lang w:val="uk-UA"/>
              </w:rPr>
              <w:t>34783</w:t>
            </w:r>
          </w:p>
        </w:tc>
        <w:tc>
          <w:tcPr>
            <w:tcW w:w="1843" w:type="dxa"/>
          </w:tcPr>
          <w:p w:rsidR="008B2B3D" w:rsidRPr="00442874" w:rsidRDefault="008B2B3D" w:rsidP="004455AC">
            <w:r w:rsidRPr="00442874">
              <w:t>28627</w:t>
            </w:r>
          </w:p>
        </w:tc>
        <w:tc>
          <w:tcPr>
            <w:tcW w:w="1701" w:type="dxa"/>
          </w:tcPr>
          <w:p w:rsidR="008B2B3D" w:rsidRPr="003C5246" w:rsidRDefault="008B2B3D" w:rsidP="004455AC">
            <w:pPr>
              <w:pStyle w:val="a9"/>
              <w:rPr>
                <w:sz w:val="20"/>
                <w:lang w:val="uk-UA"/>
              </w:rPr>
            </w:pPr>
            <w:r>
              <w:rPr>
                <w:sz w:val="20"/>
                <w:lang w:val="uk-UA"/>
              </w:rPr>
              <w:t>29540</w:t>
            </w:r>
          </w:p>
        </w:tc>
        <w:tc>
          <w:tcPr>
            <w:tcW w:w="1984" w:type="dxa"/>
          </w:tcPr>
          <w:p w:rsidR="008B2B3D" w:rsidRPr="0063284B" w:rsidRDefault="008B2B3D" w:rsidP="004455AC">
            <w:pPr>
              <w:pStyle w:val="a9"/>
              <w:rPr>
                <w:sz w:val="20"/>
              </w:rPr>
            </w:pPr>
            <w:r>
              <w:rPr>
                <w:sz w:val="20"/>
                <w:lang w:val="uk-UA"/>
              </w:rPr>
              <w:t>37532</w:t>
            </w:r>
          </w:p>
        </w:tc>
      </w:tr>
      <w:tr w:rsidR="008B2B3D" w:rsidRPr="003C5246" w:rsidTr="008B2B3D">
        <w:tc>
          <w:tcPr>
            <w:tcW w:w="3227" w:type="dxa"/>
          </w:tcPr>
          <w:p w:rsidR="008B2B3D" w:rsidRPr="003C5246" w:rsidRDefault="008B2B3D" w:rsidP="004455AC">
            <w:pPr>
              <w:pStyle w:val="a9"/>
              <w:rPr>
                <w:sz w:val="20"/>
                <w:lang w:val="uk-UA"/>
              </w:rPr>
            </w:pPr>
            <w:r w:rsidRPr="003C5246">
              <w:rPr>
                <w:sz w:val="20"/>
                <w:lang w:val="uk-UA"/>
              </w:rPr>
              <w:lastRenderedPageBreak/>
              <w:t>Дебіторська заборгованість за розрахунками з бюджетом</w:t>
            </w:r>
          </w:p>
        </w:tc>
        <w:tc>
          <w:tcPr>
            <w:tcW w:w="1843" w:type="dxa"/>
          </w:tcPr>
          <w:p w:rsidR="008B2B3D" w:rsidRPr="008B2B3D" w:rsidRDefault="008B2B3D" w:rsidP="004455AC">
            <w:pPr>
              <w:rPr>
                <w:lang w:val="uk-UA"/>
              </w:rPr>
            </w:pPr>
            <w:r>
              <w:rPr>
                <w:lang w:val="uk-UA"/>
              </w:rPr>
              <w:t>1</w:t>
            </w:r>
          </w:p>
        </w:tc>
        <w:tc>
          <w:tcPr>
            <w:tcW w:w="1843" w:type="dxa"/>
          </w:tcPr>
          <w:p w:rsidR="008B2B3D" w:rsidRPr="00442874" w:rsidRDefault="008B2B3D" w:rsidP="004455AC">
            <w:r w:rsidRPr="00442874">
              <w:t>2</w:t>
            </w:r>
          </w:p>
        </w:tc>
        <w:tc>
          <w:tcPr>
            <w:tcW w:w="1701" w:type="dxa"/>
          </w:tcPr>
          <w:p w:rsidR="008B2B3D" w:rsidRPr="003C5246" w:rsidRDefault="008B2B3D" w:rsidP="004455AC">
            <w:pPr>
              <w:pStyle w:val="a9"/>
              <w:rPr>
                <w:sz w:val="20"/>
                <w:lang w:val="uk-UA"/>
              </w:rPr>
            </w:pPr>
            <w:r>
              <w:rPr>
                <w:sz w:val="20"/>
                <w:lang w:val="uk-UA"/>
              </w:rPr>
              <w:t>-</w:t>
            </w:r>
          </w:p>
        </w:tc>
        <w:tc>
          <w:tcPr>
            <w:tcW w:w="1984" w:type="dxa"/>
          </w:tcPr>
          <w:p w:rsidR="008B2B3D" w:rsidRPr="003C5246" w:rsidRDefault="008B2B3D" w:rsidP="004455AC">
            <w:pPr>
              <w:pStyle w:val="a9"/>
              <w:rPr>
                <w:sz w:val="20"/>
                <w:lang w:val="uk-UA"/>
              </w:rPr>
            </w:pPr>
            <w:r>
              <w:rPr>
                <w:sz w:val="20"/>
                <w:lang w:val="uk-UA"/>
              </w:rPr>
              <w:t>-</w:t>
            </w:r>
          </w:p>
        </w:tc>
      </w:tr>
      <w:tr w:rsidR="008B2B3D" w:rsidRPr="003C5246" w:rsidTr="008B2B3D">
        <w:tc>
          <w:tcPr>
            <w:tcW w:w="3227" w:type="dxa"/>
          </w:tcPr>
          <w:p w:rsidR="008B2B3D" w:rsidRPr="003C5246" w:rsidRDefault="008B2B3D" w:rsidP="004455AC">
            <w:pPr>
              <w:pStyle w:val="a9"/>
              <w:rPr>
                <w:sz w:val="20"/>
                <w:lang w:val="uk-UA"/>
              </w:rPr>
            </w:pPr>
            <w:r w:rsidRPr="003C5246">
              <w:rPr>
                <w:sz w:val="20"/>
                <w:lang w:val="uk-UA"/>
              </w:rPr>
              <w:t>Дебіторська заборгованість за виданими авансами</w:t>
            </w:r>
          </w:p>
        </w:tc>
        <w:tc>
          <w:tcPr>
            <w:tcW w:w="1843" w:type="dxa"/>
          </w:tcPr>
          <w:p w:rsidR="008B2B3D" w:rsidRPr="008B2B3D" w:rsidRDefault="008B2B3D" w:rsidP="004455AC">
            <w:pPr>
              <w:rPr>
                <w:lang w:val="uk-UA"/>
              </w:rPr>
            </w:pPr>
            <w:r>
              <w:rPr>
                <w:lang w:val="uk-UA"/>
              </w:rPr>
              <w:t>-</w:t>
            </w:r>
          </w:p>
        </w:tc>
        <w:tc>
          <w:tcPr>
            <w:tcW w:w="1843" w:type="dxa"/>
          </w:tcPr>
          <w:p w:rsidR="008B2B3D" w:rsidRPr="00442874" w:rsidRDefault="008B2B3D" w:rsidP="004455AC">
            <w:r w:rsidRPr="00442874">
              <w:t>-</w:t>
            </w:r>
          </w:p>
        </w:tc>
        <w:tc>
          <w:tcPr>
            <w:tcW w:w="1701" w:type="dxa"/>
          </w:tcPr>
          <w:p w:rsidR="008B2B3D" w:rsidRPr="003C5246" w:rsidRDefault="008B2B3D" w:rsidP="004455AC">
            <w:pPr>
              <w:pStyle w:val="a9"/>
              <w:rPr>
                <w:sz w:val="20"/>
                <w:lang w:val="uk-UA"/>
              </w:rPr>
            </w:pPr>
            <w:r>
              <w:rPr>
                <w:sz w:val="20"/>
                <w:lang w:val="uk-UA"/>
              </w:rPr>
              <w:t>-</w:t>
            </w:r>
          </w:p>
        </w:tc>
        <w:tc>
          <w:tcPr>
            <w:tcW w:w="1984" w:type="dxa"/>
          </w:tcPr>
          <w:p w:rsidR="008B2B3D" w:rsidRPr="003C5246" w:rsidRDefault="008B2B3D" w:rsidP="004455AC">
            <w:pPr>
              <w:pStyle w:val="a9"/>
              <w:rPr>
                <w:sz w:val="20"/>
                <w:lang w:val="uk-UA"/>
              </w:rPr>
            </w:pPr>
            <w:r>
              <w:rPr>
                <w:sz w:val="20"/>
                <w:lang w:val="uk-UA"/>
              </w:rPr>
              <w:t>-</w:t>
            </w:r>
          </w:p>
        </w:tc>
      </w:tr>
      <w:tr w:rsidR="008B2B3D" w:rsidRPr="003C5246" w:rsidTr="008B2B3D">
        <w:tc>
          <w:tcPr>
            <w:tcW w:w="3227" w:type="dxa"/>
          </w:tcPr>
          <w:p w:rsidR="008B2B3D" w:rsidRPr="003C5246" w:rsidRDefault="008B2B3D" w:rsidP="008B2B3D">
            <w:pPr>
              <w:pStyle w:val="a9"/>
              <w:rPr>
                <w:sz w:val="20"/>
                <w:lang w:val="uk-UA"/>
              </w:rPr>
            </w:pPr>
            <w:r w:rsidRPr="003C5246">
              <w:rPr>
                <w:sz w:val="20"/>
                <w:lang w:val="uk-UA"/>
              </w:rPr>
              <w:t>Інша поточна дебіторська заборгованість</w:t>
            </w:r>
          </w:p>
        </w:tc>
        <w:tc>
          <w:tcPr>
            <w:tcW w:w="1843" w:type="dxa"/>
          </w:tcPr>
          <w:p w:rsidR="008B2B3D" w:rsidRPr="003C5246" w:rsidRDefault="008B2B3D" w:rsidP="008B2B3D">
            <w:pPr>
              <w:pStyle w:val="a9"/>
              <w:rPr>
                <w:sz w:val="20"/>
                <w:lang w:val="uk-UA"/>
              </w:rPr>
            </w:pPr>
            <w:r>
              <w:rPr>
                <w:sz w:val="20"/>
                <w:lang w:val="uk-UA"/>
              </w:rPr>
              <w:t>35463</w:t>
            </w:r>
          </w:p>
        </w:tc>
        <w:tc>
          <w:tcPr>
            <w:tcW w:w="1843" w:type="dxa"/>
          </w:tcPr>
          <w:p w:rsidR="008B2B3D" w:rsidRPr="00442874" w:rsidRDefault="008B2B3D" w:rsidP="008B2B3D">
            <w:r w:rsidRPr="00442874">
              <w:t>86480</w:t>
            </w:r>
          </w:p>
        </w:tc>
        <w:tc>
          <w:tcPr>
            <w:tcW w:w="1701" w:type="dxa"/>
          </w:tcPr>
          <w:p w:rsidR="008B2B3D" w:rsidRPr="003C5246" w:rsidRDefault="008B2B3D" w:rsidP="008B2B3D">
            <w:pPr>
              <w:pStyle w:val="a9"/>
              <w:rPr>
                <w:sz w:val="20"/>
                <w:lang w:val="uk-UA"/>
              </w:rPr>
            </w:pPr>
            <w:r>
              <w:rPr>
                <w:sz w:val="20"/>
                <w:lang w:val="uk-UA"/>
              </w:rPr>
              <w:t>73686</w:t>
            </w:r>
          </w:p>
        </w:tc>
        <w:tc>
          <w:tcPr>
            <w:tcW w:w="1984" w:type="dxa"/>
          </w:tcPr>
          <w:p w:rsidR="008B2B3D" w:rsidRPr="003C5246" w:rsidRDefault="00282197" w:rsidP="008B2B3D">
            <w:pPr>
              <w:pStyle w:val="a9"/>
              <w:rPr>
                <w:sz w:val="20"/>
                <w:lang w:val="uk-UA"/>
              </w:rPr>
            </w:pPr>
            <w:r>
              <w:rPr>
                <w:sz w:val="20"/>
                <w:lang w:val="uk-UA"/>
              </w:rPr>
              <w:t>78341</w:t>
            </w:r>
          </w:p>
        </w:tc>
      </w:tr>
      <w:tr w:rsidR="008B2B3D" w:rsidRPr="003C5246" w:rsidTr="008B2B3D">
        <w:tc>
          <w:tcPr>
            <w:tcW w:w="3227" w:type="dxa"/>
          </w:tcPr>
          <w:p w:rsidR="008B2B3D" w:rsidRPr="003C5246" w:rsidRDefault="008B2B3D" w:rsidP="008B2B3D">
            <w:pPr>
              <w:pStyle w:val="a9"/>
              <w:rPr>
                <w:sz w:val="20"/>
                <w:lang w:val="uk-UA"/>
              </w:rPr>
            </w:pPr>
            <w:r>
              <w:rPr>
                <w:sz w:val="20"/>
                <w:lang w:val="uk-UA"/>
              </w:rPr>
              <w:t xml:space="preserve"> В тому числі д</w:t>
            </w:r>
            <w:r w:rsidRPr="003C5246">
              <w:rPr>
                <w:sz w:val="20"/>
                <w:lang w:val="uk-UA"/>
              </w:rPr>
              <w:t>ебіторська заборгованість</w:t>
            </w:r>
            <w:r>
              <w:rPr>
                <w:sz w:val="20"/>
                <w:lang w:val="uk-UA"/>
              </w:rPr>
              <w:t xml:space="preserve"> від зв’язаних сторін</w:t>
            </w:r>
          </w:p>
        </w:tc>
        <w:tc>
          <w:tcPr>
            <w:tcW w:w="1843" w:type="dxa"/>
          </w:tcPr>
          <w:p w:rsidR="008B2B3D" w:rsidRPr="003C5246" w:rsidRDefault="008B2B3D" w:rsidP="008B2B3D">
            <w:pPr>
              <w:pStyle w:val="a9"/>
              <w:rPr>
                <w:sz w:val="20"/>
                <w:lang w:val="uk-UA"/>
              </w:rPr>
            </w:pPr>
            <w:r>
              <w:rPr>
                <w:sz w:val="20"/>
                <w:lang w:val="uk-UA"/>
              </w:rPr>
              <w:t>10875</w:t>
            </w:r>
          </w:p>
        </w:tc>
        <w:tc>
          <w:tcPr>
            <w:tcW w:w="1843" w:type="dxa"/>
          </w:tcPr>
          <w:p w:rsidR="008B2B3D" w:rsidRDefault="008B2B3D" w:rsidP="008B2B3D">
            <w:r w:rsidRPr="00442874">
              <w:t>10675</w:t>
            </w:r>
          </w:p>
        </w:tc>
        <w:tc>
          <w:tcPr>
            <w:tcW w:w="1701" w:type="dxa"/>
          </w:tcPr>
          <w:p w:rsidR="008B2B3D" w:rsidRDefault="008B2B3D" w:rsidP="008B2B3D">
            <w:pPr>
              <w:pStyle w:val="a9"/>
              <w:rPr>
                <w:sz w:val="20"/>
                <w:lang w:val="uk-UA"/>
              </w:rPr>
            </w:pPr>
            <w:r>
              <w:rPr>
                <w:sz w:val="20"/>
                <w:lang w:val="uk-UA"/>
              </w:rPr>
              <w:t>7187</w:t>
            </w:r>
          </w:p>
        </w:tc>
        <w:tc>
          <w:tcPr>
            <w:tcW w:w="1984" w:type="dxa"/>
          </w:tcPr>
          <w:p w:rsidR="008B2B3D" w:rsidRDefault="008B2B3D" w:rsidP="008B2B3D">
            <w:pPr>
              <w:pStyle w:val="a9"/>
              <w:rPr>
                <w:sz w:val="20"/>
                <w:lang w:val="uk-UA"/>
              </w:rPr>
            </w:pPr>
            <w:r>
              <w:rPr>
                <w:sz w:val="20"/>
                <w:lang w:val="uk-UA"/>
              </w:rPr>
              <w:t>6525</w:t>
            </w:r>
          </w:p>
        </w:tc>
      </w:tr>
    </w:tbl>
    <w:p w:rsidR="00971A68" w:rsidRPr="00D779EC" w:rsidRDefault="00971A68" w:rsidP="00971A68">
      <w:pPr>
        <w:pStyle w:val="af4"/>
        <w:spacing w:before="0" w:beforeAutospacing="0" w:after="0" w:afterAutospacing="0" w:line="240" w:lineRule="atLeast"/>
        <w:jc w:val="both"/>
        <w:rPr>
          <w:lang w:eastAsia="ru-RU"/>
        </w:rPr>
      </w:pPr>
      <w:r w:rsidRPr="00D779EC">
        <w:rPr>
          <w:lang w:eastAsia="ru-RU"/>
        </w:rPr>
        <w:t>Розкриття справедливої вартості не вимагається у випадках, коли балансова вартість є прийнятним наближенням до справедливої вартості, таких як короткострокова дебіторська і кредиторська заборгованість, або для інструментів, чия справедлива вартість не може бути достовірно оцінена.</w:t>
      </w:r>
    </w:p>
    <w:p w:rsidR="00D779EC" w:rsidRPr="003C5246" w:rsidRDefault="002E7874" w:rsidP="00D779EC">
      <w:pPr>
        <w:pStyle w:val="a9"/>
        <w:rPr>
          <w:sz w:val="24"/>
          <w:szCs w:val="24"/>
          <w:lang w:val="uk-UA"/>
        </w:rPr>
      </w:pPr>
      <w:r w:rsidRPr="003C5246">
        <w:rPr>
          <w:sz w:val="24"/>
          <w:szCs w:val="24"/>
          <w:lang w:val="uk-UA"/>
        </w:rPr>
        <w:t xml:space="preserve">Дебіторська заборгованість за товари, роботи, послуги </w:t>
      </w:r>
      <w:r w:rsidR="004455AC">
        <w:rPr>
          <w:sz w:val="24"/>
          <w:szCs w:val="24"/>
          <w:lang w:val="uk-UA"/>
        </w:rPr>
        <w:t>станом на 31.12</w:t>
      </w:r>
      <w:r w:rsidR="00E77D1A">
        <w:rPr>
          <w:sz w:val="24"/>
          <w:szCs w:val="24"/>
          <w:lang w:val="uk-UA"/>
        </w:rPr>
        <w:t xml:space="preserve">.2017 року </w:t>
      </w:r>
      <w:r w:rsidRPr="003C5246">
        <w:rPr>
          <w:sz w:val="24"/>
          <w:szCs w:val="24"/>
          <w:lang w:val="uk-UA"/>
        </w:rPr>
        <w:t>складається з заборгованості покупців цінних паперів (дилерська діяльність) за цінні папери</w:t>
      </w:r>
      <w:r w:rsidR="00D779EC">
        <w:rPr>
          <w:sz w:val="24"/>
          <w:szCs w:val="24"/>
          <w:lang w:val="uk-UA"/>
        </w:rPr>
        <w:t xml:space="preserve"> </w:t>
      </w:r>
      <w:r w:rsidR="004455AC">
        <w:rPr>
          <w:sz w:val="24"/>
          <w:szCs w:val="24"/>
          <w:lang w:val="uk-UA"/>
        </w:rPr>
        <w:t>37532</w:t>
      </w:r>
      <w:r w:rsidR="00D779EC">
        <w:rPr>
          <w:sz w:val="24"/>
          <w:szCs w:val="24"/>
          <w:lang w:val="uk-UA"/>
        </w:rPr>
        <w:t xml:space="preserve"> тис.грн за мінусо</w:t>
      </w:r>
      <w:r w:rsidR="00FE1E2D">
        <w:rPr>
          <w:sz w:val="24"/>
          <w:szCs w:val="24"/>
          <w:lang w:val="uk-UA"/>
        </w:rPr>
        <w:t xml:space="preserve">м резерву сумнівних боргів на </w:t>
      </w:r>
      <w:r w:rsidR="004455AC">
        <w:rPr>
          <w:sz w:val="24"/>
          <w:szCs w:val="24"/>
          <w:lang w:val="uk-UA"/>
        </w:rPr>
        <w:t>0</w:t>
      </w:r>
      <w:r w:rsidR="00D779EC">
        <w:rPr>
          <w:sz w:val="24"/>
          <w:szCs w:val="24"/>
          <w:lang w:val="uk-UA"/>
        </w:rPr>
        <w:t xml:space="preserve"> тис.грн.</w:t>
      </w:r>
      <w:r w:rsidR="00D779EC" w:rsidRPr="003C5246">
        <w:rPr>
          <w:sz w:val="24"/>
          <w:szCs w:val="24"/>
          <w:lang w:val="uk-UA"/>
        </w:rPr>
        <w:t xml:space="preserve"> Для визначення величини </w:t>
      </w:r>
      <w:r w:rsidR="00D779EC" w:rsidRPr="003C5246">
        <w:rPr>
          <w:b/>
          <w:sz w:val="24"/>
          <w:szCs w:val="24"/>
          <w:lang w:val="uk-UA"/>
        </w:rPr>
        <w:t>резерву сумнівних боргів</w:t>
      </w:r>
      <w:r w:rsidR="00D779EC" w:rsidRPr="003C5246">
        <w:rPr>
          <w:sz w:val="24"/>
          <w:szCs w:val="24"/>
          <w:lang w:val="uk-UA"/>
        </w:rPr>
        <w:t xml:space="preserve"> була проаналізована  заборгованість споживачів з терміном непогашення понад 12 місяців.  Резерв під знецінення дебіторської заборгованості у 201</w:t>
      </w:r>
      <w:r w:rsidR="00D779EC">
        <w:rPr>
          <w:sz w:val="24"/>
          <w:szCs w:val="24"/>
          <w:lang w:val="uk-UA"/>
        </w:rPr>
        <w:t>6</w:t>
      </w:r>
      <w:r w:rsidR="00D779EC" w:rsidRPr="003C5246">
        <w:rPr>
          <w:sz w:val="24"/>
          <w:szCs w:val="24"/>
          <w:lang w:val="uk-UA"/>
        </w:rPr>
        <w:t xml:space="preserve"> році </w:t>
      </w:r>
      <w:r w:rsidR="00E77D1A">
        <w:rPr>
          <w:sz w:val="24"/>
          <w:szCs w:val="24"/>
          <w:lang w:val="uk-UA"/>
        </w:rPr>
        <w:t xml:space="preserve">та </w:t>
      </w:r>
      <w:r w:rsidR="004455AC">
        <w:rPr>
          <w:sz w:val="24"/>
          <w:szCs w:val="24"/>
          <w:lang w:val="uk-UA"/>
        </w:rPr>
        <w:t>12</w:t>
      </w:r>
      <w:r w:rsidR="00FE1E2D">
        <w:rPr>
          <w:sz w:val="24"/>
          <w:szCs w:val="24"/>
          <w:lang w:val="uk-UA"/>
        </w:rPr>
        <w:t xml:space="preserve"> місяців</w:t>
      </w:r>
      <w:r w:rsidR="00E77D1A">
        <w:rPr>
          <w:sz w:val="24"/>
          <w:szCs w:val="24"/>
          <w:lang w:val="uk-UA"/>
        </w:rPr>
        <w:t xml:space="preserve"> 2017 року</w:t>
      </w:r>
      <w:r w:rsidR="00D779EC" w:rsidRPr="003C5246">
        <w:rPr>
          <w:sz w:val="24"/>
          <w:szCs w:val="24"/>
          <w:lang w:val="uk-UA"/>
        </w:rPr>
        <w:t xml:space="preserve"> створювався, так як оцінка погашення заборгованості </w:t>
      </w:r>
      <w:r w:rsidR="00D779EC" w:rsidRPr="003C5246">
        <w:rPr>
          <w:b/>
          <w:sz w:val="24"/>
          <w:szCs w:val="24"/>
          <w:lang w:val="uk-UA"/>
        </w:rPr>
        <w:t xml:space="preserve">є </w:t>
      </w:r>
      <w:r w:rsidR="00D779EC">
        <w:rPr>
          <w:b/>
          <w:sz w:val="24"/>
          <w:szCs w:val="24"/>
          <w:lang w:val="uk-UA"/>
        </w:rPr>
        <w:t xml:space="preserve"> не такою </w:t>
      </w:r>
      <w:r w:rsidR="00D779EC" w:rsidRPr="003C5246">
        <w:rPr>
          <w:b/>
          <w:sz w:val="24"/>
          <w:szCs w:val="24"/>
          <w:lang w:val="uk-UA"/>
        </w:rPr>
        <w:t>високою</w:t>
      </w:r>
      <w:r w:rsidR="00D779EC">
        <w:rPr>
          <w:b/>
          <w:sz w:val="24"/>
          <w:szCs w:val="24"/>
          <w:lang w:val="uk-UA"/>
        </w:rPr>
        <w:t xml:space="preserve"> як в 201</w:t>
      </w:r>
      <w:r w:rsidR="00583872">
        <w:rPr>
          <w:b/>
          <w:sz w:val="24"/>
          <w:szCs w:val="24"/>
          <w:lang w:val="uk-UA"/>
        </w:rPr>
        <w:t>6</w:t>
      </w:r>
      <w:r w:rsidR="00D779EC">
        <w:rPr>
          <w:b/>
          <w:sz w:val="24"/>
          <w:szCs w:val="24"/>
          <w:lang w:val="uk-UA"/>
        </w:rPr>
        <w:t xml:space="preserve"> році</w:t>
      </w:r>
      <w:r w:rsidR="00D779EC" w:rsidRPr="003C5246">
        <w:rPr>
          <w:sz w:val="24"/>
          <w:szCs w:val="24"/>
          <w:lang w:val="uk-UA"/>
        </w:rPr>
        <w:t>. Оцінка заборгованості для  створення резерву визначалася на індивідуальній основі – у розрізі контрагентів.</w:t>
      </w:r>
    </w:p>
    <w:p w:rsidR="00601AEF" w:rsidRPr="003C5246" w:rsidRDefault="00601AEF" w:rsidP="003D1761">
      <w:pPr>
        <w:pStyle w:val="a9"/>
        <w:rPr>
          <w:sz w:val="24"/>
          <w:szCs w:val="24"/>
          <w:lang w:val="uk-UA"/>
        </w:rPr>
      </w:pPr>
      <w:r w:rsidRPr="003C5246">
        <w:rPr>
          <w:sz w:val="24"/>
          <w:szCs w:val="24"/>
          <w:lang w:val="uk-UA"/>
        </w:rPr>
        <w:t>Дебіторська заборгованість за виданими авансами складається з  виданих авансів постачальникам.</w:t>
      </w:r>
    </w:p>
    <w:p w:rsidR="00286C0A" w:rsidRPr="003C5246" w:rsidRDefault="002E7874" w:rsidP="00286C0A">
      <w:pPr>
        <w:autoSpaceDE w:val="0"/>
        <w:autoSpaceDN w:val="0"/>
        <w:adjustRightInd w:val="0"/>
        <w:jc w:val="both"/>
        <w:rPr>
          <w:sz w:val="24"/>
          <w:szCs w:val="24"/>
          <w:lang w:val="uk-UA"/>
        </w:rPr>
      </w:pPr>
      <w:r w:rsidRPr="003C5246">
        <w:rPr>
          <w:sz w:val="24"/>
          <w:szCs w:val="24"/>
          <w:lang w:val="uk-UA"/>
        </w:rPr>
        <w:t xml:space="preserve">Інша поточна дебіторська заборгованість </w:t>
      </w:r>
      <w:r w:rsidR="005115F6">
        <w:rPr>
          <w:sz w:val="24"/>
          <w:szCs w:val="24"/>
          <w:lang w:val="uk-UA"/>
        </w:rPr>
        <w:t>Товариств</w:t>
      </w:r>
      <w:r w:rsidRPr="003C5246">
        <w:rPr>
          <w:sz w:val="24"/>
          <w:szCs w:val="24"/>
          <w:lang w:val="uk-UA"/>
        </w:rPr>
        <w:t xml:space="preserve">а станом на </w:t>
      </w:r>
      <w:r w:rsidR="003C0032" w:rsidRPr="003C5246">
        <w:rPr>
          <w:sz w:val="24"/>
          <w:szCs w:val="24"/>
          <w:lang w:val="uk-UA"/>
        </w:rPr>
        <w:t>3</w:t>
      </w:r>
      <w:r w:rsidR="004455AC">
        <w:rPr>
          <w:sz w:val="24"/>
          <w:szCs w:val="24"/>
          <w:lang w:val="uk-UA"/>
        </w:rPr>
        <w:t>1</w:t>
      </w:r>
      <w:r w:rsidR="00FE1E2D">
        <w:rPr>
          <w:sz w:val="24"/>
          <w:szCs w:val="24"/>
          <w:lang w:val="uk-UA"/>
        </w:rPr>
        <w:t>.</w:t>
      </w:r>
      <w:r w:rsidR="004455AC">
        <w:rPr>
          <w:sz w:val="24"/>
          <w:szCs w:val="24"/>
          <w:lang w:val="uk-UA"/>
        </w:rPr>
        <w:t>12</w:t>
      </w:r>
      <w:r w:rsidR="00E77D1A">
        <w:rPr>
          <w:sz w:val="24"/>
          <w:szCs w:val="24"/>
          <w:lang w:val="uk-UA"/>
        </w:rPr>
        <w:t>.2017</w:t>
      </w:r>
      <w:r w:rsidR="00601AEF" w:rsidRPr="003C5246">
        <w:rPr>
          <w:sz w:val="24"/>
          <w:szCs w:val="24"/>
          <w:lang w:val="uk-UA"/>
        </w:rPr>
        <w:t xml:space="preserve"> року </w:t>
      </w:r>
      <w:r w:rsidR="00286C0A" w:rsidRPr="004455AC">
        <w:rPr>
          <w:sz w:val="24"/>
          <w:szCs w:val="24"/>
          <w:lang w:val="uk-UA"/>
        </w:rPr>
        <w:t xml:space="preserve">включає заборгованість по виданій безпроцентній поворотній фінансовій допомозі. </w:t>
      </w:r>
      <w:r w:rsidR="00286C0A">
        <w:rPr>
          <w:sz w:val="24"/>
          <w:szCs w:val="24"/>
          <w:lang w:val="uk-UA"/>
        </w:rPr>
        <w:t>Дебіторська заборгованість не перераховувалася з урахуванням дисконтування у зв’язку з тим, що  короткострокова та погашається протягом року.</w:t>
      </w:r>
    </w:p>
    <w:p w:rsidR="00286C0A" w:rsidRDefault="00286C0A" w:rsidP="00286C0A">
      <w:pPr>
        <w:pStyle w:val="a9"/>
        <w:rPr>
          <w:sz w:val="22"/>
          <w:szCs w:val="22"/>
          <w:lang w:val="uk-UA"/>
        </w:rPr>
      </w:pPr>
    </w:p>
    <w:p w:rsidR="002E7874" w:rsidRPr="003C5246" w:rsidRDefault="00EE15E3" w:rsidP="00EE15E3">
      <w:pPr>
        <w:pStyle w:val="a9"/>
        <w:rPr>
          <w:sz w:val="24"/>
          <w:szCs w:val="24"/>
          <w:lang w:val="uk-UA"/>
        </w:rPr>
      </w:pPr>
      <w:r w:rsidRPr="003C5246">
        <w:rPr>
          <w:b/>
          <w:sz w:val="24"/>
          <w:szCs w:val="24"/>
          <w:lang w:val="uk-UA"/>
        </w:rPr>
        <w:t>5.5.</w:t>
      </w:r>
      <w:r w:rsidR="002E7874" w:rsidRPr="003C5246">
        <w:rPr>
          <w:b/>
          <w:sz w:val="24"/>
          <w:szCs w:val="24"/>
          <w:lang w:val="uk-UA"/>
        </w:rPr>
        <w:t xml:space="preserve"> Грошові кошти та їх еквіваленти. </w:t>
      </w:r>
    </w:p>
    <w:p w:rsidR="002E7874" w:rsidRPr="003C5246" w:rsidRDefault="002E7874" w:rsidP="00957863">
      <w:pPr>
        <w:pStyle w:val="a9"/>
        <w:jc w:val="left"/>
        <w:rPr>
          <w:sz w:val="20"/>
          <w:lang w:val="uk-UA"/>
        </w:rPr>
      </w:pPr>
      <w:r w:rsidRPr="003C5246">
        <w:rPr>
          <w:sz w:val="20"/>
          <w:lang w:val="uk-UA"/>
        </w:rPr>
        <w:t xml:space="preserve">Грошові кошти та їх еквіваленти включають, тис.грн.: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3936"/>
        <w:gridCol w:w="1116"/>
        <w:gridCol w:w="1116"/>
        <w:gridCol w:w="1966"/>
        <w:gridCol w:w="2173"/>
      </w:tblGrid>
      <w:tr w:rsidR="008B2B3D" w:rsidRPr="003C5246" w:rsidTr="008B2B3D">
        <w:tc>
          <w:tcPr>
            <w:tcW w:w="3936" w:type="dxa"/>
          </w:tcPr>
          <w:p w:rsidR="008B2B3D" w:rsidRPr="003C5246" w:rsidRDefault="008B2B3D" w:rsidP="00C30F57">
            <w:pPr>
              <w:pStyle w:val="a9"/>
              <w:jc w:val="left"/>
              <w:rPr>
                <w:sz w:val="20"/>
                <w:lang w:val="uk-UA"/>
              </w:rPr>
            </w:pPr>
          </w:p>
        </w:tc>
        <w:tc>
          <w:tcPr>
            <w:tcW w:w="1116" w:type="dxa"/>
          </w:tcPr>
          <w:p w:rsidR="008B2B3D" w:rsidRDefault="008B2B3D" w:rsidP="00ED689B">
            <w:pPr>
              <w:pStyle w:val="a9"/>
              <w:jc w:val="left"/>
              <w:rPr>
                <w:sz w:val="20"/>
                <w:lang w:val="uk-UA"/>
              </w:rPr>
            </w:pPr>
            <w:r>
              <w:rPr>
                <w:sz w:val="20"/>
                <w:lang w:val="uk-UA"/>
              </w:rPr>
              <w:t>01.01.2015</w:t>
            </w:r>
          </w:p>
        </w:tc>
        <w:tc>
          <w:tcPr>
            <w:tcW w:w="1116" w:type="dxa"/>
          </w:tcPr>
          <w:p w:rsidR="008B2B3D" w:rsidRPr="003C5246" w:rsidRDefault="008B2B3D" w:rsidP="00ED689B">
            <w:pPr>
              <w:pStyle w:val="a9"/>
              <w:jc w:val="left"/>
              <w:rPr>
                <w:sz w:val="20"/>
                <w:lang w:val="uk-UA"/>
              </w:rPr>
            </w:pPr>
            <w:r>
              <w:rPr>
                <w:sz w:val="20"/>
                <w:lang w:val="uk-UA"/>
              </w:rPr>
              <w:t>01.01.2016</w:t>
            </w:r>
          </w:p>
        </w:tc>
        <w:tc>
          <w:tcPr>
            <w:tcW w:w="1966" w:type="dxa"/>
          </w:tcPr>
          <w:p w:rsidR="008B2B3D" w:rsidRPr="003C5246" w:rsidRDefault="008B2B3D" w:rsidP="00ED689B">
            <w:pPr>
              <w:pStyle w:val="a9"/>
              <w:jc w:val="left"/>
              <w:rPr>
                <w:sz w:val="20"/>
                <w:lang w:val="uk-UA"/>
              </w:rPr>
            </w:pPr>
            <w:r w:rsidRPr="003C5246">
              <w:rPr>
                <w:sz w:val="20"/>
                <w:lang w:val="uk-UA"/>
              </w:rPr>
              <w:t>01.01.201</w:t>
            </w:r>
            <w:r>
              <w:rPr>
                <w:sz w:val="20"/>
                <w:lang w:val="uk-UA"/>
              </w:rPr>
              <w:t>7</w:t>
            </w:r>
          </w:p>
        </w:tc>
        <w:tc>
          <w:tcPr>
            <w:tcW w:w="2173" w:type="dxa"/>
          </w:tcPr>
          <w:p w:rsidR="008B2B3D" w:rsidRPr="003C5246" w:rsidRDefault="008B2B3D" w:rsidP="00ED689B">
            <w:pPr>
              <w:pStyle w:val="a9"/>
              <w:jc w:val="left"/>
              <w:rPr>
                <w:sz w:val="20"/>
                <w:lang w:val="uk-UA"/>
              </w:rPr>
            </w:pPr>
            <w:r>
              <w:rPr>
                <w:sz w:val="20"/>
                <w:lang w:val="uk-UA"/>
              </w:rPr>
              <w:t>31.12</w:t>
            </w:r>
            <w:r w:rsidRPr="003C5246">
              <w:rPr>
                <w:sz w:val="20"/>
                <w:lang w:val="uk-UA"/>
              </w:rPr>
              <w:t>.201</w:t>
            </w:r>
            <w:r>
              <w:rPr>
                <w:sz w:val="20"/>
                <w:lang w:val="uk-UA"/>
              </w:rPr>
              <w:t>7</w:t>
            </w:r>
          </w:p>
        </w:tc>
      </w:tr>
      <w:tr w:rsidR="008B2B3D" w:rsidRPr="003C5246" w:rsidTr="008B2B3D">
        <w:tc>
          <w:tcPr>
            <w:tcW w:w="3936" w:type="dxa"/>
          </w:tcPr>
          <w:p w:rsidR="008B2B3D" w:rsidRPr="003C5246" w:rsidRDefault="008B2B3D" w:rsidP="00C30F57">
            <w:pPr>
              <w:pStyle w:val="a9"/>
              <w:jc w:val="left"/>
              <w:rPr>
                <w:b/>
                <w:sz w:val="20"/>
                <w:lang w:val="uk-UA"/>
              </w:rPr>
            </w:pPr>
            <w:r w:rsidRPr="003C5246">
              <w:rPr>
                <w:b/>
                <w:sz w:val="20"/>
                <w:lang w:val="uk-UA"/>
              </w:rPr>
              <w:t>Поточні рахунки в банку</w:t>
            </w:r>
          </w:p>
        </w:tc>
        <w:tc>
          <w:tcPr>
            <w:tcW w:w="1116" w:type="dxa"/>
          </w:tcPr>
          <w:p w:rsidR="008B2B3D" w:rsidRPr="003C5246" w:rsidRDefault="008B2B3D" w:rsidP="00ED689B">
            <w:pPr>
              <w:pStyle w:val="a9"/>
              <w:jc w:val="left"/>
              <w:rPr>
                <w:sz w:val="20"/>
                <w:lang w:val="uk-UA"/>
              </w:rPr>
            </w:pPr>
          </w:p>
        </w:tc>
        <w:tc>
          <w:tcPr>
            <w:tcW w:w="1116" w:type="dxa"/>
          </w:tcPr>
          <w:p w:rsidR="008B2B3D" w:rsidRPr="003C5246" w:rsidRDefault="008B2B3D" w:rsidP="00ED689B">
            <w:pPr>
              <w:pStyle w:val="a9"/>
              <w:jc w:val="left"/>
              <w:rPr>
                <w:sz w:val="20"/>
                <w:lang w:val="uk-UA"/>
              </w:rPr>
            </w:pPr>
          </w:p>
        </w:tc>
        <w:tc>
          <w:tcPr>
            <w:tcW w:w="1966" w:type="dxa"/>
          </w:tcPr>
          <w:p w:rsidR="008B2B3D" w:rsidRPr="003C5246" w:rsidRDefault="008B2B3D" w:rsidP="00ED689B">
            <w:pPr>
              <w:pStyle w:val="a9"/>
              <w:jc w:val="left"/>
              <w:rPr>
                <w:sz w:val="20"/>
                <w:lang w:val="uk-UA"/>
              </w:rPr>
            </w:pPr>
          </w:p>
        </w:tc>
        <w:tc>
          <w:tcPr>
            <w:tcW w:w="2173" w:type="dxa"/>
          </w:tcPr>
          <w:p w:rsidR="008B2B3D" w:rsidRPr="003C5246" w:rsidRDefault="008B2B3D" w:rsidP="00ED689B">
            <w:pPr>
              <w:pStyle w:val="a9"/>
              <w:jc w:val="left"/>
              <w:rPr>
                <w:sz w:val="20"/>
                <w:lang w:val="uk-UA"/>
              </w:rPr>
            </w:pPr>
          </w:p>
        </w:tc>
      </w:tr>
      <w:tr w:rsidR="008B2B3D" w:rsidRPr="003C5246" w:rsidTr="008B2B3D">
        <w:tc>
          <w:tcPr>
            <w:tcW w:w="3936" w:type="dxa"/>
          </w:tcPr>
          <w:p w:rsidR="008B2B3D" w:rsidRPr="003C5246" w:rsidRDefault="008B2B3D" w:rsidP="00C30F57">
            <w:pPr>
              <w:pStyle w:val="a9"/>
              <w:jc w:val="left"/>
              <w:rPr>
                <w:sz w:val="20"/>
                <w:lang w:val="uk-UA"/>
              </w:rPr>
            </w:pPr>
            <w:r w:rsidRPr="003C5246">
              <w:rPr>
                <w:sz w:val="20"/>
                <w:lang w:val="uk-UA"/>
              </w:rPr>
              <w:t>гривні</w:t>
            </w:r>
          </w:p>
        </w:tc>
        <w:tc>
          <w:tcPr>
            <w:tcW w:w="1116" w:type="dxa"/>
          </w:tcPr>
          <w:p w:rsidR="008B2B3D" w:rsidRDefault="008B2B3D" w:rsidP="00ED689B">
            <w:pPr>
              <w:pStyle w:val="a9"/>
              <w:jc w:val="left"/>
              <w:rPr>
                <w:sz w:val="20"/>
                <w:lang w:val="uk-UA"/>
              </w:rPr>
            </w:pPr>
            <w:r>
              <w:rPr>
                <w:sz w:val="20"/>
                <w:lang w:val="uk-UA"/>
              </w:rPr>
              <w:t>1170</w:t>
            </w:r>
          </w:p>
        </w:tc>
        <w:tc>
          <w:tcPr>
            <w:tcW w:w="1116" w:type="dxa"/>
          </w:tcPr>
          <w:p w:rsidR="008B2B3D" w:rsidRDefault="008B2B3D" w:rsidP="00ED689B">
            <w:pPr>
              <w:pStyle w:val="a9"/>
              <w:jc w:val="left"/>
              <w:rPr>
                <w:sz w:val="20"/>
                <w:lang w:val="uk-UA"/>
              </w:rPr>
            </w:pPr>
            <w:r>
              <w:rPr>
                <w:sz w:val="20"/>
                <w:lang w:val="uk-UA"/>
              </w:rPr>
              <w:t>2</w:t>
            </w:r>
          </w:p>
        </w:tc>
        <w:tc>
          <w:tcPr>
            <w:tcW w:w="1966" w:type="dxa"/>
          </w:tcPr>
          <w:p w:rsidR="008B2B3D" w:rsidRPr="003C5246" w:rsidRDefault="008B2B3D" w:rsidP="00ED689B">
            <w:pPr>
              <w:pStyle w:val="a9"/>
              <w:jc w:val="left"/>
              <w:rPr>
                <w:sz w:val="20"/>
                <w:lang w:val="uk-UA"/>
              </w:rPr>
            </w:pPr>
            <w:r>
              <w:rPr>
                <w:sz w:val="20"/>
                <w:lang w:val="uk-UA"/>
              </w:rPr>
              <w:t>1314</w:t>
            </w:r>
          </w:p>
        </w:tc>
        <w:tc>
          <w:tcPr>
            <w:tcW w:w="2173" w:type="dxa"/>
          </w:tcPr>
          <w:p w:rsidR="008B2B3D" w:rsidRPr="003C5246" w:rsidRDefault="008B2B3D" w:rsidP="00ED689B">
            <w:pPr>
              <w:pStyle w:val="a9"/>
              <w:jc w:val="left"/>
              <w:rPr>
                <w:sz w:val="20"/>
                <w:lang w:val="uk-UA"/>
              </w:rPr>
            </w:pPr>
            <w:r>
              <w:rPr>
                <w:sz w:val="20"/>
                <w:lang w:val="uk-UA"/>
              </w:rPr>
              <w:t>124</w:t>
            </w:r>
          </w:p>
        </w:tc>
      </w:tr>
      <w:tr w:rsidR="008B2B3D" w:rsidRPr="003C5246" w:rsidTr="008B2B3D">
        <w:tc>
          <w:tcPr>
            <w:tcW w:w="3936" w:type="dxa"/>
          </w:tcPr>
          <w:p w:rsidR="008B2B3D" w:rsidRPr="003C5246" w:rsidRDefault="008B2B3D" w:rsidP="00C30F57">
            <w:pPr>
              <w:pStyle w:val="a9"/>
              <w:jc w:val="left"/>
              <w:rPr>
                <w:sz w:val="20"/>
                <w:lang w:val="uk-UA"/>
              </w:rPr>
            </w:pPr>
            <w:r>
              <w:rPr>
                <w:sz w:val="20"/>
                <w:lang w:val="uk-UA"/>
              </w:rPr>
              <w:t>валютні</w:t>
            </w:r>
          </w:p>
        </w:tc>
        <w:tc>
          <w:tcPr>
            <w:tcW w:w="1116" w:type="dxa"/>
          </w:tcPr>
          <w:p w:rsidR="008B2B3D" w:rsidRDefault="008B2B3D" w:rsidP="00ED689B">
            <w:pPr>
              <w:pStyle w:val="a9"/>
              <w:jc w:val="left"/>
              <w:rPr>
                <w:sz w:val="20"/>
                <w:lang w:val="uk-UA"/>
              </w:rPr>
            </w:pPr>
          </w:p>
        </w:tc>
        <w:tc>
          <w:tcPr>
            <w:tcW w:w="1116" w:type="dxa"/>
          </w:tcPr>
          <w:p w:rsidR="008B2B3D" w:rsidRDefault="008B2B3D" w:rsidP="00ED689B">
            <w:pPr>
              <w:pStyle w:val="a9"/>
              <w:jc w:val="left"/>
              <w:rPr>
                <w:sz w:val="20"/>
                <w:lang w:val="uk-UA"/>
              </w:rPr>
            </w:pPr>
          </w:p>
        </w:tc>
        <w:tc>
          <w:tcPr>
            <w:tcW w:w="1966" w:type="dxa"/>
          </w:tcPr>
          <w:p w:rsidR="008B2B3D" w:rsidRPr="003C5246" w:rsidRDefault="008B2B3D" w:rsidP="00ED689B">
            <w:pPr>
              <w:pStyle w:val="a9"/>
              <w:jc w:val="left"/>
              <w:rPr>
                <w:sz w:val="20"/>
                <w:lang w:val="uk-UA"/>
              </w:rPr>
            </w:pPr>
            <w:r>
              <w:rPr>
                <w:sz w:val="20"/>
                <w:lang w:val="uk-UA"/>
              </w:rPr>
              <w:t>-</w:t>
            </w:r>
          </w:p>
        </w:tc>
        <w:tc>
          <w:tcPr>
            <w:tcW w:w="2173" w:type="dxa"/>
          </w:tcPr>
          <w:p w:rsidR="008B2B3D" w:rsidRPr="003C5246" w:rsidRDefault="008B2B3D" w:rsidP="00ED689B">
            <w:pPr>
              <w:pStyle w:val="a9"/>
              <w:jc w:val="left"/>
              <w:rPr>
                <w:sz w:val="20"/>
                <w:lang w:val="uk-UA"/>
              </w:rPr>
            </w:pPr>
            <w:r>
              <w:rPr>
                <w:sz w:val="20"/>
                <w:lang w:val="uk-UA"/>
              </w:rPr>
              <w:t>-</w:t>
            </w:r>
          </w:p>
        </w:tc>
      </w:tr>
      <w:tr w:rsidR="008B2B3D" w:rsidRPr="003C5246" w:rsidTr="008B2B3D">
        <w:tc>
          <w:tcPr>
            <w:tcW w:w="3936" w:type="dxa"/>
          </w:tcPr>
          <w:p w:rsidR="008B2B3D" w:rsidRPr="003C5246" w:rsidRDefault="008B2B3D" w:rsidP="00C30F57">
            <w:pPr>
              <w:pStyle w:val="a9"/>
              <w:jc w:val="left"/>
              <w:rPr>
                <w:b/>
                <w:sz w:val="20"/>
                <w:lang w:val="uk-UA"/>
              </w:rPr>
            </w:pPr>
            <w:r w:rsidRPr="003C5246">
              <w:rPr>
                <w:b/>
                <w:sz w:val="20"/>
                <w:lang w:val="uk-UA"/>
              </w:rPr>
              <w:t>Разом грошові кошти та їх еквіваленти</w:t>
            </w:r>
          </w:p>
        </w:tc>
        <w:tc>
          <w:tcPr>
            <w:tcW w:w="1116" w:type="dxa"/>
          </w:tcPr>
          <w:p w:rsidR="008B2B3D" w:rsidRDefault="008B2B3D" w:rsidP="00ED689B">
            <w:pPr>
              <w:pStyle w:val="a9"/>
              <w:jc w:val="left"/>
              <w:rPr>
                <w:b/>
                <w:sz w:val="20"/>
                <w:lang w:val="uk-UA"/>
              </w:rPr>
            </w:pPr>
            <w:r>
              <w:rPr>
                <w:b/>
                <w:sz w:val="20"/>
                <w:lang w:val="uk-UA"/>
              </w:rPr>
              <w:t>1170</w:t>
            </w:r>
          </w:p>
        </w:tc>
        <w:tc>
          <w:tcPr>
            <w:tcW w:w="1116" w:type="dxa"/>
          </w:tcPr>
          <w:p w:rsidR="008B2B3D" w:rsidRDefault="008B2B3D" w:rsidP="00ED689B">
            <w:pPr>
              <w:pStyle w:val="a9"/>
              <w:jc w:val="left"/>
              <w:rPr>
                <w:b/>
                <w:sz w:val="20"/>
                <w:lang w:val="uk-UA"/>
              </w:rPr>
            </w:pPr>
            <w:r>
              <w:rPr>
                <w:b/>
                <w:sz w:val="20"/>
                <w:lang w:val="uk-UA"/>
              </w:rPr>
              <w:t>2</w:t>
            </w:r>
          </w:p>
        </w:tc>
        <w:tc>
          <w:tcPr>
            <w:tcW w:w="1966" w:type="dxa"/>
          </w:tcPr>
          <w:p w:rsidR="008B2B3D" w:rsidRPr="003C5246" w:rsidRDefault="008B2B3D" w:rsidP="00ED689B">
            <w:pPr>
              <w:pStyle w:val="a9"/>
              <w:jc w:val="left"/>
              <w:rPr>
                <w:b/>
                <w:sz w:val="20"/>
                <w:lang w:val="uk-UA"/>
              </w:rPr>
            </w:pPr>
            <w:r>
              <w:rPr>
                <w:b/>
                <w:sz w:val="20"/>
                <w:lang w:val="uk-UA"/>
              </w:rPr>
              <w:t>1314</w:t>
            </w:r>
          </w:p>
        </w:tc>
        <w:tc>
          <w:tcPr>
            <w:tcW w:w="2173" w:type="dxa"/>
          </w:tcPr>
          <w:p w:rsidR="008B2B3D" w:rsidRPr="003C5246" w:rsidRDefault="008B2B3D" w:rsidP="00ED689B">
            <w:pPr>
              <w:pStyle w:val="a9"/>
              <w:jc w:val="left"/>
              <w:rPr>
                <w:b/>
                <w:sz w:val="20"/>
                <w:lang w:val="uk-UA"/>
              </w:rPr>
            </w:pPr>
            <w:r>
              <w:rPr>
                <w:b/>
                <w:sz w:val="20"/>
                <w:lang w:val="uk-UA"/>
              </w:rPr>
              <w:t>124</w:t>
            </w:r>
          </w:p>
        </w:tc>
      </w:tr>
    </w:tbl>
    <w:p w:rsidR="00601F50" w:rsidRPr="003C5246" w:rsidRDefault="00AE3B76" w:rsidP="00AE3B76">
      <w:pPr>
        <w:pStyle w:val="a9"/>
        <w:rPr>
          <w:sz w:val="24"/>
          <w:szCs w:val="24"/>
          <w:lang w:val="uk-UA"/>
        </w:rPr>
      </w:pPr>
      <w:r w:rsidRPr="003C5246">
        <w:rPr>
          <w:sz w:val="24"/>
          <w:szCs w:val="24"/>
          <w:lang w:val="uk-UA"/>
        </w:rPr>
        <w:t xml:space="preserve">Грошові кошти </w:t>
      </w:r>
      <w:r w:rsidR="005115F6">
        <w:rPr>
          <w:sz w:val="24"/>
          <w:szCs w:val="24"/>
          <w:lang w:val="uk-UA"/>
        </w:rPr>
        <w:t>Товариств</w:t>
      </w:r>
      <w:r w:rsidRPr="003C5246">
        <w:rPr>
          <w:sz w:val="24"/>
          <w:szCs w:val="24"/>
          <w:lang w:val="uk-UA"/>
        </w:rPr>
        <w:t>а зберігаються на поточних банківських рахунках. Облік грошових коштів і розрахунків грошовими коштами здійснюється згідно чинного законодавства стосовно касових операцій в готівковій формі та розрахункових операцій в безготівковій формі.</w:t>
      </w:r>
    </w:p>
    <w:p w:rsidR="00EE15E3" w:rsidRPr="003C5246" w:rsidRDefault="00EE15E3" w:rsidP="00AE3B76">
      <w:pPr>
        <w:pStyle w:val="a9"/>
        <w:rPr>
          <w:sz w:val="24"/>
          <w:szCs w:val="24"/>
          <w:lang w:val="uk-UA"/>
        </w:rPr>
      </w:pPr>
    </w:p>
    <w:p w:rsidR="00253303" w:rsidRPr="003C5246" w:rsidRDefault="00EE15E3" w:rsidP="00EE15E3">
      <w:pPr>
        <w:pStyle w:val="23"/>
        <w:tabs>
          <w:tab w:val="left" w:pos="993"/>
        </w:tabs>
        <w:spacing w:after="0" w:line="240" w:lineRule="auto"/>
        <w:ind w:left="0"/>
        <w:jc w:val="both"/>
        <w:rPr>
          <w:b/>
          <w:sz w:val="24"/>
          <w:szCs w:val="24"/>
          <w:lang w:val="uk-UA"/>
        </w:rPr>
      </w:pPr>
      <w:r w:rsidRPr="003C5246">
        <w:rPr>
          <w:b/>
          <w:sz w:val="24"/>
          <w:szCs w:val="24"/>
          <w:lang w:val="uk-UA"/>
        </w:rPr>
        <w:t xml:space="preserve">5.6. </w:t>
      </w:r>
      <w:r w:rsidR="00253303" w:rsidRPr="003C5246">
        <w:rPr>
          <w:b/>
          <w:sz w:val="24"/>
          <w:szCs w:val="24"/>
          <w:lang w:val="uk-UA"/>
        </w:rPr>
        <w:t>МСФЗ 9 «Фінансові інструменти» ,МСБО 32 «Фінансові інструменти:</w:t>
      </w:r>
      <w:r w:rsidR="00622486">
        <w:rPr>
          <w:b/>
          <w:sz w:val="24"/>
          <w:szCs w:val="24"/>
          <w:lang w:val="uk-UA"/>
        </w:rPr>
        <w:t xml:space="preserve"> </w:t>
      </w:r>
      <w:r w:rsidR="00253303" w:rsidRPr="003C5246">
        <w:rPr>
          <w:b/>
          <w:sz w:val="24"/>
          <w:szCs w:val="24"/>
          <w:lang w:val="uk-UA"/>
        </w:rPr>
        <w:t>подання», МСБО 39 «Фінансові інструменти: визнання та оцінка»</w:t>
      </w:r>
    </w:p>
    <w:p w:rsidR="00EE15E3" w:rsidRPr="003C5246" w:rsidRDefault="00EE15E3" w:rsidP="00EE15E3">
      <w:pPr>
        <w:pStyle w:val="23"/>
        <w:tabs>
          <w:tab w:val="left" w:pos="993"/>
        </w:tabs>
        <w:spacing w:after="0" w:line="240" w:lineRule="auto"/>
        <w:ind w:left="0"/>
        <w:jc w:val="both"/>
        <w:rPr>
          <w:b/>
          <w:sz w:val="24"/>
          <w:szCs w:val="24"/>
          <w:lang w:val="uk-UA"/>
        </w:rPr>
      </w:pPr>
    </w:p>
    <w:p w:rsidR="00AE3B76" w:rsidRPr="003C5246" w:rsidRDefault="002E7874" w:rsidP="00705BFE">
      <w:pPr>
        <w:pStyle w:val="a9"/>
        <w:ind w:firstLine="284"/>
        <w:rPr>
          <w:sz w:val="24"/>
          <w:szCs w:val="24"/>
          <w:lang w:val="uk-UA"/>
        </w:rPr>
      </w:pPr>
      <w:r w:rsidRPr="003C5246">
        <w:rPr>
          <w:sz w:val="24"/>
          <w:szCs w:val="24"/>
          <w:lang w:val="uk-UA"/>
        </w:rPr>
        <w:t xml:space="preserve">По даній статті Звіту про фінансовий стан </w:t>
      </w:r>
      <w:r w:rsidR="005115F6">
        <w:rPr>
          <w:sz w:val="24"/>
          <w:szCs w:val="24"/>
          <w:lang w:val="uk-UA"/>
        </w:rPr>
        <w:t>Товариств</w:t>
      </w:r>
      <w:r w:rsidRPr="003C5246">
        <w:rPr>
          <w:sz w:val="24"/>
          <w:szCs w:val="24"/>
          <w:lang w:val="uk-UA"/>
        </w:rPr>
        <w:t xml:space="preserve">а обліковуються торгові цінні папери, що були класифіковані як </w:t>
      </w:r>
      <w:r w:rsidR="00705BFE">
        <w:rPr>
          <w:sz w:val="24"/>
          <w:szCs w:val="24"/>
          <w:lang w:val="uk-UA"/>
        </w:rPr>
        <w:t xml:space="preserve"> </w:t>
      </w:r>
      <w:r w:rsidR="00F47D0B" w:rsidRPr="003C5246">
        <w:rPr>
          <w:sz w:val="24"/>
          <w:szCs w:val="24"/>
          <w:lang w:val="uk-UA"/>
        </w:rPr>
        <w:t>«</w:t>
      </w:r>
      <w:r w:rsidRPr="003C5246">
        <w:rPr>
          <w:sz w:val="24"/>
          <w:szCs w:val="24"/>
          <w:lang w:val="uk-UA"/>
        </w:rPr>
        <w:t xml:space="preserve">такі, що утримуються для  торгівлі, обліковуються за справедливою вартістю з віднесенням на прибуток чи збиток»  відповідно до МСБО 32 та 39  </w:t>
      </w:r>
      <w:r w:rsidR="00A044F3">
        <w:rPr>
          <w:sz w:val="24"/>
          <w:szCs w:val="24"/>
          <w:lang w:val="uk-UA"/>
        </w:rPr>
        <w:t xml:space="preserve"> Методи переоцінки фінансових інвестицій визначені  в обліковій політиці </w:t>
      </w:r>
      <w:r w:rsidR="005115F6">
        <w:rPr>
          <w:sz w:val="24"/>
          <w:szCs w:val="24"/>
          <w:lang w:val="uk-UA"/>
        </w:rPr>
        <w:t>Товариств</w:t>
      </w:r>
      <w:r w:rsidR="00A044F3">
        <w:rPr>
          <w:sz w:val="24"/>
          <w:szCs w:val="24"/>
          <w:lang w:val="uk-UA"/>
        </w:rPr>
        <w:t>а.</w:t>
      </w:r>
      <w:r w:rsidRPr="003C5246">
        <w:rPr>
          <w:sz w:val="24"/>
          <w:szCs w:val="24"/>
          <w:lang w:val="uk-UA"/>
        </w:rPr>
        <w:t xml:space="preserve"> </w:t>
      </w:r>
      <w:r w:rsidR="00A4277A" w:rsidRPr="003C5246">
        <w:rPr>
          <w:sz w:val="24"/>
          <w:szCs w:val="24"/>
          <w:lang w:val="uk-UA"/>
        </w:rPr>
        <w:t xml:space="preserve"> Справедлива вартість – це сума грошових коштів, на яку фінансовий інструмент може бути обміняний в ході поточних операцій</w:t>
      </w:r>
      <w:r w:rsidR="002D6CE5" w:rsidRPr="003C5246">
        <w:rPr>
          <w:sz w:val="24"/>
          <w:szCs w:val="24"/>
          <w:lang w:val="uk-UA"/>
        </w:rPr>
        <w:t xml:space="preserve"> </w:t>
      </w:r>
      <w:r w:rsidR="00A4277A" w:rsidRPr="003C5246">
        <w:rPr>
          <w:sz w:val="24"/>
          <w:szCs w:val="24"/>
          <w:lang w:val="uk-UA"/>
        </w:rPr>
        <w:t xml:space="preserve">(відмінних від вимушеного продажу або ліквідації) </w:t>
      </w:r>
      <w:r w:rsidR="00CC1CBF" w:rsidRPr="003C5246">
        <w:rPr>
          <w:sz w:val="24"/>
          <w:szCs w:val="24"/>
          <w:lang w:val="uk-UA"/>
        </w:rPr>
        <w:t xml:space="preserve">між зацікавленими сторонами і яка найкращим чином може бути підтверджена ринковим котируванням. </w:t>
      </w:r>
      <w:r w:rsidR="00AE3B76" w:rsidRPr="003C5246">
        <w:rPr>
          <w:sz w:val="24"/>
          <w:szCs w:val="24"/>
          <w:lang w:val="uk-UA"/>
        </w:rPr>
        <w:t xml:space="preserve">На звітну дату проводиться аналіз котирувань цінних паперів на підставі даних про біржові торги, крім тих паперів які не мають котирувань. Цінні папери, що не мають котирувань, та справедливу вартість яких неможливо визначити іншими альтернативними способами обліковуються по </w:t>
      </w:r>
      <w:r w:rsidR="00622486">
        <w:rPr>
          <w:sz w:val="24"/>
          <w:szCs w:val="24"/>
          <w:lang w:val="uk-UA"/>
        </w:rPr>
        <w:t>справедливій вартості, яка визначається відповідно до облікової політики Товариства, що була  наведена вище</w:t>
      </w:r>
      <w:r w:rsidR="00AE3B76" w:rsidRPr="003C5246">
        <w:rPr>
          <w:sz w:val="24"/>
          <w:szCs w:val="24"/>
          <w:lang w:val="uk-UA"/>
        </w:rPr>
        <w:t>. При цьому вони щорічно аналізуються на наявність ознак знецінення, й при необхідності їх вартість коригується через прибутки та збитки.</w:t>
      </w:r>
    </w:p>
    <w:p w:rsidR="004642EB" w:rsidRDefault="00CC1CBF" w:rsidP="00F47D0B">
      <w:pPr>
        <w:pStyle w:val="a9"/>
        <w:rPr>
          <w:sz w:val="24"/>
          <w:szCs w:val="24"/>
          <w:lang w:val="uk-UA"/>
        </w:rPr>
      </w:pPr>
      <w:r w:rsidRPr="003C5246">
        <w:rPr>
          <w:sz w:val="24"/>
          <w:szCs w:val="24"/>
          <w:lang w:val="uk-UA"/>
        </w:rPr>
        <w:t xml:space="preserve">Керівництво вважає, що балансова вартість фінансових активів та зобов’язань приблизно дорівнює їх справедливій вартості. </w:t>
      </w:r>
    </w:p>
    <w:p w:rsidR="00AE3B76" w:rsidRPr="003C5246" w:rsidRDefault="00CC1CBF" w:rsidP="004642EB">
      <w:pPr>
        <w:spacing w:line="240" w:lineRule="atLeast"/>
        <w:jc w:val="both"/>
        <w:rPr>
          <w:sz w:val="24"/>
          <w:szCs w:val="24"/>
          <w:lang w:val="uk-UA"/>
        </w:rPr>
      </w:pPr>
      <w:r w:rsidRPr="003C5246">
        <w:rPr>
          <w:sz w:val="24"/>
          <w:szCs w:val="24"/>
          <w:lang w:val="uk-UA"/>
        </w:rPr>
        <w:t xml:space="preserve"> </w:t>
      </w:r>
      <w:r w:rsidR="002E7874" w:rsidRPr="003C5246">
        <w:rPr>
          <w:sz w:val="24"/>
          <w:szCs w:val="24"/>
          <w:lang w:val="uk-UA"/>
        </w:rPr>
        <w:t xml:space="preserve">Поточні фінансові інвестиції </w:t>
      </w:r>
      <w:r w:rsidR="005115F6">
        <w:rPr>
          <w:sz w:val="24"/>
          <w:szCs w:val="24"/>
          <w:lang w:val="uk-UA"/>
        </w:rPr>
        <w:t>Товариств</w:t>
      </w:r>
      <w:r w:rsidR="002E7874" w:rsidRPr="003C5246">
        <w:rPr>
          <w:sz w:val="24"/>
          <w:szCs w:val="24"/>
          <w:lang w:val="uk-UA"/>
        </w:rPr>
        <w:t xml:space="preserve">а станом на </w:t>
      </w:r>
      <w:r w:rsidR="00F47D0B" w:rsidRPr="003C5246">
        <w:rPr>
          <w:sz w:val="24"/>
          <w:szCs w:val="24"/>
          <w:lang w:val="uk-UA"/>
        </w:rPr>
        <w:t>3</w:t>
      </w:r>
      <w:r w:rsidR="004455AC">
        <w:rPr>
          <w:sz w:val="24"/>
          <w:szCs w:val="24"/>
          <w:lang w:val="uk-UA"/>
        </w:rPr>
        <w:t>1 грудня</w:t>
      </w:r>
      <w:r w:rsidR="00E7569F">
        <w:rPr>
          <w:sz w:val="24"/>
          <w:szCs w:val="24"/>
          <w:lang w:val="uk-UA"/>
        </w:rPr>
        <w:t xml:space="preserve">  2017</w:t>
      </w:r>
      <w:r w:rsidR="002E7874" w:rsidRPr="003C5246">
        <w:rPr>
          <w:sz w:val="24"/>
          <w:szCs w:val="24"/>
          <w:lang w:val="uk-UA"/>
        </w:rPr>
        <w:t xml:space="preserve"> року</w:t>
      </w:r>
      <w:r w:rsidR="006E14AB" w:rsidRPr="003C5246">
        <w:rPr>
          <w:sz w:val="24"/>
          <w:szCs w:val="24"/>
          <w:lang w:val="uk-UA"/>
        </w:rPr>
        <w:t>, тис.грн.</w:t>
      </w:r>
      <w:r w:rsidR="00AE3B76" w:rsidRPr="003C5246">
        <w:rPr>
          <w:sz w:val="24"/>
          <w:szCs w:val="24"/>
          <w:lang w:val="uk-UA"/>
        </w:rPr>
        <w:t>:</w:t>
      </w:r>
    </w:p>
    <w:tbl>
      <w:tblPr>
        <w:tblW w:w="1005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494"/>
        <w:gridCol w:w="1710"/>
        <w:gridCol w:w="1710"/>
        <w:gridCol w:w="1965"/>
        <w:gridCol w:w="2172"/>
      </w:tblGrid>
      <w:tr w:rsidR="008B2B3D" w:rsidRPr="004455AC" w:rsidTr="008B2B3D">
        <w:tc>
          <w:tcPr>
            <w:tcW w:w="2494" w:type="dxa"/>
          </w:tcPr>
          <w:p w:rsidR="008B2B3D" w:rsidRPr="00EB3BE5" w:rsidRDefault="008B2B3D" w:rsidP="0029639E">
            <w:pPr>
              <w:pStyle w:val="a9"/>
              <w:jc w:val="left"/>
              <w:rPr>
                <w:sz w:val="20"/>
                <w:lang w:val="uk-UA"/>
              </w:rPr>
            </w:pPr>
          </w:p>
        </w:tc>
        <w:tc>
          <w:tcPr>
            <w:tcW w:w="1710" w:type="dxa"/>
          </w:tcPr>
          <w:p w:rsidR="008B2B3D" w:rsidRDefault="008B2B3D" w:rsidP="0029639E">
            <w:pPr>
              <w:pStyle w:val="a9"/>
              <w:jc w:val="left"/>
              <w:rPr>
                <w:sz w:val="20"/>
                <w:lang w:val="uk-UA"/>
              </w:rPr>
            </w:pPr>
            <w:r>
              <w:rPr>
                <w:sz w:val="20"/>
                <w:lang w:val="uk-UA"/>
              </w:rPr>
              <w:t>01.01.2015</w:t>
            </w:r>
          </w:p>
        </w:tc>
        <w:tc>
          <w:tcPr>
            <w:tcW w:w="1710" w:type="dxa"/>
          </w:tcPr>
          <w:p w:rsidR="008B2B3D" w:rsidRPr="003C5246" w:rsidRDefault="008B2B3D" w:rsidP="0029639E">
            <w:pPr>
              <w:pStyle w:val="a9"/>
              <w:jc w:val="left"/>
              <w:rPr>
                <w:sz w:val="20"/>
                <w:lang w:val="uk-UA"/>
              </w:rPr>
            </w:pPr>
            <w:r>
              <w:rPr>
                <w:sz w:val="20"/>
                <w:lang w:val="uk-UA"/>
              </w:rPr>
              <w:t>01.01.2016</w:t>
            </w:r>
          </w:p>
        </w:tc>
        <w:tc>
          <w:tcPr>
            <w:tcW w:w="1965" w:type="dxa"/>
          </w:tcPr>
          <w:p w:rsidR="008B2B3D" w:rsidRPr="003C5246" w:rsidRDefault="008B2B3D" w:rsidP="0029639E">
            <w:pPr>
              <w:pStyle w:val="a9"/>
              <w:jc w:val="left"/>
              <w:rPr>
                <w:sz w:val="20"/>
                <w:lang w:val="uk-UA"/>
              </w:rPr>
            </w:pPr>
            <w:r w:rsidRPr="003C5246">
              <w:rPr>
                <w:sz w:val="20"/>
                <w:lang w:val="uk-UA"/>
              </w:rPr>
              <w:t>01.01.201</w:t>
            </w:r>
            <w:r>
              <w:rPr>
                <w:sz w:val="20"/>
                <w:lang w:val="uk-UA"/>
              </w:rPr>
              <w:t>7</w:t>
            </w:r>
          </w:p>
        </w:tc>
        <w:tc>
          <w:tcPr>
            <w:tcW w:w="2172" w:type="dxa"/>
          </w:tcPr>
          <w:p w:rsidR="008B2B3D" w:rsidRPr="003C5246" w:rsidRDefault="008B2B3D" w:rsidP="00E7569F">
            <w:pPr>
              <w:pStyle w:val="a9"/>
              <w:jc w:val="left"/>
              <w:rPr>
                <w:sz w:val="20"/>
                <w:lang w:val="uk-UA"/>
              </w:rPr>
            </w:pPr>
            <w:r>
              <w:rPr>
                <w:sz w:val="20"/>
                <w:lang w:val="uk-UA"/>
              </w:rPr>
              <w:t>31.12</w:t>
            </w:r>
            <w:r w:rsidRPr="003C5246">
              <w:rPr>
                <w:sz w:val="20"/>
                <w:lang w:val="uk-UA"/>
              </w:rPr>
              <w:t>.201</w:t>
            </w:r>
            <w:r>
              <w:rPr>
                <w:sz w:val="20"/>
                <w:lang w:val="uk-UA"/>
              </w:rPr>
              <w:t>7</w:t>
            </w:r>
          </w:p>
        </w:tc>
      </w:tr>
      <w:tr w:rsidR="008B2B3D" w:rsidRPr="004455AC" w:rsidTr="008B2B3D">
        <w:tc>
          <w:tcPr>
            <w:tcW w:w="2494" w:type="dxa"/>
          </w:tcPr>
          <w:p w:rsidR="008B2B3D" w:rsidRPr="00EB3BE5" w:rsidRDefault="008B2B3D" w:rsidP="00E80A55">
            <w:pPr>
              <w:pStyle w:val="a9"/>
              <w:jc w:val="left"/>
              <w:rPr>
                <w:sz w:val="20"/>
                <w:lang w:val="uk-UA"/>
              </w:rPr>
            </w:pPr>
            <w:r w:rsidRPr="00EB3BE5">
              <w:rPr>
                <w:sz w:val="20"/>
                <w:lang w:val="uk-UA"/>
              </w:rPr>
              <w:t>Векселі прості безпроцентні</w:t>
            </w:r>
          </w:p>
        </w:tc>
        <w:tc>
          <w:tcPr>
            <w:tcW w:w="1710" w:type="dxa"/>
          </w:tcPr>
          <w:p w:rsidR="008B2B3D" w:rsidRDefault="008B2B3D" w:rsidP="00E80A55">
            <w:pPr>
              <w:pStyle w:val="a9"/>
              <w:jc w:val="left"/>
              <w:rPr>
                <w:sz w:val="20"/>
                <w:lang w:val="uk-UA"/>
              </w:rPr>
            </w:pPr>
            <w:r>
              <w:rPr>
                <w:sz w:val="20"/>
                <w:lang w:val="uk-UA"/>
              </w:rPr>
              <w:t>9943</w:t>
            </w:r>
          </w:p>
        </w:tc>
        <w:tc>
          <w:tcPr>
            <w:tcW w:w="1710" w:type="dxa"/>
          </w:tcPr>
          <w:p w:rsidR="008B2B3D" w:rsidRDefault="008B2B3D" w:rsidP="00E80A55">
            <w:pPr>
              <w:pStyle w:val="a9"/>
              <w:jc w:val="left"/>
              <w:rPr>
                <w:sz w:val="20"/>
                <w:lang w:val="uk-UA"/>
              </w:rPr>
            </w:pPr>
            <w:r>
              <w:rPr>
                <w:sz w:val="20"/>
                <w:lang w:val="uk-UA"/>
              </w:rPr>
              <w:t>8552</w:t>
            </w:r>
          </w:p>
        </w:tc>
        <w:tc>
          <w:tcPr>
            <w:tcW w:w="1965" w:type="dxa"/>
          </w:tcPr>
          <w:p w:rsidR="008B2B3D" w:rsidRPr="003C5246" w:rsidRDefault="008B2B3D" w:rsidP="00E80A55">
            <w:pPr>
              <w:pStyle w:val="a9"/>
              <w:jc w:val="left"/>
              <w:rPr>
                <w:sz w:val="20"/>
                <w:lang w:val="uk-UA"/>
              </w:rPr>
            </w:pPr>
            <w:r>
              <w:rPr>
                <w:sz w:val="20"/>
                <w:lang w:val="uk-UA"/>
              </w:rPr>
              <w:t>-</w:t>
            </w:r>
          </w:p>
        </w:tc>
        <w:tc>
          <w:tcPr>
            <w:tcW w:w="2172" w:type="dxa"/>
          </w:tcPr>
          <w:p w:rsidR="008B2B3D" w:rsidRPr="003C5246" w:rsidRDefault="008B2B3D" w:rsidP="00E80A55">
            <w:pPr>
              <w:pStyle w:val="a9"/>
              <w:jc w:val="left"/>
              <w:rPr>
                <w:sz w:val="20"/>
                <w:lang w:val="uk-UA"/>
              </w:rPr>
            </w:pPr>
            <w:r>
              <w:rPr>
                <w:sz w:val="20"/>
                <w:lang w:val="uk-UA"/>
              </w:rPr>
              <w:t>-</w:t>
            </w:r>
          </w:p>
        </w:tc>
      </w:tr>
      <w:tr w:rsidR="008B2B3D" w:rsidRPr="004455AC" w:rsidTr="008B2B3D">
        <w:tc>
          <w:tcPr>
            <w:tcW w:w="2494" w:type="dxa"/>
          </w:tcPr>
          <w:p w:rsidR="008B2B3D" w:rsidRPr="00EB3BE5" w:rsidRDefault="008B2B3D" w:rsidP="00E80A55">
            <w:pPr>
              <w:pStyle w:val="a9"/>
              <w:jc w:val="left"/>
              <w:rPr>
                <w:sz w:val="20"/>
                <w:lang w:val="uk-UA"/>
              </w:rPr>
            </w:pPr>
            <w:r w:rsidRPr="00EB3BE5">
              <w:rPr>
                <w:sz w:val="20"/>
                <w:lang w:val="uk-UA"/>
              </w:rPr>
              <w:t>Акції ПАТ</w:t>
            </w:r>
          </w:p>
        </w:tc>
        <w:tc>
          <w:tcPr>
            <w:tcW w:w="1710" w:type="dxa"/>
          </w:tcPr>
          <w:p w:rsidR="008B2B3D" w:rsidRDefault="008B2B3D" w:rsidP="00E80A55">
            <w:pPr>
              <w:pStyle w:val="a9"/>
              <w:jc w:val="left"/>
              <w:rPr>
                <w:sz w:val="20"/>
                <w:lang w:val="uk-UA"/>
              </w:rPr>
            </w:pPr>
            <w:r>
              <w:rPr>
                <w:sz w:val="20"/>
                <w:lang w:val="uk-UA"/>
              </w:rPr>
              <w:t>14770</w:t>
            </w:r>
          </w:p>
        </w:tc>
        <w:tc>
          <w:tcPr>
            <w:tcW w:w="1710" w:type="dxa"/>
          </w:tcPr>
          <w:p w:rsidR="008B2B3D" w:rsidRDefault="008B2B3D" w:rsidP="00E80A55">
            <w:pPr>
              <w:pStyle w:val="a9"/>
              <w:jc w:val="left"/>
              <w:rPr>
                <w:sz w:val="20"/>
                <w:lang w:val="uk-UA"/>
              </w:rPr>
            </w:pPr>
            <w:r>
              <w:rPr>
                <w:sz w:val="20"/>
                <w:lang w:val="uk-UA"/>
              </w:rPr>
              <w:t>3867</w:t>
            </w:r>
          </w:p>
        </w:tc>
        <w:tc>
          <w:tcPr>
            <w:tcW w:w="1965" w:type="dxa"/>
          </w:tcPr>
          <w:p w:rsidR="008B2B3D" w:rsidRPr="003C5246" w:rsidRDefault="008B2B3D" w:rsidP="00E80A55">
            <w:pPr>
              <w:pStyle w:val="a9"/>
              <w:jc w:val="left"/>
              <w:rPr>
                <w:sz w:val="20"/>
                <w:lang w:val="uk-UA"/>
              </w:rPr>
            </w:pPr>
            <w:r>
              <w:rPr>
                <w:sz w:val="20"/>
                <w:lang w:val="uk-UA"/>
              </w:rPr>
              <w:t>91</w:t>
            </w:r>
          </w:p>
        </w:tc>
        <w:tc>
          <w:tcPr>
            <w:tcW w:w="2172" w:type="dxa"/>
          </w:tcPr>
          <w:p w:rsidR="008B2B3D" w:rsidRPr="003C5246" w:rsidRDefault="008B2B3D" w:rsidP="00E80A55">
            <w:pPr>
              <w:pStyle w:val="a9"/>
              <w:jc w:val="left"/>
              <w:rPr>
                <w:sz w:val="20"/>
                <w:lang w:val="uk-UA"/>
              </w:rPr>
            </w:pPr>
            <w:r>
              <w:rPr>
                <w:sz w:val="20"/>
                <w:lang w:val="uk-UA"/>
              </w:rPr>
              <w:t>26</w:t>
            </w:r>
          </w:p>
        </w:tc>
      </w:tr>
      <w:tr w:rsidR="008B2B3D" w:rsidRPr="004455AC" w:rsidTr="008B2B3D">
        <w:tc>
          <w:tcPr>
            <w:tcW w:w="2494" w:type="dxa"/>
          </w:tcPr>
          <w:p w:rsidR="008B2B3D" w:rsidRPr="00EB3BE5" w:rsidRDefault="008B2B3D" w:rsidP="00E80A55">
            <w:pPr>
              <w:pStyle w:val="a9"/>
              <w:jc w:val="left"/>
              <w:rPr>
                <w:sz w:val="20"/>
                <w:lang w:val="uk-UA"/>
              </w:rPr>
            </w:pPr>
            <w:r w:rsidRPr="00EB3BE5">
              <w:rPr>
                <w:sz w:val="20"/>
                <w:lang w:val="uk-UA"/>
              </w:rPr>
              <w:lastRenderedPageBreak/>
              <w:t>Акції ПАТ ЗНКІФ</w:t>
            </w:r>
          </w:p>
        </w:tc>
        <w:tc>
          <w:tcPr>
            <w:tcW w:w="1710" w:type="dxa"/>
          </w:tcPr>
          <w:p w:rsidR="008B2B3D" w:rsidRDefault="008B2B3D" w:rsidP="00E80A55">
            <w:pPr>
              <w:pStyle w:val="a9"/>
              <w:jc w:val="left"/>
              <w:rPr>
                <w:sz w:val="20"/>
                <w:lang w:val="uk-UA"/>
              </w:rPr>
            </w:pPr>
            <w:r>
              <w:rPr>
                <w:sz w:val="20"/>
                <w:lang w:val="uk-UA"/>
              </w:rPr>
              <w:t>14053</w:t>
            </w:r>
          </w:p>
        </w:tc>
        <w:tc>
          <w:tcPr>
            <w:tcW w:w="1710" w:type="dxa"/>
          </w:tcPr>
          <w:p w:rsidR="008B2B3D" w:rsidRDefault="008B2B3D" w:rsidP="00E80A55">
            <w:pPr>
              <w:pStyle w:val="a9"/>
              <w:jc w:val="left"/>
              <w:rPr>
                <w:sz w:val="20"/>
                <w:lang w:val="uk-UA"/>
              </w:rPr>
            </w:pPr>
            <w:r>
              <w:rPr>
                <w:sz w:val="20"/>
                <w:lang w:val="uk-UA"/>
              </w:rPr>
              <w:t>6000</w:t>
            </w:r>
          </w:p>
        </w:tc>
        <w:tc>
          <w:tcPr>
            <w:tcW w:w="1965" w:type="dxa"/>
          </w:tcPr>
          <w:p w:rsidR="008B2B3D" w:rsidRPr="003C5246" w:rsidRDefault="008B2B3D" w:rsidP="00E80A55">
            <w:pPr>
              <w:pStyle w:val="a9"/>
              <w:jc w:val="left"/>
              <w:rPr>
                <w:sz w:val="20"/>
                <w:lang w:val="uk-UA"/>
              </w:rPr>
            </w:pPr>
            <w:r>
              <w:rPr>
                <w:sz w:val="20"/>
                <w:lang w:val="uk-UA"/>
              </w:rPr>
              <w:t>-</w:t>
            </w:r>
          </w:p>
        </w:tc>
        <w:tc>
          <w:tcPr>
            <w:tcW w:w="2172" w:type="dxa"/>
          </w:tcPr>
          <w:p w:rsidR="008B2B3D" w:rsidRPr="003C5246" w:rsidRDefault="008B2B3D" w:rsidP="00E80A55">
            <w:pPr>
              <w:pStyle w:val="a9"/>
              <w:jc w:val="left"/>
              <w:rPr>
                <w:sz w:val="20"/>
                <w:lang w:val="uk-UA"/>
              </w:rPr>
            </w:pPr>
            <w:r>
              <w:rPr>
                <w:sz w:val="20"/>
                <w:lang w:val="uk-UA"/>
              </w:rPr>
              <w:t>-</w:t>
            </w:r>
          </w:p>
        </w:tc>
      </w:tr>
      <w:tr w:rsidR="008B2B3D" w:rsidRPr="003C5246" w:rsidTr="008B2B3D">
        <w:tc>
          <w:tcPr>
            <w:tcW w:w="2494" w:type="dxa"/>
          </w:tcPr>
          <w:p w:rsidR="008B2B3D" w:rsidRPr="00EB3BE5" w:rsidRDefault="008B2B3D" w:rsidP="00E80A55">
            <w:pPr>
              <w:pStyle w:val="a9"/>
              <w:jc w:val="left"/>
              <w:rPr>
                <w:sz w:val="20"/>
                <w:lang w:val="uk-UA"/>
              </w:rPr>
            </w:pPr>
            <w:r w:rsidRPr="00EB3BE5">
              <w:rPr>
                <w:sz w:val="20"/>
                <w:lang w:val="uk-UA"/>
              </w:rPr>
              <w:t>Інвестиційні сертифікати ЗПНДВІФ</w:t>
            </w:r>
          </w:p>
        </w:tc>
        <w:tc>
          <w:tcPr>
            <w:tcW w:w="1710" w:type="dxa"/>
          </w:tcPr>
          <w:p w:rsidR="008B2B3D" w:rsidRDefault="008B2B3D" w:rsidP="00E80A55">
            <w:pPr>
              <w:pStyle w:val="a9"/>
              <w:jc w:val="left"/>
              <w:rPr>
                <w:sz w:val="20"/>
                <w:lang w:val="uk-UA"/>
              </w:rPr>
            </w:pPr>
            <w:r>
              <w:rPr>
                <w:sz w:val="20"/>
                <w:lang w:val="uk-UA"/>
              </w:rPr>
              <w:t>57156</w:t>
            </w:r>
          </w:p>
        </w:tc>
        <w:tc>
          <w:tcPr>
            <w:tcW w:w="1710" w:type="dxa"/>
          </w:tcPr>
          <w:p w:rsidR="008B2B3D" w:rsidRDefault="008B2B3D" w:rsidP="00E80A55">
            <w:pPr>
              <w:pStyle w:val="a9"/>
              <w:jc w:val="left"/>
              <w:rPr>
                <w:sz w:val="20"/>
                <w:lang w:val="uk-UA"/>
              </w:rPr>
            </w:pPr>
            <w:r>
              <w:rPr>
                <w:sz w:val="20"/>
                <w:lang w:val="uk-UA"/>
              </w:rPr>
              <w:t>86532</w:t>
            </w:r>
          </w:p>
        </w:tc>
        <w:tc>
          <w:tcPr>
            <w:tcW w:w="1965" w:type="dxa"/>
          </w:tcPr>
          <w:p w:rsidR="008B2B3D" w:rsidRPr="003C5246" w:rsidRDefault="008B2B3D" w:rsidP="00E80A55">
            <w:pPr>
              <w:pStyle w:val="a9"/>
              <w:jc w:val="left"/>
              <w:rPr>
                <w:sz w:val="20"/>
                <w:lang w:val="uk-UA"/>
              </w:rPr>
            </w:pPr>
            <w:r>
              <w:rPr>
                <w:sz w:val="20"/>
                <w:lang w:val="uk-UA"/>
              </w:rPr>
              <w:t>55637</w:t>
            </w:r>
          </w:p>
        </w:tc>
        <w:tc>
          <w:tcPr>
            <w:tcW w:w="2172" w:type="dxa"/>
          </w:tcPr>
          <w:p w:rsidR="008B2B3D" w:rsidRPr="003C5246" w:rsidRDefault="008B2B3D" w:rsidP="00E80A55">
            <w:pPr>
              <w:pStyle w:val="a9"/>
              <w:jc w:val="left"/>
              <w:rPr>
                <w:sz w:val="20"/>
                <w:lang w:val="uk-UA"/>
              </w:rPr>
            </w:pPr>
            <w:r>
              <w:rPr>
                <w:sz w:val="20"/>
                <w:lang w:val="uk-UA"/>
              </w:rPr>
              <w:t>19486</w:t>
            </w:r>
          </w:p>
        </w:tc>
      </w:tr>
    </w:tbl>
    <w:p w:rsidR="006E14AB" w:rsidRPr="003C5246" w:rsidRDefault="0057297E" w:rsidP="00D67B19">
      <w:pPr>
        <w:pStyle w:val="a9"/>
        <w:rPr>
          <w:sz w:val="24"/>
          <w:szCs w:val="24"/>
          <w:lang w:val="uk-UA"/>
        </w:rPr>
      </w:pPr>
      <w:r w:rsidRPr="003C5246">
        <w:rPr>
          <w:sz w:val="24"/>
          <w:szCs w:val="24"/>
          <w:lang w:val="uk-UA"/>
        </w:rPr>
        <w:t>Фінансових активів, утримуваних до погашення</w:t>
      </w:r>
      <w:r w:rsidR="004E6AF0" w:rsidRPr="004E6AF0">
        <w:rPr>
          <w:sz w:val="24"/>
          <w:szCs w:val="24"/>
        </w:rPr>
        <w:t xml:space="preserve"> </w:t>
      </w:r>
      <w:r w:rsidR="004E6AF0">
        <w:rPr>
          <w:sz w:val="24"/>
          <w:szCs w:val="24"/>
          <w:lang w:val="uk-UA"/>
        </w:rPr>
        <w:t>з амортизацією</w:t>
      </w:r>
      <w:r w:rsidRPr="003C5246">
        <w:rPr>
          <w:sz w:val="24"/>
          <w:szCs w:val="24"/>
          <w:lang w:val="uk-UA"/>
        </w:rPr>
        <w:t>, для продажу</w:t>
      </w:r>
      <w:r w:rsidR="004E6AF0">
        <w:rPr>
          <w:sz w:val="24"/>
          <w:szCs w:val="24"/>
          <w:lang w:val="uk-UA"/>
        </w:rPr>
        <w:t xml:space="preserve"> з переоцінкою через сукупний дохід</w:t>
      </w:r>
      <w:r w:rsidRPr="003C5246">
        <w:rPr>
          <w:sz w:val="24"/>
          <w:szCs w:val="24"/>
          <w:lang w:val="uk-UA"/>
        </w:rPr>
        <w:t xml:space="preserve"> </w:t>
      </w:r>
      <w:r w:rsidR="005115F6">
        <w:rPr>
          <w:sz w:val="24"/>
          <w:szCs w:val="24"/>
          <w:lang w:val="uk-UA"/>
        </w:rPr>
        <w:t>Товариство</w:t>
      </w:r>
      <w:r w:rsidRPr="003C5246">
        <w:rPr>
          <w:sz w:val="24"/>
          <w:szCs w:val="24"/>
          <w:lang w:val="uk-UA"/>
        </w:rPr>
        <w:t xml:space="preserve"> станом на 3</w:t>
      </w:r>
      <w:r w:rsidR="004455AC">
        <w:rPr>
          <w:sz w:val="24"/>
          <w:szCs w:val="24"/>
          <w:lang w:val="uk-UA"/>
        </w:rPr>
        <w:t>1 грудня</w:t>
      </w:r>
      <w:r w:rsidR="00A376A8">
        <w:rPr>
          <w:sz w:val="24"/>
          <w:szCs w:val="24"/>
          <w:lang w:val="uk-UA"/>
        </w:rPr>
        <w:t xml:space="preserve"> 201</w:t>
      </w:r>
      <w:r w:rsidR="00E7569F">
        <w:rPr>
          <w:sz w:val="24"/>
          <w:szCs w:val="24"/>
          <w:lang w:val="uk-UA"/>
        </w:rPr>
        <w:t>7</w:t>
      </w:r>
      <w:r w:rsidRPr="003C5246">
        <w:rPr>
          <w:sz w:val="24"/>
          <w:szCs w:val="24"/>
          <w:lang w:val="uk-UA"/>
        </w:rPr>
        <w:t xml:space="preserve"> року не має.</w:t>
      </w:r>
      <w:r w:rsidR="002E7874" w:rsidRPr="003C5246">
        <w:rPr>
          <w:sz w:val="24"/>
          <w:szCs w:val="24"/>
          <w:lang w:val="uk-UA"/>
        </w:rPr>
        <w:t xml:space="preserve"> </w:t>
      </w:r>
    </w:p>
    <w:p w:rsidR="00A044F3" w:rsidRPr="00A044F3" w:rsidRDefault="006E14AB" w:rsidP="00D67B19">
      <w:pPr>
        <w:pStyle w:val="a9"/>
        <w:rPr>
          <w:sz w:val="24"/>
          <w:szCs w:val="24"/>
        </w:rPr>
      </w:pPr>
      <w:r w:rsidRPr="003C5246">
        <w:rPr>
          <w:sz w:val="24"/>
          <w:szCs w:val="24"/>
          <w:lang w:val="uk-UA"/>
        </w:rPr>
        <w:t>Всі цінні папери</w:t>
      </w:r>
      <w:r w:rsidR="008C770E">
        <w:rPr>
          <w:sz w:val="24"/>
          <w:szCs w:val="24"/>
          <w:lang w:val="uk-UA"/>
        </w:rPr>
        <w:t xml:space="preserve"> (акції ПАТ)</w:t>
      </w:r>
      <w:r w:rsidRPr="003C5246">
        <w:rPr>
          <w:sz w:val="24"/>
          <w:szCs w:val="24"/>
          <w:lang w:val="uk-UA"/>
        </w:rPr>
        <w:t xml:space="preserve"> перебувають в біржовому реєстрі хоча б однієї з фондових бірж,  торгівля по ним не зупинена</w:t>
      </w:r>
      <w:r w:rsidR="00705BFE">
        <w:rPr>
          <w:sz w:val="24"/>
          <w:szCs w:val="24"/>
          <w:lang w:val="uk-UA"/>
        </w:rPr>
        <w:t>,</w:t>
      </w:r>
      <w:r w:rsidRPr="003C5246">
        <w:rPr>
          <w:sz w:val="24"/>
          <w:szCs w:val="24"/>
          <w:lang w:val="uk-UA"/>
        </w:rPr>
        <w:t xml:space="preserve"> по емітентам не проводиться процедура ліквідації, </w:t>
      </w:r>
      <w:r w:rsidR="00D67B19" w:rsidRPr="003C5246">
        <w:rPr>
          <w:sz w:val="24"/>
          <w:szCs w:val="24"/>
          <w:lang w:val="uk-UA"/>
        </w:rPr>
        <w:t>обмежень операцій у системі депозитарного обліку по ним не встановлено.</w:t>
      </w:r>
      <w:r w:rsidR="002E7874" w:rsidRPr="003C5246">
        <w:rPr>
          <w:sz w:val="24"/>
          <w:szCs w:val="24"/>
          <w:lang w:val="uk-UA"/>
        </w:rPr>
        <w:t xml:space="preserve">     </w:t>
      </w:r>
    </w:p>
    <w:p w:rsidR="00BC60F4" w:rsidRDefault="00A044F3" w:rsidP="00D67B19">
      <w:pPr>
        <w:pStyle w:val="a9"/>
        <w:rPr>
          <w:sz w:val="24"/>
          <w:szCs w:val="24"/>
          <w:lang w:val="uk-UA"/>
        </w:rPr>
      </w:pPr>
      <w:r>
        <w:rPr>
          <w:sz w:val="24"/>
          <w:szCs w:val="24"/>
          <w:lang w:val="uk-UA"/>
        </w:rPr>
        <w:t xml:space="preserve">Відповідно до облікової політики </w:t>
      </w:r>
      <w:r w:rsidR="005115F6">
        <w:rPr>
          <w:sz w:val="24"/>
          <w:szCs w:val="24"/>
          <w:lang w:val="uk-UA"/>
        </w:rPr>
        <w:t>Товариств</w:t>
      </w:r>
      <w:r>
        <w:rPr>
          <w:sz w:val="24"/>
          <w:szCs w:val="24"/>
          <w:lang w:val="uk-UA"/>
        </w:rPr>
        <w:t xml:space="preserve">а  періодичність  переоцінки фінансових інвестицій встановлена щонайменше один раз на квартал при підготовці проміжної та річної фінансової звітності. </w:t>
      </w:r>
      <w:r w:rsidR="00705BFE">
        <w:rPr>
          <w:sz w:val="24"/>
          <w:szCs w:val="24"/>
          <w:lang w:val="uk-UA"/>
        </w:rPr>
        <w:t xml:space="preserve"> </w:t>
      </w:r>
      <w:r w:rsidR="00BC60F4">
        <w:rPr>
          <w:sz w:val="24"/>
          <w:szCs w:val="24"/>
          <w:lang w:val="uk-UA"/>
        </w:rPr>
        <w:t xml:space="preserve">Справедлива </w:t>
      </w:r>
      <w:r w:rsidR="00DA36C0">
        <w:rPr>
          <w:sz w:val="24"/>
          <w:szCs w:val="24"/>
          <w:lang w:val="uk-UA"/>
        </w:rPr>
        <w:t>ва</w:t>
      </w:r>
      <w:r w:rsidR="00F81F98">
        <w:rPr>
          <w:sz w:val="24"/>
          <w:szCs w:val="24"/>
          <w:lang w:val="uk-UA"/>
        </w:rPr>
        <w:t>ртість цінних паперів на 3</w:t>
      </w:r>
      <w:r w:rsidR="004B4E55">
        <w:rPr>
          <w:sz w:val="24"/>
          <w:szCs w:val="24"/>
          <w:lang w:val="uk-UA"/>
        </w:rPr>
        <w:t>1</w:t>
      </w:r>
      <w:r w:rsidR="00F81F98">
        <w:rPr>
          <w:sz w:val="24"/>
          <w:szCs w:val="24"/>
          <w:lang w:val="uk-UA"/>
        </w:rPr>
        <w:t>.</w:t>
      </w:r>
      <w:r w:rsidR="004B4E55">
        <w:rPr>
          <w:sz w:val="24"/>
          <w:szCs w:val="24"/>
          <w:lang w:val="uk-UA"/>
        </w:rPr>
        <w:t>12</w:t>
      </w:r>
      <w:r w:rsidR="00E7569F">
        <w:rPr>
          <w:sz w:val="24"/>
          <w:szCs w:val="24"/>
          <w:lang w:val="uk-UA"/>
        </w:rPr>
        <w:t>.2017</w:t>
      </w:r>
      <w:r w:rsidR="00BC60F4">
        <w:rPr>
          <w:sz w:val="24"/>
          <w:szCs w:val="24"/>
          <w:lang w:val="uk-UA"/>
        </w:rPr>
        <w:t xml:space="preserve"> року визначалася за біржовим курсом</w:t>
      </w:r>
      <w:r w:rsidR="008C770E">
        <w:rPr>
          <w:sz w:val="24"/>
          <w:szCs w:val="24"/>
          <w:lang w:val="uk-UA"/>
        </w:rPr>
        <w:t xml:space="preserve"> на Українській біржі, справедлива вартість акцій, інвестиційних сертифікатів по яким біржового курсу не було визначал</w:t>
      </w:r>
      <w:r w:rsidR="00F81F98">
        <w:rPr>
          <w:sz w:val="24"/>
          <w:szCs w:val="24"/>
          <w:lang w:val="uk-UA"/>
        </w:rPr>
        <w:t>ася на рівні ринкової вартості або оголошених до викупу</w:t>
      </w:r>
      <w:r w:rsidR="004E6AF0">
        <w:rPr>
          <w:sz w:val="24"/>
          <w:szCs w:val="24"/>
          <w:lang w:val="uk-UA"/>
        </w:rPr>
        <w:t>, виходячи с майбутніх грошових потоків при їх реалізації</w:t>
      </w:r>
      <w:r w:rsidR="008C770E">
        <w:rPr>
          <w:sz w:val="24"/>
          <w:szCs w:val="24"/>
          <w:lang w:val="uk-UA"/>
        </w:rPr>
        <w:t>. Цінні папери, об</w:t>
      </w:r>
      <w:r w:rsidR="00DA36C0">
        <w:rPr>
          <w:sz w:val="24"/>
          <w:szCs w:val="24"/>
          <w:lang w:val="uk-UA"/>
        </w:rPr>
        <w:t xml:space="preserve">іг яких зупинено або обмежено, </w:t>
      </w:r>
      <w:r w:rsidR="008C770E">
        <w:rPr>
          <w:sz w:val="24"/>
          <w:szCs w:val="24"/>
          <w:lang w:val="uk-UA"/>
        </w:rPr>
        <w:t>списано з балансу як такі, що втратили відповідність критеріям визнання активу</w:t>
      </w:r>
      <w:r w:rsidR="004B4E55">
        <w:rPr>
          <w:sz w:val="24"/>
          <w:szCs w:val="24"/>
          <w:lang w:val="uk-UA"/>
        </w:rPr>
        <w:t>.</w:t>
      </w:r>
      <w:r w:rsidR="00F81F98">
        <w:rPr>
          <w:sz w:val="24"/>
          <w:szCs w:val="24"/>
          <w:lang w:val="uk-UA"/>
        </w:rPr>
        <w:t xml:space="preserve"> Станом на 3</w:t>
      </w:r>
      <w:r w:rsidR="004B4E55">
        <w:rPr>
          <w:sz w:val="24"/>
          <w:szCs w:val="24"/>
          <w:lang w:val="uk-UA"/>
        </w:rPr>
        <w:t>1</w:t>
      </w:r>
      <w:r w:rsidR="00F81F98">
        <w:rPr>
          <w:sz w:val="24"/>
          <w:szCs w:val="24"/>
          <w:lang w:val="uk-UA"/>
        </w:rPr>
        <w:t>.</w:t>
      </w:r>
      <w:r w:rsidR="004B4E55">
        <w:rPr>
          <w:sz w:val="24"/>
          <w:szCs w:val="24"/>
          <w:lang w:val="uk-UA"/>
        </w:rPr>
        <w:t>12</w:t>
      </w:r>
      <w:r w:rsidR="00DA36C0">
        <w:rPr>
          <w:sz w:val="24"/>
          <w:szCs w:val="24"/>
          <w:lang w:val="uk-UA"/>
        </w:rPr>
        <w:t>.2017 року таких цінних паперів на балансі Товариства не обліковується.</w:t>
      </w:r>
    </w:p>
    <w:p w:rsidR="00705BFE" w:rsidRDefault="00705BFE" w:rsidP="00D67B19">
      <w:pPr>
        <w:pStyle w:val="a9"/>
        <w:rPr>
          <w:sz w:val="24"/>
          <w:szCs w:val="24"/>
          <w:lang w:val="uk-UA"/>
        </w:rPr>
      </w:pPr>
    </w:p>
    <w:p w:rsidR="002E7874" w:rsidRPr="003C5246" w:rsidRDefault="002E7874" w:rsidP="00D67B19">
      <w:pPr>
        <w:pStyle w:val="a9"/>
        <w:rPr>
          <w:b/>
          <w:sz w:val="24"/>
          <w:szCs w:val="24"/>
          <w:lang w:val="uk-UA"/>
        </w:rPr>
      </w:pPr>
      <w:r w:rsidRPr="003C5246">
        <w:rPr>
          <w:sz w:val="24"/>
          <w:szCs w:val="24"/>
          <w:lang w:val="uk-UA"/>
        </w:rPr>
        <w:t xml:space="preserve">                                                 </w:t>
      </w:r>
    </w:p>
    <w:p w:rsidR="002E7874" w:rsidRDefault="00EE15E3" w:rsidP="00EE15E3">
      <w:pPr>
        <w:pStyle w:val="a9"/>
        <w:rPr>
          <w:b/>
          <w:sz w:val="24"/>
          <w:szCs w:val="24"/>
          <w:lang w:val="uk-UA"/>
        </w:rPr>
      </w:pPr>
      <w:r w:rsidRPr="003C5246">
        <w:rPr>
          <w:b/>
          <w:sz w:val="24"/>
          <w:szCs w:val="24"/>
          <w:lang w:val="uk-UA"/>
        </w:rPr>
        <w:t>5.</w:t>
      </w:r>
      <w:r w:rsidR="00282197">
        <w:rPr>
          <w:b/>
          <w:sz w:val="24"/>
          <w:szCs w:val="24"/>
          <w:lang w:val="uk-UA"/>
        </w:rPr>
        <w:t>7</w:t>
      </w:r>
      <w:r w:rsidRPr="003C5246">
        <w:rPr>
          <w:b/>
          <w:sz w:val="24"/>
          <w:szCs w:val="24"/>
          <w:lang w:val="uk-UA"/>
        </w:rPr>
        <w:t>.</w:t>
      </w:r>
      <w:r w:rsidR="0007142B">
        <w:rPr>
          <w:b/>
          <w:sz w:val="24"/>
          <w:szCs w:val="24"/>
          <w:lang w:val="uk-UA"/>
        </w:rPr>
        <w:t>Капітал.  Звіт про власний капітал</w:t>
      </w:r>
      <w:r w:rsidR="00D34419">
        <w:rPr>
          <w:b/>
          <w:sz w:val="24"/>
          <w:szCs w:val="24"/>
          <w:lang w:val="uk-UA"/>
        </w:rPr>
        <w:t xml:space="preserve"> за </w:t>
      </w:r>
      <w:r w:rsidR="003722D8">
        <w:rPr>
          <w:b/>
          <w:sz w:val="24"/>
          <w:szCs w:val="24"/>
          <w:lang w:val="uk-UA"/>
        </w:rPr>
        <w:t xml:space="preserve"> </w:t>
      </w:r>
      <w:r w:rsidR="004B4E55">
        <w:rPr>
          <w:b/>
          <w:sz w:val="24"/>
          <w:szCs w:val="24"/>
          <w:lang w:val="uk-UA"/>
        </w:rPr>
        <w:t>12</w:t>
      </w:r>
      <w:r w:rsidR="003722D8">
        <w:rPr>
          <w:b/>
          <w:sz w:val="24"/>
          <w:szCs w:val="24"/>
          <w:lang w:val="uk-UA"/>
        </w:rPr>
        <w:t xml:space="preserve"> місяців </w:t>
      </w:r>
      <w:r w:rsidR="00DA36C0">
        <w:rPr>
          <w:b/>
          <w:sz w:val="24"/>
          <w:szCs w:val="24"/>
          <w:lang w:val="uk-UA"/>
        </w:rPr>
        <w:t>2017</w:t>
      </w:r>
      <w:r w:rsidR="00D34419">
        <w:rPr>
          <w:b/>
          <w:sz w:val="24"/>
          <w:szCs w:val="24"/>
          <w:lang w:val="uk-UA"/>
        </w:rPr>
        <w:t xml:space="preserve"> року,</w:t>
      </w:r>
      <w:r w:rsidR="00FD1820">
        <w:rPr>
          <w:b/>
          <w:sz w:val="24"/>
          <w:szCs w:val="24"/>
          <w:lang w:val="uk-UA"/>
        </w:rPr>
        <w:t xml:space="preserve"> тис.грн.</w:t>
      </w:r>
    </w:p>
    <w:p w:rsidR="00F63C1A" w:rsidRDefault="00F63C1A" w:rsidP="00F63C1A">
      <w:pPr>
        <w:pStyle w:val="a9"/>
        <w:rPr>
          <w:sz w:val="24"/>
          <w:szCs w:val="24"/>
          <w:lang w:val="uk-UA"/>
        </w:rPr>
      </w:pPr>
      <w:r>
        <w:rPr>
          <w:sz w:val="24"/>
          <w:szCs w:val="24"/>
          <w:lang w:val="uk-UA"/>
        </w:rPr>
        <w:t>Товариство</w:t>
      </w:r>
      <w:r w:rsidRPr="00EE43EB">
        <w:rPr>
          <w:sz w:val="24"/>
          <w:szCs w:val="24"/>
          <w:lang w:val="uk-UA"/>
        </w:rPr>
        <w:t xml:space="preserve"> складає  </w:t>
      </w:r>
      <w:r>
        <w:rPr>
          <w:sz w:val="24"/>
          <w:szCs w:val="24"/>
          <w:lang w:val="uk-UA"/>
        </w:rPr>
        <w:t xml:space="preserve">Звіт про власний капітал, де інформує про зміни у власному капіталі відповідно до МСБО. Звіт про зміни у власному капіталі за </w:t>
      </w:r>
      <w:r w:rsidR="004838B1">
        <w:rPr>
          <w:sz w:val="24"/>
          <w:szCs w:val="24"/>
          <w:lang w:val="uk-UA"/>
        </w:rPr>
        <w:t>12</w:t>
      </w:r>
      <w:r w:rsidR="008B4EEB">
        <w:rPr>
          <w:sz w:val="24"/>
          <w:szCs w:val="24"/>
          <w:lang w:val="uk-UA"/>
        </w:rPr>
        <w:t xml:space="preserve"> місяців</w:t>
      </w:r>
      <w:r w:rsidR="00D34419">
        <w:rPr>
          <w:sz w:val="24"/>
          <w:szCs w:val="24"/>
          <w:lang w:val="uk-UA"/>
        </w:rPr>
        <w:t xml:space="preserve"> 2017 року</w:t>
      </w:r>
      <w:r>
        <w:rPr>
          <w:sz w:val="24"/>
          <w:szCs w:val="24"/>
          <w:lang w:val="uk-UA"/>
        </w:rPr>
        <w:t xml:space="preserve"> включає таку інформацію:</w:t>
      </w:r>
    </w:p>
    <w:p w:rsidR="00F63C1A" w:rsidRDefault="00F63C1A" w:rsidP="00F63C1A">
      <w:pPr>
        <w:pStyle w:val="a9"/>
        <w:rPr>
          <w:sz w:val="24"/>
          <w:szCs w:val="24"/>
          <w:lang w:val="uk-UA"/>
        </w:rPr>
      </w:pPr>
      <w:r>
        <w:rPr>
          <w:sz w:val="24"/>
          <w:szCs w:val="24"/>
          <w:lang w:val="uk-UA"/>
        </w:rPr>
        <w:t>-загальний сукупний прибуток за період</w:t>
      </w:r>
    </w:p>
    <w:p w:rsidR="00F63C1A" w:rsidRDefault="00F63C1A" w:rsidP="00F63C1A">
      <w:pPr>
        <w:pStyle w:val="a9"/>
        <w:rPr>
          <w:sz w:val="24"/>
          <w:szCs w:val="24"/>
          <w:lang w:val="uk-UA"/>
        </w:rPr>
      </w:pPr>
      <w:r>
        <w:rPr>
          <w:sz w:val="24"/>
          <w:szCs w:val="24"/>
          <w:lang w:val="uk-UA"/>
        </w:rPr>
        <w:t>-для нерозподіленого прибутку (непокритого збитку) вплив ретроспективного перерахунку, виконаного відповідно до МСБО 8</w:t>
      </w:r>
    </w:p>
    <w:p w:rsidR="00F63C1A" w:rsidRDefault="00F63C1A" w:rsidP="00F63C1A">
      <w:pPr>
        <w:pStyle w:val="a9"/>
        <w:rPr>
          <w:sz w:val="24"/>
          <w:szCs w:val="24"/>
          <w:lang w:val="uk-UA"/>
        </w:rPr>
      </w:pPr>
      <w:r>
        <w:rPr>
          <w:sz w:val="24"/>
          <w:szCs w:val="24"/>
          <w:lang w:val="uk-UA"/>
        </w:rPr>
        <w:t>-для кожного компоненту власного капіталу, зіставлення вартості на початок і кінець періоду</w:t>
      </w:r>
    </w:p>
    <w:p w:rsidR="00F63C1A" w:rsidRDefault="00F63C1A" w:rsidP="00F63C1A">
      <w:pPr>
        <w:pStyle w:val="a9"/>
        <w:rPr>
          <w:sz w:val="24"/>
          <w:szCs w:val="24"/>
          <w:lang w:val="uk-UA"/>
        </w:rPr>
      </w:pPr>
    </w:p>
    <w:p w:rsidR="00F63C1A" w:rsidRDefault="00F63C1A" w:rsidP="00EE15E3">
      <w:pPr>
        <w:pStyle w:val="a9"/>
        <w:rPr>
          <w:b/>
          <w:sz w:val="24"/>
          <w:szCs w:val="24"/>
          <w:lang w:val="uk-UA"/>
        </w:rPr>
      </w:pPr>
    </w:p>
    <w:tbl>
      <w:tblPr>
        <w:tblStyle w:val="af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24"/>
        <w:gridCol w:w="1949"/>
        <w:gridCol w:w="1962"/>
        <w:gridCol w:w="1239"/>
      </w:tblGrid>
      <w:tr w:rsidR="0007142B" w:rsidTr="00FD1820">
        <w:tc>
          <w:tcPr>
            <w:tcW w:w="2024" w:type="dxa"/>
          </w:tcPr>
          <w:p w:rsidR="0007142B" w:rsidRPr="00FD1820" w:rsidRDefault="0007142B" w:rsidP="0007142B">
            <w:pPr>
              <w:pStyle w:val="a9"/>
              <w:rPr>
                <w:b/>
                <w:sz w:val="20"/>
                <w:lang w:val="uk-UA"/>
              </w:rPr>
            </w:pPr>
            <w:r w:rsidRPr="00FD1820">
              <w:rPr>
                <w:b/>
                <w:sz w:val="20"/>
                <w:lang w:val="uk-UA"/>
              </w:rPr>
              <w:t>Стаття</w:t>
            </w:r>
          </w:p>
        </w:tc>
        <w:tc>
          <w:tcPr>
            <w:tcW w:w="1949" w:type="dxa"/>
          </w:tcPr>
          <w:p w:rsidR="0007142B" w:rsidRPr="00FD1820" w:rsidRDefault="0007142B" w:rsidP="00EE15E3">
            <w:pPr>
              <w:pStyle w:val="a9"/>
              <w:rPr>
                <w:b/>
                <w:sz w:val="20"/>
                <w:lang w:val="uk-UA"/>
              </w:rPr>
            </w:pPr>
            <w:r w:rsidRPr="00FD1820">
              <w:rPr>
                <w:b/>
                <w:sz w:val="20"/>
                <w:lang w:val="uk-UA"/>
              </w:rPr>
              <w:t>Зареєстрований капітал</w:t>
            </w:r>
          </w:p>
        </w:tc>
        <w:tc>
          <w:tcPr>
            <w:tcW w:w="1962" w:type="dxa"/>
          </w:tcPr>
          <w:p w:rsidR="0007142B" w:rsidRPr="00FD1820" w:rsidRDefault="0007142B" w:rsidP="00EE15E3">
            <w:pPr>
              <w:pStyle w:val="a9"/>
              <w:rPr>
                <w:b/>
                <w:sz w:val="20"/>
                <w:lang w:val="uk-UA"/>
              </w:rPr>
            </w:pPr>
            <w:r w:rsidRPr="00FD1820">
              <w:rPr>
                <w:b/>
                <w:sz w:val="20"/>
                <w:lang w:val="uk-UA"/>
              </w:rPr>
              <w:t>Нерозподілений прибуток (непокритий збиток)</w:t>
            </w:r>
          </w:p>
        </w:tc>
        <w:tc>
          <w:tcPr>
            <w:tcW w:w="1239" w:type="dxa"/>
          </w:tcPr>
          <w:p w:rsidR="0007142B" w:rsidRPr="00FD1820" w:rsidRDefault="0007142B" w:rsidP="00EE15E3">
            <w:pPr>
              <w:pStyle w:val="a9"/>
              <w:rPr>
                <w:b/>
                <w:sz w:val="20"/>
                <w:lang w:val="uk-UA"/>
              </w:rPr>
            </w:pPr>
            <w:r w:rsidRPr="00FD1820">
              <w:rPr>
                <w:b/>
                <w:sz w:val="20"/>
                <w:lang w:val="uk-UA"/>
              </w:rPr>
              <w:t>Всього</w:t>
            </w:r>
          </w:p>
        </w:tc>
      </w:tr>
      <w:tr w:rsidR="0007142B" w:rsidTr="00FD1820">
        <w:tc>
          <w:tcPr>
            <w:tcW w:w="2024" w:type="dxa"/>
          </w:tcPr>
          <w:p w:rsidR="0007142B" w:rsidRPr="00FD1820" w:rsidRDefault="00D34419" w:rsidP="00EE15E3">
            <w:pPr>
              <w:pStyle w:val="a9"/>
              <w:rPr>
                <w:b/>
                <w:sz w:val="20"/>
                <w:lang w:val="uk-UA"/>
              </w:rPr>
            </w:pPr>
            <w:r>
              <w:rPr>
                <w:b/>
                <w:sz w:val="20"/>
                <w:lang w:val="uk-UA"/>
              </w:rPr>
              <w:t>Залишок на 01.01.2017</w:t>
            </w:r>
            <w:r w:rsidR="0007142B" w:rsidRPr="00FD1820">
              <w:rPr>
                <w:b/>
                <w:sz w:val="20"/>
                <w:lang w:val="uk-UA"/>
              </w:rPr>
              <w:t xml:space="preserve"> року</w:t>
            </w:r>
          </w:p>
        </w:tc>
        <w:tc>
          <w:tcPr>
            <w:tcW w:w="1949" w:type="dxa"/>
          </w:tcPr>
          <w:p w:rsidR="0007142B" w:rsidRPr="00FD1820" w:rsidRDefault="00B564DB" w:rsidP="00EE15E3">
            <w:pPr>
              <w:pStyle w:val="a9"/>
              <w:rPr>
                <w:sz w:val="20"/>
                <w:lang w:val="uk-UA"/>
              </w:rPr>
            </w:pPr>
            <w:r>
              <w:rPr>
                <w:sz w:val="20"/>
                <w:lang w:val="uk-UA"/>
              </w:rPr>
              <w:t>1</w:t>
            </w:r>
            <w:r w:rsidR="0007142B" w:rsidRPr="00FD1820">
              <w:rPr>
                <w:sz w:val="20"/>
                <w:lang w:val="uk-UA"/>
              </w:rPr>
              <w:t>000</w:t>
            </w:r>
          </w:p>
        </w:tc>
        <w:tc>
          <w:tcPr>
            <w:tcW w:w="1962" w:type="dxa"/>
          </w:tcPr>
          <w:p w:rsidR="0007142B" w:rsidRPr="00FD1820" w:rsidRDefault="00E80A55" w:rsidP="00EE15E3">
            <w:pPr>
              <w:pStyle w:val="a9"/>
              <w:rPr>
                <w:sz w:val="20"/>
                <w:lang w:val="uk-UA"/>
              </w:rPr>
            </w:pPr>
            <w:r>
              <w:rPr>
                <w:sz w:val="20"/>
                <w:lang w:val="uk-UA"/>
              </w:rPr>
              <w:t>37</w:t>
            </w:r>
          </w:p>
        </w:tc>
        <w:tc>
          <w:tcPr>
            <w:tcW w:w="1239" w:type="dxa"/>
          </w:tcPr>
          <w:p w:rsidR="0007142B" w:rsidRPr="00FD1820" w:rsidRDefault="00E80A55" w:rsidP="00EE15E3">
            <w:pPr>
              <w:pStyle w:val="a9"/>
              <w:rPr>
                <w:sz w:val="20"/>
                <w:lang w:val="uk-UA"/>
              </w:rPr>
            </w:pPr>
            <w:r>
              <w:rPr>
                <w:sz w:val="20"/>
                <w:lang w:val="uk-UA"/>
              </w:rPr>
              <w:t>1037</w:t>
            </w:r>
          </w:p>
        </w:tc>
      </w:tr>
      <w:tr w:rsidR="0007142B" w:rsidRPr="0007142B" w:rsidTr="00FD1820">
        <w:tc>
          <w:tcPr>
            <w:tcW w:w="2024" w:type="dxa"/>
          </w:tcPr>
          <w:p w:rsidR="0007142B" w:rsidRPr="00FD1820" w:rsidRDefault="0007142B" w:rsidP="00EE15E3">
            <w:pPr>
              <w:pStyle w:val="a9"/>
              <w:rPr>
                <w:b/>
                <w:sz w:val="20"/>
                <w:lang w:val="uk-UA"/>
              </w:rPr>
            </w:pPr>
            <w:r w:rsidRPr="00FD1820">
              <w:rPr>
                <w:b/>
                <w:sz w:val="20"/>
                <w:lang w:val="uk-UA"/>
              </w:rPr>
              <w:t>Коригування:</w:t>
            </w:r>
          </w:p>
        </w:tc>
        <w:tc>
          <w:tcPr>
            <w:tcW w:w="1949" w:type="dxa"/>
          </w:tcPr>
          <w:p w:rsidR="0007142B" w:rsidRPr="00FD1820" w:rsidRDefault="0007142B" w:rsidP="00EE15E3">
            <w:pPr>
              <w:pStyle w:val="a9"/>
              <w:rPr>
                <w:sz w:val="20"/>
                <w:lang w:val="uk-UA"/>
              </w:rPr>
            </w:pPr>
          </w:p>
        </w:tc>
        <w:tc>
          <w:tcPr>
            <w:tcW w:w="1962" w:type="dxa"/>
          </w:tcPr>
          <w:p w:rsidR="0007142B" w:rsidRPr="00FD1820" w:rsidRDefault="0007142B" w:rsidP="00EE15E3">
            <w:pPr>
              <w:pStyle w:val="a9"/>
              <w:rPr>
                <w:sz w:val="20"/>
                <w:lang w:val="uk-UA"/>
              </w:rPr>
            </w:pPr>
          </w:p>
        </w:tc>
        <w:tc>
          <w:tcPr>
            <w:tcW w:w="1239" w:type="dxa"/>
          </w:tcPr>
          <w:p w:rsidR="0007142B" w:rsidRPr="00FD1820" w:rsidRDefault="0007142B" w:rsidP="00EE15E3">
            <w:pPr>
              <w:pStyle w:val="a9"/>
              <w:rPr>
                <w:sz w:val="20"/>
                <w:lang w:val="uk-UA"/>
              </w:rPr>
            </w:pPr>
          </w:p>
        </w:tc>
      </w:tr>
      <w:tr w:rsidR="0007142B" w:rsidRPr="0007142B" w:rsidTr="00FD1820">
        <w:tc>
          <w:tcPr>
            <w:tcW w:w="2024" w:type="dxa"/>
          </w:tcPr>
          <w:p w:rsidR="0007142B" w:rsidRPr="00FD1820" w:rsidRDefault="0007142B" w:rsidP="00EE15E3">
            <w:pPr>
              <w:pStyle w:val="a9"/>
              <w:rPr>
                <w:b/>
                <w:sz w:val="20"/>
                <w:lang w:val="uk-UA"/>
              </w:rPr>
            </w:pPr>
            <w:r w:rsidRPr="00FD1820">
              <w:rPr>
                <w:b/>
                <w:sz w:val="20"/>
                <w:lang w:val="uk-UA"/>
              </w:rPr>
              <w:t>Виправлення помилок</w:t>
            </w:r>
          </w:p>
        </w:tc>
        <w:tc>
          <w:tcPr>
            <w:tcW w:w="1949" w:type="dxa"/>
          </w:tcPr>
          <w:p w:rsidR="0007142B" w:rsidRPr="00FD1820" w:rsidRDefault="0007142B" w:rsidP="00EE15E3">
            <w:pPr>
              <w:pStyle w:val="a9"/>
              <w:rPr>
                <w:sz w:val="20"/>
                <w:lang w:val="uk-UA"/>
              </w:rPr>
            </w:pPr>
          </w:p>
        </w:tc>
        <w:tc>
          <w:tcPr>
            <w:tcW w:w="1962" w:type="dxa"/>
          </w:tcPr>
          <w:p w:rsidR="0007142B" w:rsidRPr="00FD1820" w:rsidRDefault="00B564DB" w:rsidP="00EE15E3">
            <w:pPr>
              <w:pStyle w:val="a9"/>
              <w:rPr>
                <w:sz w:val="20"/>
                <w:lang w:val="uk-UA"/>
              </w:rPr>
            </w:pPr>
            <w:r>
              <w:rPr>
                <w:sz w:val="20"/>
                <w:lang w:val="uk-UA"/>
              </w:rPr>
              <w:t>-</w:t>
            </w:r>
          </w:p>
        </w:tc>
        <w:tc>
          <w:tcPr>
            <w:tcW w:w="1239" w:type="dxa"/>
          </w:tcPr>
          <w:p w:rsidR="0007142B" w:rsidRPr="00FD1820" w:rsidRDefault="00B564DB" w:rsidP="00EE15E3">
            <w:pPr>
              <w:pStyle w:val="a9"/>
              <w:rPr>
                <w:sz w:val="20"/>
                <w:lang w:val="uk-UA"/>
              </w:rPr>
            </w:pPr>
            <w:r>
              <w:rPr>
                <w:sz w:val="20"/>
                <w:lang w:val="uk-UA"/>
              </w:rPr>
              <w:t>-</w:t>
            </w:r>
          </w:p>
        </w:tc>
      </w:tr>
      <w:tr w:rsidR="0007142B" w:rsidRPr="0007142B" w:rsidTr="00FD1820">
        <w:tc>
          <w:tcPr>
            <w:tcW w:w="2024" w:type="dxa"/>
          </w:tcPr>
          <w:p w:rsidR="0007142B" w:rsidRPr="00FD1820" w:rsidRDefault="0007142B" w:rsidP="00EE15E3">
            <w:pPr>
              <w:pStyle w:val="a9"/>
              <w:rPr>
                <w:b/>
                <w:sz w:val="20"/>
                <w:lang w:val="uk-UA"/>
              </w:rPr>
            </w:pPr>
            <w:r w:rsidRPr="00FD1820">
              <w:rPr>
                <w:b/>
                <w:sz w:val="20"/>
                <w:lang w:val="uk-UA"/>
              </w:rPr>
              <w:t>Ск</w:t>
            </w:r>
            <w:r w:rsidR="00D34419">
              <w:rPr>
                <w:b/>
                <w:sz w:val="20"/>
                <w:lang w:val="uk-UA"/>
              </w:rPr>
              <w:t>оригований залишок на 01.01.2017</w:t>
            </w:r>
          </w:p>
        </w:tc>
        <w:tc>
          <w:tcPr>
            <w:tcW w:w="1949" w:type="dxa"/>
          </w:tcPr>
          <w:p w:rsidR="0007142B" w:rsidRPr="00FD1820" w:rsidRDefault="00B564DB" w:rsidP="00EE15E3">
            <w:pPr>
              <w:pStyle w:val="a9"/>
              <w:rPr>
                <w:sz w:val="20"/>
                <w:lang w:val="uk-UA"/>
              </w:rPr>
            </w:pPr>
            <w:r>
              <w:rPr>
                <w:sz w:val="20"/>
                <w:lang w:val="uk-UA"/>
              </w:rPr>
              <w:t>1000</w:t>
            </w:r>
          </w:p>
        </w:tc>
        <w:tc>
          <w:tcPr>
            <w:tcW w:w="1962" w:type="dxa"/>
          </w:tcPr>
          <w:p w:rsidR="0007142B" w:rsidRPr="00FD1820" w:rsidRDefault="00E80A55" w:rsidP="00EE15E3">
            <w:pPr>
              <w:pStyle w:val="a9"/>
              <w:rPr>
                <w:sz w:val="20"/>
                <w:lang w:val="uk-UA"/>
              </w:rPr>
            </w:pPr>
            <w:r>
              <w:rPr>
                <w:sz w:val="20"/>
                <w:lang w:val="uk-UA"/>
              </w:rPr>
              <w:t>37</w:t>
            </w:r>
          </w:p>
        </w:tc>
        <w:tc>
          <w:tcPr>
            <w:tcW w:w="1239" w:type="dxa"/>
          </w:tcPr>
          <w:p w:rsidR="0007142B" w:rsidRPr="00FD1820" w:rsidRDefault="00E80A55" w:rsidP="00EE15E3">
            <w:pPr>
              <w:pStyle w:val="a9"/>
              <w:rPr>
                <w:sz w:val="20"/>
                <w:lang w:val="uk-UA"/>
              </w:rPr>
            </w:pPr>
            <w:r>
              <w:rPr>
                <w:sz w:val="20"/>
                <w:lang w:val="uk-UA"/>
              </w:rPr>
              <w:t>1037</w:t>
            </w:r>
          </w:p>
        </w:tc>
      </w:tr>
      <w:tr w:rsidR="0007142B" w:rsidRPr="0007142B" w:rsidTr="00FD1820">
        <w:tc>
          <w:tcPr>
            <w:tcW w:w="2024" w:type="dxa"/>
          </w:tcPr>
          <w:p w:rsidR="0007142B" w:rsidRPr="00FD1820" w:rsidRDefault="0007142B" w:rsidP="004838B1">
            <w:pPr>
              <w:pStyle w:val="a9"/>
              <w:rPr>
                <w:b/>
                <w:sz w:val="20"/>
                <w:lang w:val="uk-UA"/>
              </w:rPr>
            </w:pPr>
            <w:r w:rsidRPr="00FD1820">
              <w:rPr>
                <w:b/>
                <w:sz w:val="20"/>
                <w:lang w:val="uk-UA"/>
              </w:rPr>
              <w:t>Чистий прибуток(збиток) за</w:t>
            </w:r>
            <w:r w:rsidR="00164E54">
              <w:rPr>
                <w:b/>
                <w:sz w:val="20"/>
                <w:lang w:val="uk-UA"/>
              </w:rPr>
              <w:t xml:space="preserve"> </w:t>
            </w:r>
            <w:r w:rsidR="004838B1">
              <w:rPr>
                <w:b/>
                <w:sz w:val="20"/>
                <w:lang w:val="uk-UA"/>
              </w:rPr>
              <w:t>12</w:t>
            </w:r>
            <w:r w:rsidR="008B4EEB">
              <w:rPr>
                <w:b/>
                <w:sz w:val="20"/>
                <w:lang w:val="uk-UA"/>
              </w:rPr>
              <w:t xml:space="preserve"> місяців</w:t>
            </w:r>
            <w:r w:rsidR="00D34419">
              <w:rPr>
                <w:b/>
                <w:sz w:val="20"/>
                <w:lang w:val="uk-UA"/>
              </w:rPr>
              <w:t xml:space="preserve"> 2017 року</w:t>
            </w:r>
          </w:p>
        </w:tc>
        <w:tc>
          <w:tcPr>
            <w:tcW w:w="1949" w:type="dxa"/>
          </w:tcPr>
          <w:p w:rsidR="0007142B" w:rsidRPr="00FD1820" w:rsidRDefault="0007142B" w:rsidP="00EE15E3">
            <w:pPr>
              <w:pStyle w:val="a9"/>
              <w:rPr>
                <w:sz w:val="20"/>
                <w:lang w:val="uk-UA"/>
              </w:rPr>
            </w:pPr>
          </w:p>
        </w:tc>
        <w:tc>
          <w:tcPr>
            <w:tcW w:w="1962" w:type="dxa"/>
          </w:tcPr>
          <w:p w:rsidR="0007142B" w:rsidRPr="00FD1820" w:rsidRDefault="004838B1" w:rsidP="00EE15E3">
            <w:pPr>
              <w:pStyle w:val="a9"/>
              <w:rPr>
                <w:sz w:val="20"/>
                <w:lang w:val="uk-UA"/>
              </w:rPr>
            </w:pPr>
            <w:r>
              <w:rPr>
                <w:sz w:val="20"/>
                <w:lang w:val="uk-UA"/>
              </w:rPr>
              <w:t>44</w:t>
            </w:r>
          </w:p>
        </w:tc>
        <w:tc>
          <w:tcPr>
            <w:tcW w:w="1239" w:type="dxa"/>
          </w:tcPr>
          <w:p w:rsidR="0007142B" w:rsidRPr="00FD1820" w:rsidRDefault="004838B1" w:rsidP="00EE15E3">
            <w:pPr>
              <w:pStyle w:val="a9"/>
              <w:rPr>
                <w:sz w:val="20"/>
                <w:lang w:val="uk-UA"/>
              </w:rPr>
            </w:pPr>
            <w:r>
              <w:rPr>
                <w:sz w:val="20"/>
                <w:lang w:val="uk-UA"/>
              </w:rPr>
              <w:t>44</w:t>
            </w:r>
          </w:p>
        </w:tc>
      </w:tr>
      <w:tr w:rsidR="0007142B" w:rsidRPr="0007142B" w:rsidTr="00FD1820">
        <w:tc>
          <w:tcPr>
            <w:tcW w:w="2024" w:type="dxa"/>
          </w:tcPr>
          <w:p w:rsidR="0007142B" w:rsidRPr="00FD1820" w:rsidRDefault="009B3F54" w:rsidP="00EE15E3">
            <w:pPr>
              <w:pStyle w:val="a9"/>
              <w:rPr>
                <w:b/>
                <w:sz w:val="20"/>
                <w:lang w:val="uk-UA"/>
              </w:rPr>
            </w:pPr>
            <w:r>
              <w:rPr>
                <w:b/>
                <w:sz w:val="20"/>
                <w:lang w:val="uk-UA"/>
              </w:rPr>
              <w:t>Залишок на 31.12</w:t>
            </w:r>
            <w:r w:rsidR="00D34419">
              <w:rPr>
                <w:b/>
                <w:sz w:val="20"/>
                <w:lang w:val="uk-UA"/>
              </w:rPr>
              <w:t>.2017</w:t>
            </w:r>
          </w:p>
        </w:tc>
        <w:tc>
          <w:tcPr>
            <w:tcW w:w="1949" w:type="dxa"/>
          </w:tcPr>
          <w:p w:rsidR="0007142B" w:rsidRPr="00FD1820" w:rsidRDefault="00B564DB" w:rsidP="00EE15E3">
            <w:pPr>
              <w:pStyle w:val="a9"/>
              <w:rPr>
                <w:sz w:val="20"/>
                <w:lang w:val="uk-UA"/>
              </w:rPr>
            </w:pPr>
            <w:r>
              <w:rPr>
                <w:sz w:val="20"/>
                <w:lang w:val="uk-UA"/>
              </w:rPr>
              <w:t>1000</w:t>
            </w:r>
          </w:p>
        </w:tc>
        <w:tc>
          <w:tcPr>
            <w:tcW w:w="1962" w:type="dxa"/>
          </w:tcPr>
          <w:p w:rsidR="0007142B" w:rsidRPr="00FD1820" w:rsidRDefault="004838B1" w:rsidP="00EE15E3">
            <w:pPr>
              <w:pStyle w:val="a9"/>
              <w:rPr>
                <w:sz w:val="20"/>
                <w:lang w:val="uk-UA"/>
              </w:rPr>
            </w:pPr>
            <w:r>
              <w:rPr>
                <w:sz w:val="20"/>
                <w:lang w:val="uk-UA"/>
              </w:rPr>
              <w:t>81</w:t>
            </w:r>
          </w:p>
        </w:tc>
        <w:tc>
          <w:tcPr>
            <w:tcW w:w="1239" w:type="dxa"/>
          </w:tcPr>
          <w:p w:rsidR="0007142B" w:rsidRPr="00FD1820" w:rsidRDefault="008B4EEB" w:rsidP="004838B1">
            <w:pPr>
              <w:pStyle w:val="a9"/>
              <w:rPr>
                <w:sz w:val="20"/>
                <w:lang w:val="uk-UA"/>
              </w:rPr>
            </w:pPr>
            <w:r>
              <w:rPr>
                <w:sz w:val="20"/>
                <w:lang w:val="uk-UA"/>
              </w:rPr>
              <w:t>10</w:t>
            </w:r>
            <w:r w:rsidR="004838B1">
              <w:rPr>
                <w:sz w:val="20"/>
                <w:lang w:val="uk-UA"/>
              </w:rPr>
              <w:t>81</w:t>
            </w:r>
          </w:p>
        </w:tc>
      </w:tr>
    </w:tbl>
    <w:p w:rsidR="0007142B" w:rsidRDefault="00FD1820" w:rsidP="00EE15E3">
      <w:pPr>
        <w:pStyle w:val="a9"/>
        <w:rPr>
          <w:sz w:val="24"/>
          <w:szCs w:val="24"/>
          <w:lang w:val="uk-UA"/>
        </w:rPr>
      </w:pPr>
      <w:r>
        <w:rPr>
          <w:sz w:val="24"/>
          <w:szCs w:val="24"/>
          <w:lang w:val="uk-UA"/>
        </w:rPr>
        <w:t>Порівняльна інформація</w:t>
      </w:r>
    </w:p>
    <w:tbl>
      <w:tblPr>
        <w:tblStyle w:val="af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24"/>
        <w:gridCol w:w="1949"/>
        <w:gridCol w:w="1962"/>
        <w:gridCol w:w="1239"/>
      </w:tblGrid>
      <w:tr w:rsidR="00FD1820" w:rsidTr="0029427D">
        <w:tc>
          <w:tcPr>
            <w:tcW w:w="2024" w:type="dxa"/>
          </w:tcPr>
          <w:p w:rsidR="00FD1820" w:rsidRPr="00FD1820" w:rsidRDefault="00FD1820" w:rsidP="0029427D">
            <w:pPr>
              <w:pStyle w:val="a9"/>
              <w:rPr>
                <w:b/>
                <w:sz w:val="20"/>
                <w:lang w:val="uk-UA"/>
              </w:rPr>
            </w:pPr>
            <w:r w:rsidRPr="00FD1820">
              <w:rPr>
                <w:b/>
                <w:sz w:val="20"/>
                <w:lang w:val="uk-UA"/>
              </w:rPr>
              <w:t>Стаття</w:t>
            </w:r>
          </w:p>
        </w:tc>
        <w:tc>
          <w:tcPr>
            <w:tcW w:w="1949" w:type="dxa"/>
          </w:tcPr>
          <w:p w:rsidR="00FD1820" w:rsidRPr="00FD1820" w:rsidRDefault="00FD1820" w:rsidP="0029427D">
            <w:pPr>
              <w:pStyle w:val="a9"/>
              <w:rPr>
                <w:b/>
                <w:sz w:val="20"/>
                <w:lang w:val="uk-UA"/>
              </w:rPr>
            </w:pPr>
            <w:r w:rsidRPr="00FD1820">
              <w:rPr>
                <w:b/>
                <w:sz w:val="20"/>
                <w:lang w:val="uk-UA"/>
              </w:rPr>
              <w:t>Зареєстрований капітал</w:t>
            </w:r>
          </w:p>
        </w:tc>
        <w:tc>
          <w:tcPr>
            <w:tcW w:w="1962" w:type="dxa"/>
          </w:tcPr>
          <w:p w:rsidR="00FD1820" w:rsidRPr="00FD1820" w:rsidRDefault="00FD1820" w:rsidP="0029427D">
            <w:pPr>
              <w:pStyle w:val="a9"/>
              <w:rPr>
                <w:b/>
                <w:sz w:val="20"/>
                <w:lang w:val="uk-UA"/>
              </w:rPr>
            </w:pPr>
            <w:r w:rsidRPr="00FD1820">
              <w:rPr>
                <w:b/>
                <w:sz w:val="20"/>
                <w:lang w:val="uk-UA"/>
              </w:rPr>
              <w:t>Нерозподілений прибуток (непокритий збиток)</w:t>
            </w:r>
          </w:p>
        </w:tc>
        <w:tc>
          <w:tcPr>
            <w:tcW w:w="1239" w:type="dxa"/>
          </w:tcPr>
          <w:p w:rsidR="00FD1820" w:rsidRPr="00FD1820" w:rsidRDefault="00FD1820" w:rsidP="0029427D">
            <w:pPr>
              <w:pStyle w:val="a9"/>
              <w:rPr>
                <w:b/>
                <w:sz w:val="20"/>
                <w:lang w:val="uk-UA"/>
              </w:rPr>
            </w:pPr>
            <w:r w:rsidRPr="00FD1820">
              <w:rPr>
                <w:b/>
                <w:sz w:val="20"/>
                <w:lang w:val="uk-UA"/>
              </w:rPr>
              <w:t>Всього</w:t>
            </w:r>
          </w:p>
        </w:tc>
      </w:tr>
      <w:tr w:rsidR="00FD1820" w:rsidTr="0029427D">
        <w:tc>
          <w:tcPr>
            <w:tcW w:w="2024" w:type="dxa"/>
          </w:tcPr>
          <w:p w:rsidR="00FD1820" w:rsidRPr="00FD1820" w:rsidRDefault="00FD1820" w:rsidP="00FD1820">
            <w:pPr>
              <w:pStyle w:val="a9"/>
              <w:rPr>
                <w:b/>
                <w:sz w:val="20"/>
                <w:lang w:val="uk-UA"/>
              </w:rPr>
            </w:pPr>
            <w:r w:rsidRPr="00FD1820">
              <w:rPr>
                <w:b/>
                <w:sz w:val="20"/>
                <w:lang w:val="uk-UA"/>
              </w:rPr>
              <w:t>Залишок на 01.01.201</w:t>
            </w:r>
            <w:r w:rsidR="00D34419">
              <w:rPr>
                <w:b/>
                <w:sz w:val="20"/>
                <w:lang w:val="uk-UA"/>
              </w:rPr>
              <w:t>6</w:t>
            </w:r>
            <w:r w:rsidRPr="00FD1820">
              <w:rPr>
                <w:b/>
                <w:sz w:val="20"/>
                <w:lang w:val="uk-UA"/>
              </w:rPr>
              <w:t>року</w:t>
            </w:r>
          </w:p>
        </w:tc>
        <w:tc>
          <w:tcPr>
            <w:tcW w:w="1949" w:type="dxa"/>
          </w:tcPr>
          <w:p w:rsidR="00FD1820" w:rsidRPr="00FD1820" w:rsidRDefault="00B564DB" w:rsidP="0029427D">
            <w:pPr>
              <w:pStyle w:val="a9"/>
              <w:rPr>
                <w:sz w:val="20"/>
                <w:lang w:val="uk-UA"/>
              </w:rPr>
            </w:pPr>
            <w:r>
              <w:rPr>
                <w:sz w:val="20"/>
                <w:lang w:val="uk-UA"/>
              </w:rPr>
              <w:t>1000</w:t>
            </w:r>
          </w:p>
        </w:tc>
        <w:tc>
          <w:tcPr>
            <w:tcW w:w="1962" w:type="dxa"/>
          </w:tcPr>
          <w:p w:rsidR="00FD1820" w:rsidRPr="00FD1820" w:rsidRDefault="00E80A55" w:rsidP="0029427D">
            <w:pPr>
              <w:pStyle w:val="a9"/>
              <w:rPr>
                <w:sz w:val="20"/>
                <w:lang w:val="uk-UA"/>
              </w:rPr>
            </w:pPr>
            <w:r>
              <w:rPr>
                <w:sz w:val="20"/>
                <w:lang w:val="uk-UA"/>
              </w:rPr>
              <w:t>8</w:t>
            </w:r>
          </w:p>
        </w:tc>
        <w:tc>
          <w:tcPr>
            <w:tcW w:w="1239" w:type="dxa"/>
          </w:tcPr>
          <w:p w:rsidR="00FD1820" w:rsidRPr="00FD1820" w:rsidRDefault="00E80A55" w:rsidP="0029427D">
            <w:pPr>
              <w:pStyle w:val="a9"/>
              <w:rPr>
                <w:sz w:val="20"/>
                <w:lang w:val="uk-UA"/>
              </w:rPr>
            </w:pPr>
            <w:r>
              <w:rPr>
                <w:sz w:val="20"/>
                <w:lang w:val="uk-UA"/>
              </w:rPr>
              <w:t>1008</w:t>
            </w:r>
          </w:p>
        </w:tc>
      </w:tr>
      <w:tr w:rsidR="00FD1820" w:rsidRPr="0007142B" w:rsidTr="0029427D">
        <w:tc>
          <w:tcPr>
            <w:tcW w:w="2024" w:type="dxa"/>
          </w:tcPr>
          <w:p w:rsidR="00FD1820" w:rsidRPr="00FD1820" w:rsidRDefault="00FD1820" w:rsidP="0029427D">
            <w:pPr>
              <w:pStyle w:val="a9"/>
              <w:rPr>
                <w:b/>
                <w:sz w:val="20"/>
                <w:lang w:val="uk-UA"/>
              </w:rPr>
            </w:pPr>
            <w:r w:rsidRPr="00FD1820">
              <w:rPr>
                <w:b/>
                <w:sz w:val="20"/>
                <w:lang w:val="uk-UA"/>
              </w:rPr>
              <w:t>Коригування:</w:t>
            </w:r>
          </w:p>
        </w:tc>
        <w:tc>
          <w:tcPr>
            <w:tcW w:w="1949" w:type="dxa"/>
          </w:tcPr>
          <w:p w:rsidR="00FD1820" w:rsidRPr="00FD1820" w:rsidRDefault="00FD1820" w:rsidP="0029427D">
            <w:pPr>
              <w:pStyle w:val="a9"/>
              <w:rPr>
                <w:sz w:val="20"/>
                <w:lang w:val="uk-UA"/>
              </w:rPr>
            </w:pPr>
          </w:p>
        </w:tc>
        <w:tc>
          <w:tcPr>
            <w:tcW w:w="1962" w:type="dxa"/>
          </w:tcPr>
          <w:p w:rsidR="00FD1820" w:rsidRPr="00FD1820" w:rsidRDefault="00FD1820" w:rsidP="0029427D">
            <w:pPr>
              <w:pStyle w:val="a9"/>
              <w:rPr>
                <w:sz w:val="20"/>
                <w:lang w:val="uk-UA"/>
              </w:rPr>
            </w:pPr>
          </w:p>
        </w:tc>
        <w:tc>
          <w:tcPr>
            <w:tcW w:w="1239" w:type="dxa"/>
          </w:tcPr>
          <w:p w:rsidR="00FD1820" w:rsidRPr="00FD1820" w:rsidRDefault="00FD1820" w:rsidP="0029427D">
            <w:pPr>
              <w:pStyle w:val="a9"/>
              <w:rPr>
                <w:sz w:val="20"/>
                <w:lang w:val="uk-UA"/>
              </w:rPr>
            </w:pPr>
          </w:p>
        </w:tc>
      </w:tr>
      <w:tr w:rsidR="00FD1820" w:rsidRPr="0007142B" w:rsidTr="0029427D">
        <w:tc>
          <w:tcPr>
            <w:tcW w:w="2024" w:type="dxa"/>
          </w:tcPr>
          <w:p w:rsidR="00FD1820" w:rsidRPr="00FD1820" w:rsidRDefault="00FD1820" w:rsidP="0029427D">
            <w:pPr>
              <w:pStyle w:val="a9"/>
              <w:rPr>
                <w:b/>
                <w:sz w:val="20"/>
                <w:lang w:val="uk-UA"/>
              </w:rPr>
            </w:pPr>
            <w:r w:rsidRPr="00FD1820">
              <w:rPr>
                <w:b/>
                <w:sz w:val="20"/>
                <w:lang w:val="uk-UA"/>
              </w:rPr>
              <w:t>Виправлення помилок</w:t>
            </w:r>
          </w:p>
        </w:tc>
        <w:tc>
          <w:tcPr>
            <w:tcW w:w="1949" w:type="dxa"/>
          </w:tcPr>
          <w:p w:rsidR="00FD1820" w:rsidRPr="00FD1820" w:rsidRDefault="00FD1820" w:rsidP="0029427D">
            <w:pPr>
              <w:pStyle w:val="a9"/>
              <w:rPr>
                <w:sz w:val="20"/>
                <w:lang w:val="uk-UA"/>
              </w:rPr>
            </w:pPr>
          </w:p>
        </w:tc>
        <w:tc>
          <w:tcPr>
            <w:tcW w:w="1962" w:type="dxa"/>
          </w:tcPr>
          <w:p w:rsidR="00FD1820" w:rsidRPr="00FD1820" w:rsidRDefault="00FD1820" w:rsidP="0029427D">
            <w:pPr>
              <w:pStyle w:val="a9"/>
              <w:rPr>
                <w:sz w:val="20"/>
                <w:lang w:val="uk-UA"/>
              </w:rPr>
            </w:pPr>
            <w:r>
              <w:rPr>
                <w:sz w:val="20"/>
                <w:lang w:val="uk-UA"/>
              </w:rPr>
              <w:t>-</w:t>
            </w:r>
          </w:p>
        </w:tc>
        <w:tc>
          <w:tcPr>
            <w:tcW w:w="1239" w:type="dxa"/>
          </w:tcPr>
          <w:p w:rsidR="00FD1820" w:rsidRPr="00FD1820" w:rsidRDefault="00FD1820" w:rsidP="0029427D">
            <w:pPr>
              <w:pStyle w:val="a9"/>
              <w:rPr>
                <w:sz w:val="20"/>
                <w:lang w:val="uk-UA"/>
              </w:rPr>
            </w:pPr>
            <w:r>
              <w:rPr>
                <w:sz w:val="20"/>
                <w:lang w:val="uk-UA"/>
              </w:rPr>
              <w:t>-</w:t>
            </w:r>
          </w:p>
        </w:tc>
      </w:tr>
      <w:tr w:rsidR="00FD1820" w:rsidRPr="0007142B" w:rsidTr="0029427D">
        <w:tc>
          <w:tcPr>
            <w:tcW w:w="2024" w:type="dxa"/>
          </w:tcPr>
          <w:p w:rsidR="00FD1820" w:rsidRPr="00FD1820" w:rsidRDefault="00FD1820" w:rsidP="0029427D">
            <w:pPr>
              <w:pStyle w:val="a9"/>
              <w:rPr>
                <w:b/>
                <w:sz w:val="20"/>
                <w:lang w:val="uk-UA"/>
              </w:rPr>
            </w:pPr>
            <w:r w:rsidRPr="00FD1820">
              <w:rPr>
                <w:b/>
                <w:sz w:val="20"/>
                <w:lang w:val="uk-UA"/>
              </w:rPr>
              <w:t>Скоригований залишок на 01.01.2016</w:t>
            </w:r>
          </w:p>
        </w:tc>
        <w:tc>
          <w:tcPr>
            <w:tcW w:w="1949" w:type="dxa"/>
          </w:tcPr>
          <w:p w:rsidR="00FD1820" w:rsidRPr="00FD1820" w:rsidRDefault="00B564DB" w:rsidP="0029427D">
            <w:pPr>
              <w:pStyle w:val="a9"/>
              <w:rPr>
                <w:sz w:val="20"/>
                <w:lang w:val="uk-UA"/>
              </w:rPr>
            </w:pPr>
            <w:r>
              <w:rPr>
                <w:sz w:val="20"/>
                <w:lang w:val="uk-UA"/>
              </w:rPr>
              <w:t>1000</w:t>
            </w:r>
          </w:p>
        </w:tc>
        <w:tc>
          <w:tcPr>
            <w:tcW w:w="1962" w:type="dxa"/>
          </w:tcPr>
          <w:p w:rsidR="00FD1820" w:rsidRPr="00FD1820" w:rsidRDefault="00E80A55" w:rsidP="0029427D">
            <w:pPr>
              <w:pStyle w:val="a9"/>
              <w:rPr>
                <w:sz w:val="20"/>
                <w:lang w:val="uk-UA"/>
              </w:rPr>
            </w:pPr>
            <w:r>
              <w:rPr>
                <w:sz w:val="20"/>
                <w:lang w:val="uk-UA"/>
              </w:rPr>
              <w:t>8</w:t>
            </w:r>
          </w:p>
        </w:tc>
        <w:tc>
          <w:tcPr>
            <w:tcW w:w="1239" w:type="dxa"/>
          </w:tcPr>
          <w:p w:rsidR="00FD1820" w:rsidRPr="00FD1820" w:rsidRDefault="00E80A55" w:rsidP="0029427D">
            <w:pPr>
              <w:pStyle w:val="a9"/>
              <w:rPr>
                <w:sz w:val="20"/>
                <w:lang w:val="uk-UA"/>
              </w:rPr>
            </w:pPr>
            <w:r>
              <w:rPr>
                <w:sz w:val="20"/>
                <w:lang w:val="uk-UA"/>
              </w:rPr>
              <w:t>1008</w:t>
            </w:r>
          </w:p>
        </w:tc>
      </w:tr>
      <w:tr w:rsidR="00FD1820" w:rsidRPr="0007142B" w:rsidTr="0029427D">
        <w:tc>
          <w:tcPr>
            <w:tcW w:w="2024" w:type="dxa"/>
          </w:tcPr>
          <w:p w:rsidR="00FD1820" w:rsidRPr="00FD1820" w:rsidRDefault="008B4EEB" w:rsidP="004838B1">
            <w:pPr>
              <w:pStyle w:val="a9"/>
              <w:rPr>
                <w:b/>
                <w:sz w:val="20"/>
                <w:lang w:val="uk-UA"/>
              </w:rPr>
            </w:pPr>
            <w:r>
              <w:rPr>
                <w:b/>
                <w:sz w:val="20"/>
                <w:lang w:val="uk-UA"/>
              </w:rPr>
              <w:t xml:space="preserve">Чистий прибуток(збиток) за </w:t>
            </w:r>
            <w:r w:rsidR="004838B1">
              <w:rPr>
                <w:b/>
                <w:sz w:val="20"/>
                <w:lang w:val="uk-UA"/>
              </w:rPr>
              <w:t>12</w:t>
            </w:r>
            <w:r>
              <w:rPr>
                <w:b/>
                <w:sz w:val="20"/>
                <w:lang w:val="uk-UA"/>
              </w:rPr>
              <w:t xml:space="preserve"> місяців </w:t>
            </w:r>
            <w:r w:rsidR="00D34419">
              <w:rPr>
                <w:b/>
                <w:sz w:val="20"/>
                <w:lang w:val="uk-UA"/>
              </w:rPr>
              <w:t>2016</w:t>
            </w:r>
            <w:r w:rsidR="00FD1820">
              <w:rPr>
                <w:b/>
                <w:sz w:val="20"/>
                <w:lang w:val="uk-UA"/>
              </w:rPr>
              <w:t xml:space="preserve"> </w:t>
            </w:r>
            <w:r w:rsidR="00D34419">
              <w:rPr>
                <w:b/>
                <w:sz w:val="20"/>
                <w:lang w:val="uk-UA"/>
              </w:rPr>
              <w:t>року</w:t>
            </w:r>
          </w:p>
        </w:tc>
        <w:tc>
          <w:tcPr>
            <w:tcW w:w="1949" w:type="dxa"/>
          </w:tcPr>
          <w:p w:rsidR="00FD1820" w:rsidRPr="00FD1820" w:rsidRDefault="00FD1820" w:rsidP="0029427D">
            <w:pPr>
              <w:pStyle w:val="a9"/>
              <w:rPr>
                <w:sz w:val="20"/>
                <w:lang w:val="uk-UA"/>
              </w:rPr>
            </w:pPr>
          </w:p>
        </w:tc>
        <w:tc>
          <w:tcPr>
            <w:tcW w:w="1962" w:type="dxa"/>
          </w:tcPr>
          <w:p w:rsidR="00FD1820" w:rsidRPr="00FD1820" w:rsidRDefault="004838B1" w:rsidP="00164E54">
            <w:pPr>
              <w:pStyle w:val="a9"/>
              <w:rPr>
                <w:sz w:val="20"/>
                <w:lang w:val="uk-UA"/>
              </w:rPr>
            </w:pPr>
            <w:r>
              <w:rPr>
                <w:sz w:val="20"/>
                <w:lang w:val="uk-UA"/>
              </w:rPr>
              <w:t>29</w:t>
            </w:r>
          </w:p>
        </w:tc>
        <w:tc>
          <w:tcPr>
            <w:tcW w:w="1239" w:type="dxa"/>
          </w:tcPr>
          <w:p w:rsidR="00FD1820" w:rsidRPr="00FD1820" w:rsidRDefault="004838B1" w:rsidP="00164E54">
            <w:pPr>
              <w:pStyle w:val="a9"/>
              <w:rPr>
                <w:sz w:val="20"/>
                <w:lang w:val="uk-UA"/>
              </w:rPr>
            </w:pPr>
            <w:r>
              <w:rPr>
                <w:sz w:val="20"/>
                <w:lang w:val="uk-UA"/>
              </w:rPr>
              <w:t>29</w:t>
            </w:r>
          </w:p>
        </w:tc>
      </w:tr>
      <w:tr w:rsidR="00FD1820" w:rsidRPr="0007142B" w:rsidTr="0029427D">
        <w:tc>
          <w:tcPr>
            <w:tcW w:w="2024" w:type="dxa"/>
          </w:tcPr>
          <w:p w:rsidR="00FD1820" w:rsidRPr="00FD1820" w:rsidRDefault="004838B1" w:rsidP="0029427D">
            <w:pPr>
              <w:pStyle w:val="a9"/>
              <w:rPr>
                <w:b/>
                <w:sz w:val="20"/>
                <w:lang w:val="uk-UA"/>
              </w:rPr>
            </w:pPr>
            <w:r>
              <w:rPr>
                <w:b/>
                <w:sz w:val="20"/>
                <w:lang w:val="uk-UA"/>
              </w:rPr>
              <w:lastRenderedPageBreak/>
              <w:t>Залишок на 31.12</w:t>
            </w:r>
            <w:r w:rsidR="00FD1820" w:rsidRPr="00FD1820">
              <w:rPr>
                <w:b/>
                <w:sz w:val="20"/>
                <w:lang w:val="uk-UA"/>
              </w:rPr>
              <w:t>.</w:t>
            </w:r>
            <w:r w:rsidR="00D34419">
              <w:rPr>
                <w:b/>
                <w:sz w:val="20"/>
                <w:lang w:val="uk-UA"/>
              </w:rPr>
              <w:t>2016</w:t>
            </w:r>
          </w:p>
        </w:tc>
        <w:tc>
          <w:tcPr>
            <w:tcW w:w="1949" w:type="dxa"/>
          </w:tcPr>
          <w:p w:rsidR="00FD1820" w:rsidRPr="00FD1820" w:rsidRDefault="00B564DB" w:rsidP="0029427D">
            <w:pPr>
              <w:pStyle w:val="a9"/>
              <w:rPr>
                <w:sz w:val="20"/>
                <w:lang w:val="uk-UA"/>
              </w:rPr>
            </w:pPr>
            <w:r>
              <w:rPr>
                <w:sz w:val="20"/>
                <w:lang w:val="uk-UA"/>
              </w:rPr>
              <w:t>1000</w:t>
            </w:r>
          </w:p>
        </w:tc>
        <w:tc>
          <w:tcPr>
            <w:tcW w:w="1962" w:type="dxa"/>
          </w:tcPr>
          <w:p w:rsidR="00FD1820" w:rsidRPr="00FD1820" w:rsidRDefault="004838B1" w:rsidP="0029427D">
            <w:pPr>
              <w:pStyle w:val="a9"/>
              <w:rPr>
                <w:sz w:val="20"/>
                <w:lang w:val="uk-UA"/>
              </w:rPr>
            </w:pPr>
            <w:r>
              <w:rPr>
                <w:sz w:val="20"/>
                <w:lang w:val="uk-UA"/>
              </w:rPr>
              <w:t>37</w:t>
            </w:r>
          </w:p>
        </w:tc>
        <w:tc>
          <w:tcPr>
            <w:tcW w:w="1239" w:type="dxa"/>
          </w:tcPr>
          <w:p w:rsidR="00FD1820" w:rsidRPr="00FD1820" w:rsidRDefault="004838B1" w:rsidP="00164E54">
            <w:pPr>
              <w:pStyle w:val="a9"/>
              <w:rPr>
                <w:sz w:val="20"/>
                <w:lang w:val="uk-UA"/>
              </w:rPr>
            </w:pPr>
            <w:r>
              <w:rPr>
                <w:sz w:val="20"/>
                <w:lang w:val="uk-UA"/>
              </w:rPr>
              <w:t>1037</w:t>
            </w:r>
          </w:p>
        </w:tc>
      </w:tr>
    </w:tbl>
    <w:p w:rsidR="0007142B" w:rsidRDefault="0007142B" w:rsidP="00EE15E3">
      <w:pPr>
        <w:pStyle w:val="a9"/>
        <w:rPr>
          <w:b/>
          <w:sz w:val="24"/>
          <w:szCs w:val="24"/>
          <w:lang w:val="uk-UA"/>
        </w:rPr>
      </w:pPr>
    </w:p>
    <w:tbl>
      <w:tblPr>
        <w:tblStyle w:val="af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24"/>
        <w:gridCol w:w="1949"/>
        <w:gridCol w:w="1962"/>
        <w:gridCol w:w="1239"/>
      </w:tblGrid>
      <w:tr w:rsidR="008B2B3D" w:rsidRPr="00FD1820" w:rsidTr="008B2B3D">
        <w:tc>
          <w:tcPr>
            <w:tcW w:w="2024" w:type="dxa"/>
          </w:tcPr>
          <w:p w:rsidR="008B2B3D" w:rsidRPr="00FD1820" w:rsidRDefault="008B2B3D" w:rsidP="008B2B3D">
            <w:pPr>
              <w:pStyle w:val="a9"/>
              <w:rPr>
                <w:b/>
                <w:sz w:val="20"/>
                <w:lang w:val="uk-UA"/>
              </w:rPr>
            </w:pPr>
            <w:r w:rsidRPr="00FD1820">
              <w:rPr>
                <w:b/>
                <w:sz w:val="20"/>
                <w:lang w:val="uk-UA"/>
              </w:rPr>
              <w:t>Стаття</w:t>
            </w:r>
          </w:p>
        </w:tc>
        <w:tc>
          <w:tcPr>
            <w:tcW w:w="1949" w:type="dxa"/>
          </w:tcPr>
          <w:p w:rsidR="008B2B3D" w:rsidRPr="00FD1820" w:rsidRDefault="008B2B3D" w:rsidP="008B2B3D">
            <w:pPr>
              <w:pStyle w:val="a9"/>
              <w:rPr>
                <w:b/>
                <w:sz w:val="20"/>
                <w:lang w:val="uk-UA"/>
              </w:rPr>
            </w:pPr>
            <w:r w:rsidRPr="00FD1820">
              <w:rPr>
                <w:b/>
                <w:sz w:val="20"/>
                <w:lang w:val="uk-UA"/>
              </w:rPr>
              <w:t>Зареєстрований капітал</w:t>
            </w:r>
          </w:p>
        </w:tc>
        <w:tc>
          <w:tcPr>
            <w:tcW w:w="1962" w:type="dxa"/>
          </w:tcPr>
          <w:p w:rsidR="008B2B3D" w:rsidRPr="00FD1820" w:rsidRDefault="008B2B3D" w:rsidP="008B2B3D">
            <w:pPr>
              <w:pStyle w:val="a9"/>
              <w:rPr>
                <w:b/>
                <w:sz w:val="20"/>
                <w:lang w:val="uk-UA"/>
              </w:rPr>
            </w:pPr>
            <w:r w:rsidRPr="00FD1820">
              <w:rPr>
                <w:b/>
                <w:sz w:val="20"/>
                <w:lang w:val="uk-UA"/>
              </w:rPr>
              <w:t>Нерозподілений прибуток (непокритий збиток)</w:t>
            </w:r>
          </w:p>
        </w:tc>
        <w:tc>
          <w:tcPr>
            <w:tcW w:w="1239" w:type="dxa"/>
          </w:tcPr>
          <w:p w:rsidR="008B2B3D" w:rsidRPr="00FD1820" w:rsidRDefault="008B2B3D" w:rsidP="008B2B3D">
            <w:pPr>
              <w:pStyle w:val="a9"/>
              <w:rPr>
                <w:b/>
                <w:sz w:val="20"/>
                <w:lang w:val="uk-UA"/>
              </w:rPr>
            </w:pPr>
            <w:r w:rsidRPr="00FD1820">
              <w:rPr>
                <w:b/>
                <w:sz w:val="20"/>
                <w:lang w:val="uk-UA"/>
              </w:rPr>
              <w:t>Всього</w:t>
            </w:r>
          </w:p>
        </w:tc>
      </w:tr>
      <w:tr w:rsidR="008B2B3D" w:rsidRPr="00FD1820" w:rsidTr="008B2B3D">
        <w:tc>
          <w:tcPr>
            <w:tcW w:w="2024" w:type="dxa"/>
          </w:tcPr>
          <w:p w:rsidR="008B2B3D" w:rsidRPr="00FD1820" w:rsidRDefault="008B2B3D" w:rsidP="008B2B3D">
            <w:pPr>
              <w:pStyle w:val="a9"/>
              <w:rPr>
                <w:b/>
                <w:sz w:val="20"/>
                <w:lang w:val="uk-UA"/>
              </w:rPr>
            </w:pPr>
            <w:r w:rsidRPr="00FD1820">
              <w:rPr>
                <w:b/>
                <w:sz w:val="20"/>
                <w:lang w:val="uk-UA"/>
              </w:rPr>
              <w:t>Залишок на 01.01.201</w:t>
            </w:r>
            <w:r>
              <w:rPr>
                <w:b/>
                <w:sz w:val="20"/>
                <w:lang w:val="uk-UA"/>
              </w:rPr>
              <w:t>5</w:t>
            </w:r>
            <w:r w:rsidRPr="00FD1820">
              <w:rPr>
                <w:b/>
                <w:sz w:val="20"/>
                <w:lang w:val="uk-UA"/>
              </w:rPr>
              <w:t>року</w:t>
            </w:r>
          </w:p>
        </w:tc>
        <w:tc>
          <w:tcPr>
            <w:tcW w:w="1949" w:type="dxa"/>
          </w:tcPr>
          <w:p w:rsidR="008B2B3D" w:rsidRPr="00FD1820" w:rsidRDefault="008B2B3D" w:rsidP="008B2B3D">
            <w:pPr>
              <w:pStyle w:val="a9"/>
              <w:rPr>
                <w:sz w:val="20"/>
                <w:lang w:val="uk-UA"/>
              </w:rPr>
            </w:pPr>
            <w:r>
              <w:rPr>
                <w:sz w:val="20"/>
                <w:lang w:val="uk-UA"/>
              </w:rPr>
              <w:t>1000</w:t>
            </w:r>
          </w:p>
        </w:tc>
        <w:tc>
          <w:tcPr>
            <w:tcW w:w="1962" w:type="dxa"/>
          </w:tcPr>
          <w:p w:rsidR="008B2B3D" w:rsidRPr="00FD1820" w:rsidRDefault="008B2B3D" w:rsidP="008B2B3D">
            <w:pPr>
              <w:pStyle w:val="a9"/>
              <w:rPr>
                <w:sz w:val="20"/>
                <w:lang w:val="uk-UA"/>
              </w:rPr>
            </w:pPr>
            <w:r>
              <w:rPr>
                <w:sz w:val="20"/>
                <w:lang w:val="uk-UA"/>
              </w:rPr>
              <w:t>21</w:t>
            </w:r>
          </w:p>
        </w:tc>
        <w:tc>
          <w:tcPr>
            <w:tcW w:w="1239" w:type="dxa"/>
          </w:tcPr>
          <w:p w:rsidR="008B2B3D" w:rsidRPr="00FD1820" w:rsidRDefault="008B2B3D" w:rsidP="008B2B3D">
            <w:pPr>
              <w:pStyle w:val="a9"/>
              <w:rPr>
                <w:sz w:val="20"/>
                <w:lang w:val="uk-UA"/>
              </w:rPr>
            </w:pPr>
            <w:r>
              <w:rPr>
                <w:sz w:val="20"/>
                <w:lang w:val="uk-UA"/>
              </w:rPr>
              <w:t>1021</w:t>
            </w:r>
          </w:p>
        </w:tc>
      </w:tr>
      <w:tr w:rsidR="008B2B3D" w:rsidRPr="00FD1820" w:rsidTr="008B2B3D">
        <w:tc>
          <w:tcPr>
            <w:tcW w:w="2024" w:type="dxa"/>
          </w:tcPr>
          <w:p w:rsidR="008B2B3D" w:rsidRPr="00FD1820" w:rsidRDefault="008B2B3D" w:rsidP="008B2B3D">
            <w:pPr>
              <w:pStyle w:val="a9"/>
              <w:rPr>
                <w:b/>
                <w:sz w:val="20"/>
                <w:lang w:val="uk-UA"/>
              </w:rPr>
            </w:pPr>
            <w:r w:rsidRPr="00FD1820">
              <w:rPr>
                <w:b/>
                <w:sz w:val="20"/>
                <w:lang w:val="uk-UA"/>
              </w:rPr>
              <w:t>Коригування:</w:t>
            </w:r>
          </w:p>
        </w:tc>
        <w:tc>
          <w:tcPr>
            <w:tcW w:w="1949" w:type="dxa"/>
          </w:tcPr>
          <w:p w:rsidR="008B2B3D" w:rsidRPr="00FD1820" w:rsidRDefault="008B2B3D" w:rsidP="008B2B3D">
            <w:pPr>
              <w:pStyle w:val="a9"/>
              <w:rPr>
                <w:sz w:val="20"/>
                <w:lang w:val="uk-UA"/>
              </w:rPr>
            </w:pPr>
          </w:p>
        </w:tc>
        <w:tc>
          <w:tcPr>
            <w:tcW w:w="1962" w:type="dxa"/>
          </w:tcPr>
          <w:p w:rsidR="008B2B3D" w:rsidRPr="00FD1820" w:rsidRDefault="008B2B3D" w:rsidP="008B2B3D">
            <w:pPr>
              <w:pStyle w:val="a9"/>
              <w:rPr>
                <w:sz w:val="20"/>
                <w:lang w:val="uk-UA"/>
              </w:rPr>
            </w:pPr>
          </w:p>
        </w:tc>
        <w:tc>
          <w:tcPr>
            <w:tcW w:w="1239" w:type="dxa"/>
          </w:tcPr>
          <w:p w:rsidR="008B2B3D" w:rsidRPr="00FD1820" w:rsidRDefault="008B2B3D" w:rsidP="008B2B3D">
            <w:pPr>
              <w:pStyle w:val="a9"/>
              <w:rPr>
                <w:sz w:val="20"/>
                <w:lang w:val="uk-UA"/>
              </w:rPr>
            </w:pPr>
          </w:p>
        </w:tc>
      </w:tr>
      <w:tr w:rsidR="008B2B3D" w:rsidRPr="00FD1820" w:rsidTr="008B2B3D">
        <w:tc>
          <w:tcPr>
            <w:tcW w:w="2024" w:type="dxa"/>
          </w:tcPr>
          <w:p w:rsidR="008B2B3D" w:rsidRPr="00FD1820" w:rsidRDefault="008B2B3D" w:rsidP="008B2B3D">
            <w:pPr>
              <w:pStyle w:val="a9"/>
              <w:rPr>
                <w:b/>
                <w:sz w:val="20"/>
                <w:lang w:val="uk-UA"/>
              </w:rPr>
            </w:pPr>
            <w:r w:rsidRPr="00FD1820">
              <w:rPr>
                <w:b/>
                <w:sz w:val="20"/>
                <w:lang w:val="uk-UA"/>
              </w:rPr>
              <w:t>Виправлення помилок</w:t>
            </w:r>
          </w:p>
        </w:tc>
        <w:tc>
          <w:tcPr>
            <w:tcW w:w="1949" w:type="dxa"/>
          </w:tcPr>
          <w:p w:rsidR="008B2B3D" w:rsidRPr="00FD1820" w:rsidRDefault="008B2B3D" w:rsidP="008B2B3D">
            <w:pPr>
              <w:pStyle w:val="a9"/>
              <w:rPr>
                <w:sz w:val="20"/>
                <w:lang w:val="uk-UA"/>
              </w:rPr>
            </w:pPr>
          </w:p>
        </w:tc>
        <w:tc>
          <w:tcPr>
            <w:tcW w:w="1962" w:type="dxa"/>
          </w:tcPr>
          <w:p w:rsidR="008B2B3D" w:rsidRPr="00FD1820" w:rsidRDefault="008B2B3D" w:rsidP="008B2B3D">
            <w:pPr>
              <w:pStyle w:val="a9"/>
              <w:rPr>
                <w:sz w:val="20"/>
                <w:lang w:val="uk-UA"/>
              </w:rPr>
            </w:pPr>
            <w:r>
              <w:rPr>
                <w:sz w:val="20"/>
                <w:lang w:val="uk-UA"/>
              </w:rPr>
              <w:t>-</w:t>
            </w:r>
          </w:p>
        </w:tc>
        <w:tc>
          <w:tcPr>
            <w:tcW w:w="1239" w:type="dxa"/>
          </w:tcPr>
          <w:p w:rsidR="008B2B3D" w:rsidRPr="00FD1820" w:rsidRDefault="008B2B3D" w:rsidP="008B2B3D">
            <w:pPr>
              <w:pStyle w:val="a9"/>
              <w:rPr>
                <w:sz w:val="20"/>
                <w:lang w:val="uk-UA"/>
              </w:rPr>
            </w:pPr>
            <w:r>
              <w:rPr>
                <w:sz w:val="20"/>
                <w:lang w:val="uk-UA"/>
              </w:rPr>
              <w:t>-</w:t>
            </w:r>
          </w:p>
        </w:tc>
      </w:tr>
      <w:tr w:rsidR="008B2B3D" w:rsidRPr="00FD1820" w:rsidTr="008B2B3D">
        <w:tc>
          <w:tcPr>
            <w:tcW w:w="2024" w:type="dxa"/>
          </w:tcPr>
          <w:p w:rsidR="008B2B3D" w:rsidRPr="00FD1820" w:rsidRDefault="008B2B3D" w:rsidP="008B2B3D">
            <w:pPr>
              <w:pStyle w:val="a9"/>
              <w:rPr>
                <w:b/>
                <w:sz w:val="20"/>
                <w:lang w:val="uk-UA"/>
              </w:rPr>
            </w:pPr>
            <w:r w:rsidRPr="00FD1820">
              <w:rPr>
                <w:b/>
                <w:sz w:val="20"/>
                <w:lang w:val="uk-UA"/>
              </w:rPr>
              <w:t>Скоригований залишок на 01.01.2016</w:t>
            </w:r>
          </w:p>
        </w:tc>
        <w:tc>
          <w:tcPr>
            <w:tcW w:w="1949" w:type="dxa"/>
          </w:tcPr>
          <w:p w:rsidR="008B2B3D" w:rsidRPr="00FD1820" w:rsidRDefault="008B2B3D" w:rsidP="008B2B3D">
            <w:pPr>
              <w:pStyle w:val="a9"/>
              <w:rPr>
                <w:sz w:val="20"/>
                <w:lang w:val="uk-UA"/>
              </w:rPr>
            </w:pPr>
            <w:r>
              <w:rPr>
                <w:sz w:val="20"/>
                <w:lang w:val="uk-UA"/>
              </w:rPr>
              <w:t>1000</w:t>
            </w:r>
          </w:p>
        </w:tc>
        <w:tc>
          <w:tcPr>
            <w:tcW w:w="1962" w:type="dxa"/>
          </w:tcPr>
          <w:p w:rsidR="008B2B3D" w:rsidRPr="00FD1820" w:rsidRDefault="008B2B3D" w:rsidP="008B2B3D">
            <w:pPr>
              <w:pStyle w:val="a9"/>
              <w:rPr>
                <w:sz w:val="20"/>
                <w:lang w:val="uk-UA"/>
              </w:rPr>
            </w:pPr>
            <w:r>
              <w:rPr>
                <w:sz w:val="20"/>
                <w:lang w:val="uk-UA"/>
              </w:rPr>
              <w:t>21</w:t>
            </w:r>
          </w:p>
        </w:tc>
        <w:tc>
          <w:tcPr>
            <w:tcW w:w="1239" w:type="dxa"/>
          </w:tcPr>
          <w:p w:rsidR="008B2B3D" w:rsidRPr="00FD1820" w:rsidRDefault="008B2B3D" w:rsidP="008B2B3D">
            <w:pPr>
              <w:pStyle w:val="a9"/>
              <w:rPr>
                <w:sz w:val="20"/>
                <w:lang w:val="uk-UA"/>
              </w:rPr>
            </w:pPr>
            <w:r>
              <w:rPr>
                <w:sz w:val="20"/>
                <w:lang w:val="uk-UA"/>
              </w:rPr>
              <w:t>1021</w:t>
            </w:r>
          </w:p>
        </w:tc>
      </w:tr>
      <w:tr w:rsidR="008B2B3D" w:rsidRPr="00FD1820" w:rsidTr="008B2B3D">
        <w:tc>
          <w:tcPr>
            <w:tcW w:w="2024" w:type="dxa"/>
          </w:tcPr>
          <w:p w:rsidR="008B2B3D" w:rsidRPr="00FD1820" w:rsidRDefault="008B2B3D" w:rsidP="008B2B3D">
            <w:pPr>
              <w:pStyle w:val="a9"/>
              <w:rPr>
                <w:b/>
                <w:sz w:val="20"/>
                <w:lang w:val="uk-UA"/>
              </w:rPr>
            </w:pPr>
            <w:r>
              <w:rPr>
                <w:b/>
                <w:sz w:val="20"/>
                <w:lang w:val="uk-UA"/>
              </w:rPr>
              <w:t xml:space="preserve">Чистий прибуток(збиток) за 2015 </w:t>
            </w:r>
            <w:r w:rsidRPr="00FD1820">
              <w:rPr>
                <w:b/>
                <w:sz w:val="20"/>
                <w:lang w:val="uk-UA"/>
              </w:rPr>
              <w:t>рік</w:t>
            </w:r>
          </w:p>
        </w:tc>
        <w:tc>
          <w:tcPr>
            <w:tcW w:w="1949" w:type="dxa"/>
          </w:tcPr>
          <w:p w:rsidR="008B2B3D" w:rsidRPr="00FD1820" w:rsidRDefault="008B2B3D" w:rsidP="008B2B3D">
            <w:pPr>
              <w:pStyle w:val="a9"/>
              <w:rPr>
                <w:sz w:val="20"/>
                <w:lang w:val="uk-UA"/>
              </w:rPr>
            </w:pPr>
          </w:p>
        </w:tc>
        <w:tc>
          <w:tcPr>
            <w:tcW w:w="1962" w:type="dxa"/>
          </w:tcPr>
          <w:p w:rsidR="008B2B3D" w:rsidRPr="00FD1820" w:rsidRDefault="008B2B3D" w:rsidP="008B2B3D">
            <w:pPr>
              <w:pStyle w:val="a9"/>
              <w:rPr>
                <w:sz w:val="20"/>
                <w:lang w:val="uk-UA"/>
              </w:rPr>
            </w:pPr>
            <w:r>
              <w:rPr>
                <w:sz w:val="20"/>
                <w:lang w:val="uk-UA"/>
              </w:rPr>
              <w:t>-13</w:t>
            </w:r>
          </w:p>
        </w:tc>
        <w:tc>
          <w:tcPr>
            <w:tcW w:w="1239" w:type="dxa"/>
          </w:tcPr>
          <w:p w:rsidR="008B2B3D" w:rsidRPr="00FD1820" w:rsidRDefault="008B2B3D" w:rsidP="008B2B3D">
            <w:pPr>
              <w:pStyle w:val="a9"/>
              <w:rPr>
                <w:sz w:val="20"/>
                <w:lang w:val="uk-UA"/>
              </w:rPr>
            </w:pPr>
            <w:r>
              <w:rPr>
                <w:sz w:val="20"/>
                <w:lang w:val="uk-UA"/>
              </w:rPr>
              <w:t>-13</w:t>
            </w:r>
          </w:p>
        </w:tc>
      </w:tr>
      <w:tr w:rsidR="008B2B3D" w:rsidRPr="00FD1820" w:rsidTr="008B2B3D">
        <w:tc>
          <w:tcPr>
            <w:tcW w:w="2024" w:type="dxa"/>
          </w:tcPr>
          <w:p w:rsidR="008B2B3D" w:rsidRPr="00FD1820" w:rsidRDefault="008B2B3D" w:rsidP="008B2B3D">
            <w:pPr>
              <w:pStyle w:val="a9"/>
              <w:rPr>
                <w:b/>
                <w:sz w:val="20"/>
                <w:lang w:val="uk-UA"/>
              </w:rPr>
            </w:pPr>
            <w:r w:rsidRPr="00FD1820">
              <w:rPr>
                <w:b/>
                <w:sz w:val="20"/>
                <w:lang w:val="uk-UA"/>
              </w:rPr>
              <w:t>Залишок на 31.12.</w:t>
            </w:r>
            <w:r>
              <w:rPr>
                <w:b/>
                <w:sz w:val="20"/>
                <w:lang w:val="uk-UA"/>
              </w:rPr>
              <w:t>2015</w:t>
            </w:r>
          </w:p>
        </w:tc>
        <w:tc>
          <w:tcPr>
            <w:tcW w:w="1949" w:type="dxa"/>
          </w:tcPr>
          <w:p w:rsidR="008B2B3D" w:rsidRPr="00FD1820" w:rsidRDefault="008B2B3D" w:rsidP="008B2B3D">
            <w:pPr>
              <w:pStyle w:val="a9"/>
              <w:rPr>
                <w:sz w:val="20"/>
                <w:lang w:val="uk-UA"/>
              </w:rPr>
            </w:pPr>
            <w:r>
              <w:rPr>
                <w:sz w:val="20"/>
                <w:lang w:val="uk-UA"/>
              </w:rPr>
              <w:t>1000</w:t>
            </w:r>
          </w:p>
        </w:tc>
        <w:tc>
          <w:tcPr>
            <w:tcW w:w="1962" w:type="dxa"/>
          </w:tcPr>
          <w:p w:rsidR="008B2B3D" w:rsidRPr="00FD1820" w:rsidRDefault="008B2B3D" w:rsidP="008B2B3D">
            <w:pPr>
              <w:pStyle w:val="a9"/>
              <w:rPr>
                <w:sz w:val="20"/>
                <w:lang w:val="uk-UA"/>
              </w:rPr>
            </w:pPr>
            <w:r>
              <w:rPr>
                <w:sz w:val="20"/>
                <w:lang w:val="uk-UA"/>
              </w:rPr>
              <w:t>8</w:t>
            </w:r>
          </w:p>
        </w:tc>
        <w:tc>
          <w:tcPr>
            <w:tcW w:w="1239" w:type="dxa"/>
          </w:tcPr>
          <w:p w:rsidR="008B2B3D" w:rsidRPr="00FD1820" w:rsidRDefault="008B2B3D" w:rsidP="008B2B3D">
            <w:pPr>
              <w:pStyle w:val="a9"/>
              <w:rPr>
                <w:sz w:val="20"/>
                <w:lang w:val="uk-UA"/>
              </w:rPr>
            </w:pPr>
            <w:r>
              <w:rPr>
                <w:sz w:val="20"/>
                <w:lang w:val="uk-UA"/>
              </w:rPr>
              <w:t>1008</w:t>
            </w:r>
          </w:p>
        </w:tc>
      </w:tr>
    </w:tbl>
    <w:p w:rsidR="008B2B3D" w:rsidRDefault="008B2B3D" w:rsidP="00EE15E3">
      <w:pPr>
        <w:pStyle w:val="a9"/>
        <w:rPr>
          <w:b/>
          <w:sz w:val="24"/>
          <w:szCs w:val="24"/>
          <w:lang w:val="uk-UA"/>
        </w:rPr>
      </w:pPr>
    </w:p>
    <w:p w:rsidR="008B2B3D" w:rsidRDefault="008B2B3D" w:rsidP="00EE15E3">
      <w:pPr>
        <w:pStyle w:val="a9"/>
        <w:rPr>
          <w:b/>
          <w:sz w:val="24"/>
          <w:szCs w:val="24"/>
          <w:lang w:val="uk-UA"/>
        </w:rPr>
      </w:pPr>
    </w:p>
    <w:p w:rsidR="002E7874" w:rsidRPr="003C5246" w:rsidRDefault="002E7874" w:rsidP="00AC6D40">
      <w:pPr>
        <w:pStyle w:val="a9"/>
        <w:rPr>
          <w:b/>
          <w:sz w:val="24"/>
          <w:szCs w:val="24"/>
          <w:lang w:val="uk-UA"/>
        </w:rPr>
      </w:pPr>
      <w:r w:rsidRPr="003C5246">
        <w:rPr>
          <w:b/>
          <w:sz w:val="24"/>
          <w:szCs w:val="24"/>
          <w:lang w:val="uk-UA"/>
        </w:rPr>
        <w:t xml:space="preserve">Статутний капітал. </w:t>
      </w:r>
    </w:p>
    <w:p w:rsidR="00E55DA7" w:rsidRPr="003C5246" w:rsidRDefault="00E55DA7" w:rsidP="00E55DA7">
      <w:pPr>
        <w:pStyle w:val="a9"/>
        <w:rPr>
          <w:sz w:val="24"/>
          <w:szCs w:val="24"/>
          <w:lang w:val="uk-UA"/>
        </w:rPr>
      </w:pPr>
      <w:r w:rsidRPr="003C5246">
        <w:rPr>
          <w:sz w:val="24"/>
          <w:szCs w:val="24"/>
          <w:lang w:val="uk-UA"/>
        </w:rPr>
        <w:t xml:space="preserve">Станом </w:t>
      </w:r>
      <w:r w:rsidRPr="00200997">
        <w:rPr>
          <w:sz w:val="24"/>
          <w:szCs w:val="24"/>
          <w:lang w:val="uk-UA"/>
        </w:rPr>
        <w:t xml:space="preserve">на </w:t>
      </w:r>
      <w:r w:rsidR="00F523AC">
        <w:rPr>
          <w:sz w:val="24"/>
          <w:szCs w:val="24"/>
          <w:lang w:val="uk-UA"/>
        </w:rPr>
        <w:t>3</w:t>
      </w:r>
      <w:r w:rsidR="004838B1">
        <w:rPr>
          <w:sz w:val="24"/>
          <w:szCs w:val="24"/>
          <w:lang w:val="uk-UA"/>
        </w:rPr>
        <w:t>1.12</w:t>
      </w:r>
      <w:r w:rsidR="0042760A">
        <w:rPr>
          <w:sz w:val="24"/>
          <w:szCs w:val="24"/>
          <w:lang w:val="uk-UA"/>
        </w:rPr>
        <w:t>.2017</w:t>
      </w:r>
      <w:r w:rsidRPr="003C5246">
        <w:rPr>
          <w:sz w:val="24"/>
          <w:szCs w:val="24"/>
          <w:lang w:val="uk-UA"/>
        </w:rPr>
        <w:t xml:space="preserve"> року  статутний капітал становив  </w:t>
      </w:r>
      <w:r w:rsidR="00B564DB">
        <w:rPr>
          <w:sz w:val="24"/>
          <w:szCs w:val="24"/>
          <w:lang w:val="uk-UA"/>
        </w:rPr>
        <w:t>1</w:t>
      </w:r>
      <w:r w:rsidRPr="003C5246">
        <w:rPr>
          <w:sz w:val="24"/>
          <w:szCs w:val="24"/>
          <w:lang w:val="uk-UA"/>
        </w:rPr>
        <w:t xml:space="preserve"> 000 тис.грн. і складався </w:t>
      </w:r>
      <w:r w:rsidR="00B564DB" w:rsidRPr="00DC5319">
        <w:rPr>
          <w:sz w:val="24"/>
          <w:szCs w:val="24"/>
          <w:lang w:val="uk-UA"/>
        </w:rPr>
        <w:t>з внеску засновника  ПП «СК Продторг 2006»  виключно гр</w:t>
      </w:r>
      <w:r w:rsidR="0042760A">
        <w:rPr>
          <w:sz w:val="24"/>
          <w:szCs w:val="24"/>
          <w:lang w:val="uk-UA"/>
        </w:rPr>
        <w:t>ошовими коштами у розмірі 100%.</w:t>
      </w:r>
      <w:r w:rsidR="00B564DB">
        <w:rPr>
          <w:sz w:val="24"/>
          <w:szCs w:val="24"/>
          <w:lang w:val="uk-UA"/>
        </w:rPr>
        <w:t xml:space="preserve"> </w:t>
      </w:r>
      <w:r w:rsidRPr="003C5246">
        <w:rPr>
          <w:sz w:val="24"/>
          <w:szCs w:val="24"/>
          <w:lang w:val="uk-UA"/>
        </w:rPr>
        <w:t xml:space="preserve">Статутний капітал сплачений засновником у повному обсязі. Протягом </w:t>
      </w:r>
      <w:r w:rsidR="004838B1">
        <w:rPr>
          <w:sz w:val="24"/>
          <w:szCs w:val="24"/>
          <w:lang w:val="uk-UA"/>
        </w:rPr>
        <w:t>12</w:t>
      </w:r>
      <w:r w:rsidR="00955B64">
        <w:rPr>
          <w:sz w:val="24"/>
          <w:szCs w:val="24"/>
          <w:lang w:val="uk-UA"/>
        </w:rPr>
        <w:t xml:space="preserve"> місяців</w:t>
      </w:r>
      <w:r w:rsidR="0042760A">
        <w:rPr>
          <w:sz w:val="24"/>
          <w:szCs w:val="24"/>
          <w:lang w:val="uk-UA"/>
        </w:rPr>
        <w:t xml:space="preserve"> </w:t>
      </w:r>
      <w:r w:rsidR="004A05EF">
        <w:rPr>
          <w:sz w:val="24"/>
          <w:szCs w:val="24"/>
          <w:lang w:val="uk-UA"/>
        </w:rPr>
        <w:t>201</w:t>
      </w:r>
      <w:r w:rsidR="0042760A">
        <w:rPr>
          <w:sz w:val="24"/>
          <w:szCs w:val="24"/>
          <w:lang w:val="uk-UA"/>
        </w:rPr>
        <w:t>7</w:t>
      </w:r>
      <w:r w:rsidRPr="003C5246">
        <w:rPr>
          <w:sz w:val="24"/>
          <w:szCs w:val="24"/>
          <w:lang w:val="uk-UA"/>
        </w:rPr>
        <w:t xml:space="preserve"> року змін</w:t>
      </w:r>
      <w:r w:rsidR="004A05EF">
        <w:rPr>
          <w:sz w:val="24"/>
          <w:szCs w:val="24"/>
          <w:lang w:val="uk-UA"/>
        </w:rPr>
        <w:t xml:space="preserve"> у розмірі  статутного капіталу та в засновниках </w:t>
      </w:r>
      <w:r w:rsidR="005115F6">
        <w:rPr>
          <w:sz w:val="24"/>
          <w:szCs w:val="24"/>
          <w:lang w:val="uk-UA"/>
        </w:rPr>
        <w:t>Товариств</w:t>
      </w:r>
      <w:r w:rsidR="004A05EF">
        <w:rPr>
          <w:sz w:val="24"/>
          <w:szCs w:val="24"/>
          <w:lang w:val="uk-UA"/>
        </w:rPr>
        <w:t xml:space="preserve">а </w:t>
      </w:r>
      <w:r w:rsidRPr="003C5246">
        <w:rPr>
          <w:sz w:val="24"/>
          <w:szCs w:val="24"/>
          <w:lang w:val="uk-UA"/>
        </w:rPr>
        <w:t xml:space="preserve">не відбувалося. </w:t>
      </w:r>
      <w:r w:rsidR="005115F6">
        <w:rPr>
          <w:sz w:val="24"/>
          <w:szCs w:val="24"/>
          <w:lang w:val="uk-UA"/>
        </w:rPr>
        <w:t>Товариство</w:t>
      </w:r>
      <w:r w:rsidRPr="003C5246">
        <w:rPr>
          <w:sz w:val="24"/>
          <w:szCs w:val="24"/>
          <w:lang w:val="uk-UA"/>
        </w:rPr>
        <w:t xml:space="preserve"> нараховує дивіденди засновникам та  визнає їх як зобов’язання на звітну дату тільки в тому випадку, якщо вони об’явлені до звітної дати включно. У  періоді </w:t>
      </w:r>
      <w:r w:rsidR="004838B1">
        <w:rPr>
          <w:sz w:val="24"/>
          <w:szCs w:val="24"/>
          <w:lang w:val="uk-UA"/>
        </w:rPr>
        <w:t>12</w:t>
      </w:r>
      <w:r w:rsidR="00955B64">
        <w:rPr>
          <w:sz w:val="24"/>
          <w:szCs w:val="24"/>
          <w:lang w:val="uk-UA"/>
        </w:rPr>
        <w:t xml:space="preserve"> місяців</w:t>
      </w:r>
      <w:r w:rsidR="0042760A">
        <w:rPr>
          <w:sz w:val="24"/>
          <w:szCs w:val="24"/>
          <w:lang w:val="uk-UA"/>
        </w:rPr>
        <w:t xml:space="preserve"> </w:t>
      </w:r>
      <w:r w:rsidR="004A05EF">
        <w:rPr>
          <w:sz w:val="24"/>
          <w:szCs w:val="24"/>
          <w:lang w:val="uk-UA"/>
        </w:rPr>
        <w:t>201</w:t>
      </w:r>
      <w:r w:rsidR="0042760A">
        <w:rPr>
          <w:sz w:val="24"/>
          <w:szCs w:val="24"/>
          <w:lang w:val="uk-UA"/>
        </w:rPr>
        <w:t>7</w:t>
      </w:r>
      <w:r w:rsidRPr="003C5246">
        <w:rPr>
          <w:sz w:val="24"/>
          <w:szCs w:val="24"/>
          <w:lang w:val="uk-UA"/>
        </w:rPr>
        <w:t xml:space="preserve">р. дивіденди не об’являлися та не виплачувалися.  Особливих прав, привілеїв або обмежень щодо частки немає. </w:t>
      </w:r>
    </w:p>
    <w:p w:rsidR="00EE15E3" w:rsidRPr="003C5246" w:rsidRDefault="00EE15E3" w:rsidP="00E55DA7">
      <w:pPr>
        <w:pStyle w:val="a9"/>
        <w:rPr>
          <w:sz w:val="24"/>
          <w:szCs w:val="24"/>
          <w:lang w:val="uk-UA"/>
        </w:rPr>
      </w:pPr>
    </w:p>
    <w:p w:rsidR="002E7874" w:rsidRPr="003C5246" w:rsidRDefault="002E7874" w:rsidP="00AC6D40">
      <w:pPr>
        <w:pStyle w:val="a9"/>
        <w:rPr>
          <w:b/>
          <w:sz w:val="24"/>
          <w:szCs w:val="24"/>
          <w:lang w:val="uk-UA"/>
        </w:rPr>
      </w:pPr>
      <w:r w:rsidRPr="003C5246">
        <w:rPr>
          <w:b/>
          <w:sz w:val="24"/>
          <w:szCs w:val="24"/>
          <w:lang w:val="uk-UA"/>
        </w:rPr>
        <w:t>Нерозподілений прибуток (непокритий збиток).</w:t>
      </w:r>
    </w:p>
    <w:p w:rsidR="002E7874" w:rsidRPr="003C5246" w:rsidRDefault="002E7874" w:rsidP="00AC6D40">
      <w:pPr>
        <w:pStyle w:val="a9"/>
        <w:rPr>
          <w:sz w:val="24"/>
          <w:szCs w:val="24"/>
          <w:lang w:val="uk-UA"/>
        </w:rPr>
      </w:pPr>
      <w:r w:rsidRPr="003C5246">
        <w:rPr>
          <w:sz w:val="24"/>
          <w:szCs w:val="24"/>
          <w:lang w:val="uk-UA"/>
        </w:rPr>
        <w:t xml:space="preserve">За результатами </w:t>
      </w:r>
      <w:r w:rsidR="00B10094">
        <w:rPr>
          <w:sz w:val="24"/>
          <w:szCs w:val="24"/>
          <w:lang w:val="uk-UA"/>
        </w:rPr>
        <w:t>12</w:t>
      </w:r>
      <w:r w:rsidR="00955B64">
        <w:rPr>
          <w:sz w:val="24"/>
          <w:szCs w:val="24"/>
          <w:lang w:val="uk-UA"/>
        </w:rPr>
        <w:t xml:space="preserve"> місяців</w:t>
      </w:r>
      <w:r w:rsidRPr="003C5246">
        <w:rPr>
          <w:sz w:val="24"/>
          <w:szCs w:val="24"/>
          <w:lang w:val="uk-UA"/>
        </w:rPr>
        <w:t xml:space="preserve"> </w:t>
      </w:r>
      <w:r w:rsidR="00F47D0B" w:rsidRPr="003C5246">
        <w:rPr>
          <w:sz w:val="24"/>
          <w:szCs w:val="24"/>
          <w:lang w:val="uk-UA"/>
        </w:rPr>
        <w:t>201</w:t>
      </w:r>
      <w:r w:rsidR="0042760A">
        <w:rPr>
          <w:sz w:val="24"/>
          <w:szCs w:val="24"/>
          <w:lang w:val="uk-UA"/>
        </w:rPr>
        <w:t>7</w:t>
      </w:r>
      <w:r w:rsidRPr="003C5246">
        <w:rPr>
          <w:sz w:val="24"/>
          <w:szCs w:val="24"/>
          <w:lang w:val="uk-UA"/>
        </w:rPr>
        <w:t xml:space="preserve"> року не</w:t>
      </w:r>
      <w:r w:rsidR="006205BD">
        <w:rPr>
          <w:sz w:val="24"/>
          <w:szCs w:val="24"/>
          <w:lang w:val="uk-UA"/>
        </w:rPr>
        <w:t>розподілений прибуток</w:t>
      </w:r>
      <w:r w:rsidR="003B6E39" w:rsidRPr="003C5246">
        <w:rPr>
          <w:sz w:val="24"/>
          <w:szCs w:val="24"/>
          <w:lang w:val="uk-UA"/>
        </w:rPr>
        <w:t xml:space="preserve"> </w:t>
      </w:r>
      <w:r w:rsidR="005115F6">
        <w:rPr>
          <w:sz w:val="24"/>
          <w:szCs w:val="24"/>
          <w:lang w:val="uk-UA"/>
        </w:rPr>
        <w:t>Товариств</w:t>
      </w:r>
      <w:r w:rsidR="003B6E39" w:rsidRPr="003C5246">
        <w:rPr>
          <w:sz w:val="24"/>
          <w:szCs w:val="24"/>
          <w:lang w:val="uk-UA"/>
        </w:rPr>
        <w:t>а ст</w:t>
      </w:r>
      <w:r w:rsidR="00E330B8" w:rsidRPr="003C5246">
        <w:rPr>
          <w:sz w:val="24"/>
          <w:szCs w:val="24"/>
          <w:lang w:val="uk-UA"/>
        </w:rPr>
        <w:t>аном на 3</w:t>
      </w:r>
      <w:r w:rsidR="00B10094">
        <w:rPr>
          <w:sz w:val="24"/>
          <w:szCs w:val="24"/>
          <w:lang w:val="uk-UA"/>
        </w:rPr>
        <w:t>1.12</w:t>
      </w:r>
      <w:r w:rsidR="00F47D0B" w:rsidRPr="003C5246">
        <w:rPr>
          <w:sz w:val="24"/>
          <w:szCs w:val="24"/>
          <w:lang w:val="uk-UA"/>
        </w:rPr>
        <w:t>.201</w:t>
      </w:r>
      <w:r w:rsidR="0042760A">
        <w:rPr>
          <w:sz w:val="24"/>
          <w:szCs w:val="24"/>
          <w:lang w:val="uk-UA"/>
        </w:rPr>
        <w:t>7</w:t>
      </w:r>
      <w:r w:rsidRPr="003C5246">
        <w:rPr>
          <w:sz w:val="24"/>
          <w:szCs w:val="24"/>
          <w:lang w:val="uk-UA"/>
        </w:rPr>
        <w:t xml:space="preserve">р. складає  </w:t>
      </w:r>
      <w:r w:rsidR="006205BD">
        <w:rPr>
          <w:sz w:val="24"/>
          <w:szCs w:val="24"/>
          <w:lang w:val="uk-UA"/>
        </w:rPr>
        <w:t xml:space="preserve"> </w:t>
      </w:r>
      <w:r w:rsidR="00B10094">
        <w:rPr>
          <w:sz w:val="24"/>
          <w:szCs w:val="24"/>
          <w:lang w:val="uk-UA"/>
        </w:rPr>
        <w:t>81</w:t>
      </w:r>
      <w:r w:rsidR="006205BD">
        <w:rPr>
          <w:sz w:val="24"/>
          <w:szCs w:val="24"/>
          <w:lang w:val="uk-UA"/>
        </w:rPr>
        <w:t xml:space="preserve"> </w:t>
      </w:r>
      <w:r w:rsidRPr="003C5246">
        <w:rPr>
          <w:sz w:val="24"/>
          <w:szCs w:val="24"/>
          <w:lang w:val="uk-UA"/>
        </w:rPr>
        <w:t xml:space="preserve">тис.грн. </w:t>
      </w:r>
    </w:p>
    <w:p w:rsidR="004F7C92" w:rsidRDefault="0028704C" w:rsidP="00AC6D40">
      <w:pPr>
        <w:pStyle w:val="a9"/>
        <w:rPr>
          <w:sz w:val="24"/>
          <w:szCs w:val="24"/>
          <w:lang w:val="uk-UA"/>
        </w:rPr>
      </w:pPr>
      <w:r w:rsidRPr="003C5246">
        <w:rPr>
          <w:sz w:val="24"/>
          <w:szCs w:val="24"/>
          <w:lang w:val="uk-UA"/>
        </w:rPr>
        <w:t xml:space="preserve">Станом на </w:t>
      </w:r>
      <w:r w:rsidR="0011141A" w:rsidRPr="003C5246">
        <w:rPr>
          <w:sz w:val="24"/>
          <w:szCs w:val="24"/>
          <w:lang w:val="uk-UA"/>
        </w:rPr>
        <w:t>01.01.</w:t>
      </w:r>
      <w:r w:rsidRPr="003C5246">
        <w:rPr>
          <w:sz w:val="24"/>
          <w:szCs w:val="24"/>
          <w:lang w:val="uk-UA"/>
        </w:rPr>
        <w:t>201</w:t>
      </w:r>
      <w:r w:rsidR="0042760A">
        <w:rPr>
          <w:sz w:val="24"/>
          <w:szCs w:val="24"/>
          <w:lang w:val="uk-UA"/>
        </w:rPr>
        <w:t>7</w:t>
      </w:r>
      <w:r w:rsidRPr="003C5246">
        <w:rPr>
          <w:sz w:val="24"/>
          <w:szCs w:val="24"/>
          <w:lang w:val="uk-UA"/>
        </w:rPr>
        <w:t xml:space="preserve">р. нерозподілений прибуток склав </w:t>
      </w:r>
      <w:r w:rsidR="0042760A">
        <w:rPr>
          <w:sz w:val="24"/>
          <w:szCs w:val="24"/>
          <w:lang w:val="uk-UA"/>
        </w:rPr>
        <w:t>37</w:t>
      </w:r>
      <w:r w:rsidR="00B10094">
        <w:rPr>
          <w:sz w:val="24"/>
          <w:szCs w:val="24"/>
          <w:lang w:val="uk-UA"/>
        </w:rPr>
        <w:t xml:space="preserve"> тис.грн., станом на 01</w:t>
      </w:r>
      <w:r w:rsidR="00996484">
        <w:rPr>
          <w:sz w:val="24"/>
          <w:szCs w:val="24"/>
          <w:lang w:val="uk-UA"/>
        </w:rPr>
        <w:t>.01</w:t>
      </w:r>
      <w:r w:rsidRPr="003C5246">
        <w:rPr>
          <w:sz w:val="24"/>
          <w:szCs w:val="24"/>
          <w:lang w:val="uk-UA"/>
        </w:rPr>
        <w:t>.201</w:t>
      </w:r>
      <w:r w:rsidR="0042760A">
        <w:rPr>
          <w:sz w:val="24"/>
          <w:szCs w:val="24"/>
          <w:lang w:val="uk-UA"/>
        </w:rPr>
        <w:t>6</w:t>
      </w:r>
      <w:r w:rsidRPr="003C5246">
        <w:rPr>
          <w:sz w:val="24"/>
          <w:szCs w:val="24"/>
          <w:lang w:val="uk-UA"/>
        </w:rPr>
        <w:t>р</w:t>
      </w:r>
      <w:r w:rsidR="006205BD">
        <w:rPr>
          <w:sz w:val="24"/>
          <w:szCs w:val="24"/>
          <w:lang w:val="uk-UA"/>
        </w:rPr>
        <w:t>. не</w:t>
      </w:r>
      <w:r w:rsidR="00996484">
        <w:rPr>
          <w:sz w:val="24"/>
          <w:szCs w:val="24"/>
          <w:lang w:val="uk-UA"/>
        </w:rPr>
        <w:t xml:space="preserve">розподілений прибуток був </w:t>
      </w:r>
      <w:r w:rsidR="001D672F">
        <w:rPr>
          <w:sz w:val="24"/>
          <w:szCs w:val="24"/>
          <w:lang w:val="uk-UA"/>
        </w:rPr>
        <w:t>8</w:t>
      </w:r>
      <w:r w:rsidRPr="003C5246">
        <w:rPr>
          <w:sz w:val="24"/>
          <w:szCs w:val="24"/>
          <w:lang w:val="uk-UA"/>
        </w:rPr>
        <w:t xml:space="preserve"> тис. грн. </w:t>
      </w:r>
    </w:p>
    <w:p w:rsidR="002331E7" w:rsidRDefault="002331E7" w:rsidP="00AC6D40">
      <w:pPr>
        <w:pStyle w:val="a9"/>
        <w:rPr>
          <w:sz w:val="24"/>
          <w:szCs w:val="24"/>
          <w:lang w:val="uk-UA"/>
        </w:rPr>
      </w:pPr>
      <w:r>
        <w:rPr>
          <w:sz w:val="24"/>
          <w:szCs w:val="24"/>
          <w:lang w:val="uk-UA"/>
        </w:rPr>
        <w:t xml:space="preserve">Прибутки за </w:t>
      </w:r>
      <w:r w:rsidR="001D672F">
        <w:rPr>
          <w:sz w:val="24"/>
          <w:szCs w:val="24"/>
          <w:lang w:val="uk-UA"/>
        </w:rPr>
        <w:t>12</w:t>
      </w:r>
      <w:r w:rsidR="00955B64">
        <w:rPr>
          <w:sz w:val="24"/>
          <w:szCs w:val="24"/>
          <w:lang w:val="uk-UA"/>
        </w:rPr>
        <w:t xml:space="preserve"> місяців </w:t>
      </w:r>
      <w:r w:rsidR="0042760A">
        <w:rPr>
          <w:sz w:val="24"/>
          <w:szCs w:val="24"/>
          <w:lang w:val="uk-UA"/>
        </w:rPr>
        <w:t xml:space="preserve"> </w:t>
      </w:r>
      <w:r>
        <w:rPr>
          <w:sz w:val="24"/>
          <w:szCs w:val="24"/>
          <w:lang w:val="uk-UA"/>
        </w:rPr>
        <w:t>201</w:t>
      </w:r>
      <w:r w:rsidR="0042760A">
        <w:rPr>
          <w:sz w:val="24"/>
          <w:szCs w:val="24"/>
          <w:lang w:val="uk-UA"/>
        </w:rPr>
        <w:t>7 року</w:t>
      </w:r>
      <w:r>
        <w:rPr>
          <w:sz w:val="24"/>
          <w:szCs w:val="24"/>
          <w:lang w:val="uk-UA"/>
        </w:rPr>
        <w:t xml:space="preserve"> </w:t>
      </w:r>
      <w:r w:rsidR="00B564DB">
        <w:rPr>
          <w:sz w:val="24"/>
          <w:szCs w:val="24"/>
          <w:lang w:val="uk-UA"/>
        </w:rPr>
        <w:t>збільшилися</w:t>
      </w:r>
      <w:r>
        <w:rPr>
          <w:sz w:val="24"/>
          <w:szCs w:val="24"/>
          <w:lang w:val="uk-UA"/>
        </w:rPr>
        <w:t xml:space="preserve"> у порівнянні з </w:t>
      </w:r>
      <w:r w:rsidR="001D672F">
        <w:rPr>
          <w:sz w:val="24"/>
          <w:szCs w:val="24"/>
          <w:lang w:val="uk-UA"/>
        </w:rPr>
        <w:t>12</w:t>
      </w:r>
      <w:r w:rsidR="00955B64">
        <w:rPr>
          <w:sz w:val="24"/>
          <w:szCs w:val="24"/>
          <w:lang w:val="uk-UA"/>
        </w:rPr>
        <w:t xml:space="preserve"> місяців</w:t>
      </w:r>
      <w:r w:rsidR="0042760A">
        <w:rPr>
          <w:sz w:val="24"/>
          <w:szCs w:val="24"/>
          <w:lang w:val="uk-UA"/>
        </w:rPr>
        <w:t xml:space="preserve"> 2016 року </w:t>
      </w:r>
      <w:r>
        <w:rPr>
          <w:sz w:val="24"/>
          <w:szCs w:val="24"/>
          <w:lang w:val="uk-UA"/>
        </w:rPr>
        <w:t xml:space="preserve">у зв’язку </w:t>
      </w:r>
      <w:r w:rsidR="00B564DB">
        <w:rPr>
          <w:sz w:val="24"/>
          <w:szCs w:val="24"/>
          <w:lang w:val="uk-UA"/>
        </w:rPr>
        <w:t xml:space="preserve">із </w:t>
      </w:r>
      <w:r w:rsidR="001D672F">
        <w:rPr>
          <w:sz w:val="24"/>
          <w:szCs w:val="24"/>
          <w:lang w:val="uk-UA"/>
        </w:rPr>
        <w:t xml:space="preserve"> збільшенням дохідності операцій на ринку цінних паперів</w:t>
      </w:r>
      <w:r>
        <w:rPr>
          <w:sz w:val="24"/>
          <w:szCs w:val="24"/>
          <w:lang w:val="uk-UA"/>
        </w:rPr>
        <w:t>.</w:t>
      </w:r>
    </w:p>
    <w:p w:rsidR="004F7C92" w:rsidRDefault="005A0721" w:rsidP="00AC6D40">
      <w:pPr>
        <w:pStyle w:val="a9"/>
        <w:rPr>
          <w:sz w:val="24"/>
          <w:szCs w:val="24"/>
          <w:lang w:val="uk-UA"/>
        </w:rPr>
      </w:pPr>
      <w:r w:rsidRPr="003C5246">
        <w:rPr>
          <w:sz w:val="24"/>
          <w:szCs w:val="24"/>
          <w:lang w:val="uk-UA"/>
        </w:rPr>
        <w:t>Резервного капіталу, капіталу у дооцінках, дода</w:t>
      </w:r>
      <w:r w:rsidR="00F523AC">
        <w:rPr>
          <w:sz w:val="24"/>
          <w:szCs w:val="24"/>
          <w:lang w:val="uk-UA"/>
        </w:rPr>
        <w:t>ткового капіталу станом на 3</w:t>
      </w:r>
      <w:r w:rsidR="001D672F">
        <w:rPr>
          <w:sz w:val="24"/>
          <w:szCs w:val="24"/>
          <w:lang w:val="uk-UA"/>
        </w:rPr>
        <w:t>1.12</w:t>
      </w:r>
      <w:r w:rsidR="0042760A">
        <w:rPr>
          <w:sz w:val="24"/>
          <w:szCs w:val="24"/>
          <w:lang w:val="uk-UA"/>
        </w:rPr>
        <w:t>.2017</w:t>
      </w:r>
      <w:r w:rsidRPr="003C5246">
        <w:rPr>
          <w:sz w:val="24"/>
          <w:szCs w:val="24"/>
          <w:lang w:val="uk-UA"/>
        </w:rPr>
        <w:t xml:space="preserve"> року не має.</w:t>
      </w:r>
    </w:p>
    <w:p w:rsidR="00705BFE" w:rsidRPr="003C5246" w:rsidRDefault="00705BFE" w:rsidP="00AC6D40">
      <w:pPr>
        <w:pStyle w:val="a9"/>
        <w:rPr>
          <w:sz w:val="24"/>
          <w:szCs w:val="24"/>
          <w:lang w:val="uk-UA"/>
        </w:rPr>
      </w:pPr>
    </w:p>
    <w:p w:rsidR="002E7874" w:rsidRDefault="00282197" w:rsidP="00EE15E3">
      <w:pPr>
        <w:pStyle w:val="a9"/>
        <w:rPr>
          <w:b/>
          <w:sz w:val="24"/>
          <w:szCs w:val="24"/>
          <w:lang w:val="uk-UA"/>
        </w:rPr>
      </w:pPr>
      <w:r>
        <w:rPr>
          <w:b/>
          <w:sz w:val="24"/>
          <w:szCs w:val="24"/>
          <w:lang w:val="uk-UA"/>
        </w:rPr>
        <w:t>5.8</w:t>
      </w:r>
      <w:r w:rsidR="00EE15E3" w:rsidRPr="003C5246">
        <w:rPr>
          <w:b/>
          <w:sz w:val="24"/>
          <w:szCs w:val="24"/>
          <w:lang w:val="uk-UA"/>
        </w:rPr>
        <w:t>.</w:t>
      </w:r>
      <w:r w:rsidR="00B564DB">
        <w:rPr>
          <w:b/>
          <w:sz w:val="24"/>
          <w:szCs w:val="24"/>
          <w:lang w:val="uk-UA"/>
        </w:rPr>
        <w:t>Довгострокові та п</w:t>
      </w:r>
      <w:r w:rsidR="002E7874" w:rsidRPr="003C5246">
        <w:rPr>
          <w:b/>
          <w:sz w:val="24"/>
          <w:szCs w:val="24"/>
          <w:lang w:val="uk-UA"/>
        </w:rPr>
        <w:t>оточні зобов’язання, тис.грн.</w:t>
      </w:r>
    </w:p>
    <w:p w:rsidR="00B564DB" w:rsidRDefault="00B564DB" w:rsidP="00B564DB">
      <w:pPr>
        <w:pStyle w:val="a9"/>
        <w:rPr>
          <w:b/>
          <w:sz w:val="24"/>
          <w:szCs w:val="24"/>
          <w:lang w:val="uk-UA"/>
        </w:rPr>
      </w:pPr>
      <w:r>
        <w:rPr>
          <w:b/>
          <w:sz w:val="24"/>
          <w:szCs w:val="24"/>
          <w:lang w:val="uk-UA"/>
        </w:rPr>
        <w:t>Довгострокові зобов’язання</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3796"/>
        <w:gridCol w:w="3293"/>
        <w:gridCol w:w="3593"/>
      </w:tblGrid>
      <w:tr w:rsidR="00B564DB" w:rsidRPr="0007032E" w:rsidTr="009F2C47">
        <w:tc>
          <w:tcPr>
            <w:tcW w:w="3796" w:type="dxa"/>
          </w:tcPr>
          <w:p w:rsidR="00B564DB" w:rsidRPr="0007032E" w:rsidRDefault="00B564DB" w:rsidP="009F2C47">
            <w:pPr>
              <w:pStyle w:val="a9"/>
              <w:rPr>
                <w:b/>
                <w:sz w:val="18"/>
                <w:szCs w:val="18"/>
                <w:lang w:val="uk-UA"/>
              </w:rPr>
            </w:pPr>
          </w:p>
        </w:tc>
        <w:tc>
          <w:tcPr>
            <w:tcW w:w="3293" w:type="dxa"/>
          </w:tcPr>
          <w:p w:rsidR="00B564DB" w:rsidRPr="0007032E" w:rsidRDefault="00680967" w:rsidP="009F2C47">
            <w:pPr>
              <w:pStyle w:val="a9"/>
              <w:rPr>
                <w:b/>
                <w:sz w:val="18"/>
                <w:szCs w:val="18"/>
                <w:lang w:val="uk-UA"/>
              </w:rPr>
            </w:pPr>
            <w:r>
              <w:rPr>
                <w:b/>
                <w:sz w:val="18"/>
                <w:szCs w:val="18"/>
                <w:lang w:val="uk-UA"/>
              </w:rPr>
              <w:t>01.01.2017</w:t>
            </w:r>
          </w:p>
        </w:tc>
        <w:tc>
          <w:tcPr>
            <w:tcW w:w="3593" w:type="dxa"/>
          </w:tcPr>
          <w:p w:rsidR="00B564DB" w:rsidRPr="0007032E" w:rsidRDefault="00680967" w:rsidP="001D672F">
            <w:pPr>
              <w:pStyle w:val="a9"/>
              <w:rPr>
                <w:b/>
                <w:sz w:val="18"/>
                <w:szCs w:val="18"/>
                <w:lang w:val="uk-UA"/>
              </w:rPr>
            </w:pPr>
            <w:r>
              <w:rPr>
                <w:b/>
                <w:sz w:val="18"/>
                <w:szCs w:val="18"/>
                <w:lang w:val="uk-UA"/>
              </w:rPr>
              <w:t>3</w:t>
            </w:r>
            <w:r w:rsidR="001D672F">
              <w:rPr>
                <w:b/>
                <w:sz w:val="18"/>
                <w:szCs w:val="18"/>
                <w:lang w:val="uk-UA"/>
              </w:rPr>
              <w:t>1</w:t>
            </w:r>
            <w:r w:rsidR="00955B64">
              <w:rPr>
                <w:b/>
                <w:sz w:val="18"/>
                <w:szCs w:val="18"/>
                <w:lang w:val="uk-UA"/>
              </w:rPr>
              <w:t>.</w:t>
            </w:r>
            <w:r w:rsidR="001D672F">
              <w:rPr>
                <w:b/>
                <w:sz w:val="18"/>
                <w:szCs w:val="18"/>
                <w:lang w:val="uk-UA"/>
              </w:rPr>
              <w:t>12</w:t>
            </w:r>
            <w:r>
              <w:rPr>
                <w:b/>
                <w:sz w:val="18"/>
                <w:szCs w:val="18"/>
                <w:lang w:val="uk-UA"/>
              </w:rPr>
              <w:t>.2017</w:t>
            </w:r>
          </w:p>
        </w:tc>
      </w:tr>
      <w:tr w:rsidR="00B564DB" w:rsidRPr="0007032E" w:rsidTr="009F2C47">
        <w:tc>
          <w:tcPr>
            <w:tcW w:w="3796" w:type="dxa"/>
          </w:tcPr>
          <w:p w:rsidR="00B564DB" w:rsidRPr="0007032E" w:rsidRDefault="00B564DB" w:rsidP="009F2C47">
            <w:pPr>
              <w:pStyle w:val="a9"/>
              <w:rPr>
                <w:sz w:val="18"/>
                <w:szCs w:val="18"/>
                <w:lang w:val="uk-UA"/>
              </w:rPr>
            </w:pPr>
            <w:r w:rsidRPr="0007032E">
              <w:rPr>
                <w:sz w:val="18"/>
                <w:szCs w:val="18"/>
                <w:lang w:val="uk-UA"/>
              </w:rPr>
              <w:t>Векселі видані</w:t>
            </w:r>
            <w:r>
              <w:rPr>
                <w:sz w:val="18"/>
                <w:szCs w:val="18"/>
                <w:lang w:val="uk-UA"/>
              </w:rPr>
              <w:t xml:space="preserve"> </w:t>
            </w:r>
          </w:p>
        </w:tc>
        <w:tc>
          <w:tcPr>
            <w:tcW w:w="3293" w:type="dxa"/>
          </w:tcPr>
          <w:p w:rsidR="00B564DB" w:rsidRPr="0007032E" w:rsidRDefault="00680967" w:rsidP="009F2C47">
            <w:pPr>
              <w:pStyle w:val="a9"/>
              <w:rPr>
                <w:sz w:val="18"/>
                <w:szCs w:val="18"/>
                <w:lang w:val="uk-UA"/>
              </w:rPr>
            </w:pPr>
            <w:r>
              <w:rPr>
                <w:sz w:val="18"/>
                <w:szCs w:val="18"/>
                <w:lang w:val="uk-UA"/>
              </w:rPr>
              <w:t>130639</w:t>
            </w:r>
          </w:p>
        </w:tc>
        <w:tc>
          <w:tcPr>
            <w:tcW w:w="3593" w:type="dxa"/>
          </w:tcPr>
          <w:p w:rsidR="00B564DB" w:rsidRPr="0007032E" w:rsidRDefault="004E6AF0" w:rsidP="009F2C47">
            <w:pPr>
              <w:pStyle w:val="a9"/>
              <w:rPr>
                <w:sz w:val="18"/>
                <w:szCs w:val="18"/>
                <w:lang w:val="uk-UA"/>
              </w:rPr>
            </w:pPr>
            <w:r>
              <w:rPr>
                <w:sz w:val="18"/>
                <w:szCs w:val="18"/>
                <w:lang w:val="uk-UA"/>
              </w:rPr>
              <w:t>-</w:t>
            </w:r>
          </w:p>
        </w:tc>
      </w:tr>
    </w:tbl>
    <w:p w:rsidR="00B564DB" w:rsidRPr="0007032E" w:rsidRDefault="00B564DB" w:rsidP="00B564DB">
      <w:pPr>
        <w:pStyle w:val="a9"/>
        <w:rPr>
          <w:sz w:val="18"/>
          <w:szCs w:val="18"/>
          <w:lang w:val="uk-UA"/>
        </w:rPr>
      </w:pPr>
      <w:r>
        <w:rPr>
          <w:sz w:val="18"/>
          <w:szCs w:val="18"/>
          <w:lang w:val="uk-UA"/>
        </w:rPr>
        <w:t>Аналогічний період минулого року</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3796"/>
        <w:gridCol w:w="3293"/>
        <w:gridCol w:w="3593"/>
      </w:tblGrid>
      <w:tr w:rsidR="00B564DB" w:rsidRPr="0007032E" w:rsidTr="009F2C47">
        <w:tc>
          <w:tcPr>
            <w:tcW w:w="3796" w:type="dxa"/>
          </w:tcPr>
          <w:p w:rsidR="00B564DB" w:rsidRPr="0007032E" w:rsidRDefault="00B564DB" w:rsidP="009F2C47">
            <w:pPr>
              <w:pStyle w:val="a9"/>
              <w:rPr>
                <w:b/>
                <w:sz w:val="18"/>
                <w:szCs w:val="18"/>
                <w:lang w:val="uk-UA"/>
              </w:rPr>
            </w:pPr>
          </w:p>
        </w:tc>
        <w:tc>
          <w:tcPr>
            <w:tcW w:w="3293" w:type="dxa"/>
          </w:tcPr>
          <w:p w:rsidR="00B564DB" w:rsidRPr="0007032E" w:rsidRDefault="00680967" w:rsidP="009F2C47">
            <w:pPr>
              <w:pStyle w:val="a9"/>
              <w:rPr>
                <w:b/>
                <w:sz w:val="18"/>
                <w:szCs w:val="18"/>
                <w:lang w:val="uk-UA"/>
              </w:rPr>
            </w:pPr>
            <w:r>
              <w:rPr>
                <w:b/>
                <w:sz w:val="18"/>
                <w:szCs w:val="18"/>
                <w:lang w:val="uk-UA"/>
              </w:rPr>
              <w:t>01.01.2016</w:t>
            </w:r>
          </w:p>
        </w:tc>
        <w:tc>
          <w:tcPr>
            <w:tcW w:w="3593" w:type="dxa"/>
          </w:tcPr>
          <w:p w:rsidR="00B564DB" w:rsidRPr="0007032E" w:rsidRDefault="00164E54" w:rsidP="001D672F">
            <w:pPr>
              <w:pStyle w:val="a9"/>
              <w:rPr>
                <w:b/>
                <w:sz w:val="18"/>
                <w:szCs w:val="18"/>
                <w:lang w:val="uk-UA"/>
              </w:rPr>
            </w:pPr>
            <w:r>
              <w:rPr>
                <w:b/>
                <w:sz w:val="18"/>
                <w:szCs w:val="18"/>
                <w:lang w:val="uk-UA"/>
              </w:rPr>
              <w:t>3</w:t>
            </w:r>
            <w:r w:rsidR="001D672F">
              <w:rPr>
                <w:b/>
                <w:sz w:val="18"/>
                <w:szCs w:val="18"/>
                <w:lang w:val="uk-UA"/>
              </w:rPr>
              <w:t>1</w:t>
            </w:r>
            <w:r w:rsidR="00680967">
              <w:rPr>
                <w:b/>
                <w:sz w:val="18"/>
                <w:szCs w:val="18"/>
                <w:lang w:val="uk-UA"/>
              </w:rPr>
              <w:t>.</w:t>
            </w:r>
            <w:r w:rsidR="001D672F">
              <w:rPr>
                <w:b/>
                <w:sz w:val="18"/>
                <w:szCs w:val="18"/>
                <w:lang w:val="uk-UA"/>
              </w:rPr>
              <w:t>12</w:t>
            </w:r>
            <w:r w:rsidR="00680967">
              <w:rPr>
                <w:b/>
                <w:sz w:val="18"/>
                <w:szCs w:val="18"/>
                <w:lang w:val="uk-UA"/>
              </w:rPr>
              <w:t>.2016</w:t>
            </w:r>
            <w:bookmarkStart w:id="47" w:name="_GoBack"/>
            <w:bookmarkEnd w:id="47"/>
          </w:p>
        </w:tc>
      </w:tr>
      <w:tr w:rsidR="00B564DB" w:rsidRPr="0007032E" w:rsidTr="009F2C47">
        <w:tc>
          <w:tcPr>
            <w:tcW w:w="3796" w:type="dxa"/>
          </w:tcPr>
          <w:p w:rsidR="00B564DB" w:rsidRPr="0007032E" w:rsidRDefault="00B564DB" w:rsidP="009F2C47">
            <w:pPr>
              <w:pStyle w:val="a9"/>
              <w:rPr>
                <w:sz w:val="18"/>
                <w:szCs w:val="18"/>
                <w:lang w:val="uk-UA"/>
              </w:rPr>
            </w:pPr>
            <w:r w:rsidRPr="0007032E">
              <w:rPr>
                <w:sz w:val="18"/>
                <w:szCs w:val="18"/>
                <w:lang w:val="uk-UA"/>
              </w:rPr>
              <w:t>Векселі видані</w:t>
            </w:r>
          </w:p>
        </w:tc>
        <w:tc>
          <w:tcPr>
            <w:tcW w:w="3293" w:type="dxa"/>
          </w:tcPr>
          <w:p w:rsidR="00B564DB" w:rsidRPr="0007032E" w:rsidRDefault="00680967" w:rsidP="009F2C47">
            <w:pPr>
              <w:pStyle w:val="a9"/>
              <w:rPr>
                <w:sz w:val="18"/>
                <w:szCs w:val="18"/>
                <w:lang w:val="uk-UA"/>
              </w:rPr>
            </w:pPr>
            <w:r>
              <w:rPr>
                <w:sz w:val="18"/>
                <w:szCs w:val="18"/>
                <w:lang w:val="uk-UA"/>
              </w:rPr>
              <w:t>167273</w:t>
            </w:r>
          </w:p>
        </w:tc>
        <w:tc>
          <w:tcPr>
            <w:tcW w:w="3593" w:type="dxa"/>
          </w:tcPr>
          <w:p w:rsidR="00B564DB" w:rsidRPr="0007032E" w:rsidRDefault="001D672F" w:rsidP="00955B64">
            <w:pPr>
              <w:pStyle w:val="a9"/>
              <w:rPr>
                <w:sz w:val="18"/>
                <w:szCs w:val="18"/>
                <w:lang w:val="uk-UA"/>
              </w:rPr>
            </w:pPr>
            <w:r>
              <w:rPr>
                <w:sz w:val="18"/>
                <w:szCs w:val="18"/>
                <w:lang w:val="uk-UA"/>
              </w:rPr>
              <w:t>167273</w:t>
            </w:r>
          </w:p>
        </w:tc>
      </w:tr>
    </w:tbl>
    <w:p w:rsidR="008B2B3D" w:rsidRDefault="008B2B3D" w:rsidP="00EE15E3">
      <w:pPr>
        <w:pStyle w:val="a9"/>
        <w:rPr>
          <w:sz w:val="24"/>
          <w:szCs w:val="24"/>
          <w:lang w:val="uk-UA"/>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3796"/>
        <w:gridCol w:w="3293"/>
        <w:gridCol w:w="3593"/>
      </w:tblGrid>
      <w:tr w:rsidR="009D20D0" w:rsidRPr="009D20D0" w:rsidTr="00556663">
        <w:tc>
          <w:tcPr>
            <w:tcW w:w="3796" w:type="dxa"/>
          </w:tcPr>
          <w:p w:rsidR="009D20D0" w:rsidRPr="009D20D0" w:rsidRDefault="009D20D0" w:rsidP="009D20D0">
            <w:pPr>
              <w:jc w:val="both"/>
              <w:rPr>
                <w:b/>
                <w:sz w:val="18"/>
                <w:szCs w:val="18"/>
                <w:lang w:val="uk-UA"/>
              </w:rPr>
            </w:pPr>
          </w:p>
        </w:tc>
        <w:tc>
          <w:tcPr>
            <w:tcW w:w="3293" w:type="dxa"/>
          </w:tcPr>
          <w:p w:rsidR="009D20D0" w:rsidRPr="009D20D0" w:rsidRDefault="009D20D0" w:rsidP="009D20D0">
            <w:pPr>
              <w:jc w:val="both"/>
              <w:rPr>
                <w:b/>
                <w:sz w:val="18"/>
                <w:szCs w:val="18"/>
                <w:lang w:val="uk-UA"/>
              </w:rPr>
            </w:pPr>
            <w:r w:rsidRPr="009D20D0">
              <w:rPr>
                <w:b/>
                <w:sz w:val="18"/>
                <w:szCs w:val="18"/>
                <w:lang w:val="uk-UA"/>
              </w:rPr>
              <w:t>01.01.2015</w:t>
            </w:r>
          </w:p>
        </w:tc>
        <w:tc>
          <w:tcPr>
            <w:tcW w:w="3593" w:type="dxa"/>
          </w:tcPr>
          <w:p w:rsidR="009D20D0" w:rsidRPr="009D20D0" w:rsidRDefault="009D20D0" w:rsidP="009D20D0">
            <w:pPr>
              <w:jc w:val="both"/>
              <w:rPr>
                <w:b/>
                <w:sz w:val="18"/>
                <w:szCs w:val="18"/>
                <w:lang w:val="uk-UA"/>
              </w:rPr>
            </w:pPr>
            <w:r w:rsidRPr="009D20D0">
              <w:rPr>
                <w:b/>
                <w:sz w:val="18"/>
                <w:szCs w:val="18"/>
                <w:lang w:val="uk-UA"/>
              </w:rPr>
              <w:t>31.12.2015</w:t>
            </w:r>
          </w:p>
        </w:tc>
      </w:tr>
      <w:tr w:rsidR="009D20D0" w:rsidRPr="009D20D0" w:rsidTr="00556663">
        <w:tc>
          <w:tcPr>
            <w:tcW w:w="3796" w:type="dxa"/>
          </w:tcPr>
          <w:p w:rsidR="009D20D0" w:rsidRPr="009D20D0" w:rsidRDefault="009D20D0" w:rsidP="009D20D0">
            <w:pPr>
              <w:jc w:val="both"/>
              <w:rPr>
                <w:sz w:val="18"/>
                <w:szCs w:val="18"/>
                <w:lang w:val="uk-UA"/>
              </w:rPr>
            </w:pPr>
            <w:r w:rsidRPr="009D20D0">
              <w:rPr>
                <w:sz w:val="18"/>
                <w:szCs w:val="18"/>
                <w:lang w:val="uk-UA"/>
              </w:rPr>
              <w:t>Векселі видані</w:t>
            </w:r>
          </w:p>
        </w:tc>
        <w:tc>
          <w:tcPr>
            <w:tcW w:w="3293" w:type="dxa"/>
          </w:tcPr>
          <w:p w:rsidR="009D20D0" w:rsidRPr="009D20D0" w:rsidRDefault="009D20D0" w:rsidP="009D20D0">
            <w:pPr>
              <w:jc w:val="both"/>
              <w:rPr>
                <w:sz w:val="18"/>
                <w:szCs w:val="18"/>
                <w:lang w:val="uk-UA"/>
              </w:rPr>
            </w:pPr>
            <w:r w:rsidRPr="009D20D0">
              <w:rPr>
                <w:sz w:val="18"/>
                <w:szCs w:val="18"/>
                <w:lang w:val="uk-UA"/>
              </w:rPr>
              <w:t>224 670</w:t>
            </w:r>
          </w:p>
        </w:tc>
        <w:tc>
          <w:tcPr>
            <w:tcW w:w="3593" w:type="dxa"/>
          </w:tcPr>
          <w:p w:rsidR="009D20D0" w:rsidRPr="009D20D0" w:rsidRDefault="009D20D0" w:rsidP="009D20D0">
            <w:pPr>
              <w:jc w:val="both"/>
              <w:rPr>
                <w:sz w:val="18"/>
                <w:szCs w:val="18"/>
                <w:lang w:val="uk-UA"/>
              </w:rPr>
            </w:pPr>
            <w:r w:rsidRPr="009D20D0">
              <w:rPr>
                <w:sz w:val="18"/>
                <w:szCs w:val="18"/>
                <w:lang w:val="uk-UA"/>
              </w:rPr>
              <w:t>167273</w:t>
            </w:r>
          </w:p>
        </w:tc>
      </w:tr>
    </w:tbl>
    <w:p w:rsidR="008B2B3D" w:rsidRDefault="008B2B3D" w:rsidP="00EE15E3">
      <w:pPr>
        <w:pStyle w:val="a9"/>
        <w:rPr>
          <w:sz w:val="24"/>
          <w:szCs w:val="24"/>
          <w:lang w:val="uk-UA"/>
        </w:rPr>
      </w:pPr>
    </w:p>
    <w:p w:rsidR="00B564DB" w:rsidRPr="002103B1" w:rsidRDefault="002103B1" w:rsidP="00EE15E3">
      <w:pPr>
        <w:pStyle w:val="a9"/>
        <w:rPr>
          <w:sz w:val="24"/>
          <w:szCs w:val="24"/>
          <w:lang w:val="uk-UA"/>
        </w:rPr>
      </w:pPr>
      <w:r w:rsidRPr="002103B1">
        <w:rPr>
          <w:sz w:val="24"/>
          <w:szCs w:val="24"/>
          <w:lang w:val="uk-UA"/>
        </w:rPr>
        <w:t xml:space="preserve">Строк погашення векселів виданих </w:t>
      </w:r>
      <w:r w:rsidR="004E6AF0">
        <w:rPr>
          <w:sz w:val="24"/>
          <w:szCs w:val="24"/>
          <w:lang w:val="uk-UA"/>
        </w:rPr>
        <w:t>4</w:t>
      </w:r>
      <w:r w:rsidRPr="002103B1">
        <w:rPr>
          <w:sz w:val="24"/>
          <w:szCs w:val="24"/>
          <w:lang w:val="uk-UA"/>
        </w:rPr>
        <w:t xml:space="preserve"> квартал 201</w:t>
      </w:r>
      <w:r w:rsidR="004E6AF0">
        <w:rPr>
          <w:sz w:val="24"/>
          <w:szCs w:val="24"/>
          <w:lang w:val="uk-UA"/>
        </w:rPr>
        <w:t>8</w:t>
      </w:r>
      <w:r w:rsidRPr="002103B1">
        <w:rPr>
          <w:sz w:val="24"/>
          <w:szCs w:val="24"/>
          <w:lang w:val="uk-UA"/>
        </w:rPr>
        <w:t xml:space="preserve"> року.</w:t>
      </w:r>
    </w:p>
    <w:p w:rsidR="00B564DB" w:rsidRPr="003C5246" w:rsidRDefault="00B564DB" w:rsidP="00EE15E3">
      <w:pPr>
        <w:pStyle w:val="a9"/>
        <w:rPr>
          <w:b/>
          <w:sz w:val="24"/>
          <w:szCs w:val="24"/>
          <w:lang w:val="uk-UA"/>
        </w:rPr>
      </w:pPr>
      <w:r>
        <w:rPr>
          <w:b/>
          <w:sz w:val="24"/>
          <w:szCs w:val="24"/>
          <w:lang w:val="uk-UA"/>
        </w:rPr>
        <w:t>Поточні зобов</w:t>
      </w:r>
      <w:r w:rsidRPr="00680967">
        <w:rPr>
          <w:b/>
          <w:sz w:val="24"/>
          <w:szCs w:val="24"/>
        </w:rPr>
        <w:t>’</w:t>
      </w:r>
      <w:r>
        <w:rPr>
          <w:b/>
          <w:sz w:val="24"/>
          <w:szCs w:val="24"/>
          <w:lang w:val="uk-UA"/>
        </w:rPr>
        <w:t xml:space="preserve">язання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597"/>
        <w:gridCol w:w="1687"/>
        <w:gridCol w:w="1687"/>
        <w:gridCol w:w="1946"/>
        <w:gridCol w:w="2154"/>
      </w:tblGrid>
      <w:tr w:rsidR="009D20D0" w:rsidRPr="003C5246" w:rsidTr="00BE19C5">
        <w:tc>
          <w:tcPr>
            <w:tcW w:w="2597" w:type="dxa"/>
          </w:tcPr>
          <w:p w:rsidR="009D20D0" w:rsidRPr="003C5246" w:rsidRDefault="009D20D0" w:rsidP="00AC6D40">
            <w:pPr>
              <w:pStyle w:val="a9"/>
              <w:rPr>
                <w:b/>
                <w:sz w:val="20"/>
                <w:lang w:val="uk-UA"/>
              </w:rPr>
            </w:pPr>
          </w:p>
        </w:tc>
        <w:tc>
          <w:tcPr>
            <w:tcW w:w="1687" w:type="dxa"/>
          </w:tcPr>
          <w:p w:rsidR="009D20D0" w:rsidRDefault="009D20D0" w:rsidP="00ED689B">
            <w:pPr>
              <w:pStyle w:val="a9"/>
              <w:rPr>
                <w:b/>
                <w:sz w:val="20"/>
                <w:lang w:val="uk-UA"/>
              </w:rPr>
            </w:pPr>
            <w:r>
              <w:rPr>
                <w:b/>
                <w:sz w:val="20"/>
                <w:lang w:val="uk-UA"/>
              </w:rPr>
              <w:t>01.01.2015</w:t>
            </w:r>
          </w:p>
        </w:tc>
        <w:tc>
          <w:tcPr>
            <w:tcW w:w="1687" w:type="dxa"/>
          </w:tcPr>
          <w:p w:rsidR="009D20D0" w:rsidRPr="003C5246" w:rsidRDefault="009D20D0" w:rsidP="00ED689B">
            <w:pPr>
              <w:pStyle w:val="a9"/>
              <w:rPr>
                <w:b/>
                <w:sz w:val="20"/>
                <w:lang w:val="uk-UA"/>
              </w:rPr>
            </w:pPr>
            <w:r>
              <w:rPr>
                <w:b/>
                <w:sz w:val="20"/>
                <w:lang w:val="uk-UA"/>
              </w:rPr>
              <w:t>01.01.2016</w:t>
            </w:r>
          </w:p>
        </w:tc>
        <w:tc>
          <w:tcPr>
            <w:tcW w:w="1946" w:type="dxa"/>
          </w:tcPr>
          <w:p w:rsidR="009D20D0" w:rsidRPr="003C5246" w:rsidRDefault="009D20D0" w:rsidP="00ED689B">
            <w:pPr>
              <w:pStyle w:val="a9"/>
              <w:rPr>
                <w:b/>
                <w:sz w:val="20"/>
                <w:lang w:val="uk-UA"/>
              </w:rPr>
            </w:pPr>
            <w:r w:rsidRPr="003C5246">
              <w:rPr>
                <w:b/>
                <w:sz w:val="20"/>
                <w:lang w:val="uk-UA"/>
              </w:rPr>
              <w:t>01.01.201</w:t>
            </w:r>
            <w:r>
              <w:rPr>
                <w:b/>
                <w:sz w:val="20"/>
                <w:lang w:val="uk-UA"/>
              </w:rPr>
              <w:t>7</w:t>
            </w:r>
          </w:p>
        </w:tc>
        <w:tc>
          <w:tcPr>
            <w:tcW w:w="2154" w:type="dxa"/>
          </w:tcPr>
          <w:p w:rsidR="009D20D0" w:rsidRPr="003C5246" w:rsidRDefault="009D20D0" w:rsidP="00ED689B">
            <w:pPr>
              <w:pStyle w:val="a9"/>
              <w:rPr>
                <w:b/>
                <w:sz w:val="20"/>
                <w:lang w:val="uk-UA"/>
              </w:rPr>
            </w:pPr>
            <w:r>
              <w:rPr>
                <w:b/>
                <w:sz w:val="20"/>
                <w:lang w:val="uk-UA"/>
              </w:rPr>
              <w:t>31.12</w:t>
            </w:r>
            <w:r w:rsidRPr="003C5246">
              <w:rPr>
                <w:b/>
                <w:sz w:val="20"/>
                <w:lang w:val="uk-UA"/>
              </w:rPr>
              <w:t>.201</w:t>
            </w:r>
            <w:r>
              <w:rPr>
                <w:b/>
                <w:sz w:val="20"/>
                <w:lang w:val="uk-UA"/>
              </w:rPr>
              <w:t>7</w:t>
            </w:r>
          </w:p>
        </w:tc>
      </w:tr>
      <w:tr w:rsidR="009D20D0" w:rsidRPr="003C5246" w:rsidTr="00BE19C5">
        <w:tc>
          <w:tcPr>
            <w:tcW w:w="2597" w:type="dxa"/>
          </w:tcPr>
          <w:p w:rsidR="009D20D0" w:rsidRPr="003C5246" w:rsidRDefault="009D20D0" w:rsidP="00AC6D40">
            <w:pPr>
              <w:pStyle w:val="a9"/>
              <w:rPr>
                <w:sz w:val="20"/>
                <w:lang w:val="uk-UA"/>
              </w:rPr>
            </w:pPr>
            <w:r w:rsidRPr="003C5246">
              <w:rPr>
                <w:sz w:val="20"/>
                <w:lang w:val="uk-UA"/>
              </w:rPr>
              <w:t xml:space="preserve">Заборгованість перед бюджетом </w:t>
            </w:r>
          </w:p>
        </w:tc>
        <w:tc>
          <w:tcPr>
            <w:tcW w:w="1687" w:type="dxa"/>
          </w:tcPr>
          <w:p w:rsidR="009D20D0" w:rsidRDefault="009D20D0" w:rsidP="008F1C1E">
            <w:pPr>
              <w:pStyle w:val="a9"/>
              <w:rPr>
                <w:sz w:val="20"/>
                <w:lang w:val="uk-UA"/>
              </w:rPr>
            </w:pPr>
            <w:r>
              <w:rPr>
                <w:sz w:val="20"/>
                <w:lang w:val="uk-UA"/>
              </w:rPr>
              <w:t>1</w:t>
            </w:r>
          </w:p>
        </w:tc>
        <w:tc>
          <w:tcPr>
            <w:tcW w:w="1687" w:type="dxa"/>
          </w:tcPr>
          <w:p w:rsidR="009D20D0" w:rsidRDefault="009D20D0" w:rsidP="008F1C1E">
            <w:pPr>
              <w:pStyle w:val="a9"/>
              <w:rPr>
                <w:sz w:val="20"/>
                <w:lang w:val="uk-UA"/>
              </w:rPr>
            </w:pPr>
            <w:r>
              <w:rPr>
                <w:sz w:val="20"/>
                <w:lang w:val="uk-UA"/>
              </w:rPr>
              <w:t>-</w:t>
            </w:r>
          </w:p>
        </w:tc>
        <w:tc>
          <w:tcPr>
            <w:tcW w:w="1946" w:type="dxa"/>
          </w:tcPr>
          <w:p w:rsidR="009D20D0" w:rsidRPr="003C5246" w:rsidRDefault="009D20D0" w:rsidP="008F1C1E">
            <w:pPr>
              <w:pStyle w:val="a9"/>
              <w:rPr>
                <w:sz w:val="20"/>
                <w:lang w:val="uk-UA"/>
              </w:rPr>
            </w:pPr>
            <w:r>
              <w:rPr>
                <w:sz w:val="20"/>
                <w:lang w:val="uk-UA"/>
              </w:rPr>
              <w:t>18</w:t>
            </w:r>
          </w:p>
        </w:tc>
        <w:tc>
          <w:tcPr>
            <w:tcW w:w="2154" w:type="dxa"/>
          </w:tcPr>
          <w:p w:rsidR="009D20D0" w:rsidRPr="003C5246" w:rsidRDefault="009D20D0" w:rsidP="0029427D">
            <w:pPr>
              <w:pStyle w:val="a9"/>
              <w:rPr>
                <w:sz w:val="20"/>
                <w:lang w:val="uk-UA"/>
              </w:rPr>
            </w:pPr>
            <w:r>
              <w:rPr>
                <w:sz w:val="20"/>
                <w:lang w:val="uk-UA"/>
              </w:rPr>
              <w:t>1</w:t>
            </w:r>
          </w:p>
        </w:tc>
      </w:tr>
      <w:tr w:rsidR="009D20D0" w:rsidRPr="003C5246" w:rsidTr="00BE19C5">
        <w:tc>
          <w:tcPr>
            <w:tcW w:w="2597" w:type="dxa"/>
          </w:tcPr>
          <w:p w:rsidR="009D20D0" w:rsidRPr="003C5246" w:rsidRDefault="009D20D0" w:rsidP="00AC6D40">
            <w:pPr>
              <w:pStyle w:val="a9"/>
              <w:rPr>
                <w:sz w:val="20"/>
                <w:lang w:val="uk-UA"/>
              </w:rPr>
            </w:pPr>
            <w:r w:rsidRPr="003C5246">
              <w:rPr>
                <w:sz w:val="20"/>
                <w:lang w:val="uk-UA"/>
              </w:rPr>
              <w:t>Заборгованість по заробітній платі</w:t>
            </w:r>
          </w:p>
        </w:tc>
        <w:tc>
          <w:tcPr>
            <w:tcW w:w="1687" w:type="dxa"/>
          </w:tcPr>
          <w:p w:rsidR="009D20D0" w:rsidRDefault="009D20D0" w:rsidP="008F1C1E">
            <w:pPr>
              <w:pStyle w:val="a9"/>
              <w:rPr>
                <w:sz w:val="20"/>
                <w:lang w:val="uk-UA"/>
              </w:rPr>
            </w:pPr>
            <w:r>
              <w:rPr>
                <w:sz w:val="20"/>
                <w:lang w:val="uk-UA"/>
              </w:rPr>
              <w:t>5</w:t>
            </w:r>
          </w:p>
        </w:tc>
        <w:tc>
          <w:tcPr>
            <w:tcW w:w="1687" w:type="dxa"/>
          </w:tcPr>
          <w:p w:rsidR="009D20D0" w:rsidRDefault="009D20D0" w:rsidP="008F1C1E">
            <w:pPr>
              <w:pStyle w:val="a9"/>
              <w:rPr>
                <w:sz w:val="20"/>
                <w:lang w:val="uk-UA"/>
              </w:rPr>
            </w:pPr>
            <w:r>
              <w:rPr>
                <w:sz w:val="20"/>
                <w:lang w:val="uk-UA"/>
              </w:rPr>
              <w:t>-</w:t>
            </w:r>
          </w:p>
        </w:tc>
        <w:tc>
          <w:tcPr>
            <w:tcW w:w="1946" w:type="dxa"/>
          </w:tcPr>
          <w:p w:rsidR="009D20D0" w:rsidRPr="003C5246" w:rsidRDefault="009D20D0" w:rsidP="008F1C1E">
            <w:pPr>
              <w:pStyle w:val="a9"/>
              <w:rPr>
                <w:sz w:val="20"/>
                <w:lang w:val="uk-UA"/>
              </w:rPr>
            </w:pPr>
            <w:r>
              <w:rPr>
                <w:sz w:val="20"/>
                <w:lang w:val="uk-UA"/>
              </w:rPr>
              <w:t>-</w:t>
            </w:r>
          </w:p>
        </w:tc>
        <w:tc>
          <w:tcPr>
            <w:tcW w:w="2154" w:type="dxa"/>
          </w:tcPr>
          <w:p w:rsidR="009D20D0" w:rsidRPr="003C5246" w:rsidRDefault="009D20D0" w:rsidP="0029427D">
            <w:pPr>
              <w:pStyle w:val="a9"/>
              <w:rPr>
                <w:sz w:val="20"/>
                <w:lang w:val="uk-UA"/>
              </w:rPr>
            </w:pPr>
            <w:r>
              <w:rPr>
                <w:sz w:val="20"/>
                <w:lang w:val="uk-UA"/>
              </w:rPr>
              <w:t>15</w:t>
            </w:r>
          </w:p>
        </w:tc>
      </w:tr>
      <w:tr w:rsidR="009D20D0" w:rsidRPr="003C5246" w:rsidTr="00BE19C5">
        <w:tc>
          <w:tcPr>
            <w:tcW w:w="2597" w:type="dxa"/>
          </w:tcPr>
          <w:p w:rsidR="009D20D0" w:rsidRPr="003C5246" w:rsidRDefault="009D20D0" w:rsidP="00AC6D40">
            <w:pPr>
              <w:pStyle w:val="a9"/>
              <w:rPr>
                <w:sz w:val="20"/>
                <w:lang w:val="uk-UA"/>
              </w:rPr>
            </w:pPr>
            <w:r w:rsidRPr="003C5246">
              <w:rPr>
                <w:sz w:val="20"/>
                <w:lang w:val="uk-UA"/>
              </w:rPr>
              <w:t>Заборгованість по страхуванню</w:t>
            </w:r>
          </w:p>
        </w:tc>
        <w:tc>
          <w:tcPr>
            <w:tcW w:w="1687" w:type="dxa"/>
          </w:tcPr>
          <w:p w:rsidR="009D20D0" w:rsidRDefault="009D20D0" w:rsidP="008F1C1E">
            <w:pPr>
              <w:pStyle w:val="a9"/>
              <w:rPr>
                <w:sz w:val="20"/>
                <w:lang w:val="uk-UA"/>
              </w:rPr>
            </w:pPr>
            <w:r>
              <w:rPr>
                <w:sz w:val="20"/>
                <w:lang w:val="uk-UA"/>
              </w:rPr>
              <w:t>2</w:t>
            </w:r>
          </w:p>
        </w:tc>
        <w:tc>
          <w:tcPr>
            <w:tcW w:w="1687" w:type="dxa"/>
          </w:tcPr>
          <w:p w:rsidR="009D20D0" w:rsidRDefault="009D20D0" w:rsidP="008F1C1E">
            <w:pPr>
              <w:pStyle w:val="a9"/>
              <w:rPr>
                <w:sz w:val="20"/>
                <w:lang w:val="uk-UA"/>
              </w:rPr>
            </w:pPr>
            <w:r>
              <w:rPr>
                <w:sz w:val="20"/>
                <w:lang w:val="uk-UA"/>
              </w:rPr>
              <w:t>-</w:t>
            </w:r>
          </w:p>
        </w:tc>
        <w:tc>
          <w:tcPr>
            <w:tcW w:w="1946" w:type="dxa"/>
          </w:tcPr>
          <w:p w:rsidR="009D20D0" w:rsidRPr="003C5246" w:rsidRDefault="009D20D0" w:rsidP="008F1C1E">
            <w:pPr>
              <w:pStyle w:val="a9"/>
              <w:rPr>
                <w:sz w:val="20"/>
                <w:lang w:val="uk-UA"/>
              </w:rPr>
            </w:pPr>
            <w:r>
              <w:rPr>
                <w:sz w:val="20"/>
                <w:lang w:val="uk-UA"/>
              </w:rPr>
              <w:t>-</w:t>
            </w:r>
          </w:p>
        </w:tc>
        <w:tc>
          <w:tcPr>
            <w:tcW w:w="2154" w:type="dxa"/>
          </w:tcPr>
          <w:p w:rsidR="009D20D0" w:rsidRPr="003C5246" w:rsidRDefault="009D20D0" w:rsidP="0029427D">
            <w:pPr>
              <w:pStyle w:val="a9"/>
              <w:rPr>
                <w:sz w:val="20"/>
                <w:lang w:val="uk-UA"/>
              </w:rPr>
            </w:pPr>
            <w:r>
              <w:rPr>
                <w:sz w:val="20"/>
                <w:lang w:val="uk-UA"/>
              </w:rPr>
              <w:t>4</w:t>
            </w:r>
          </w:p>
        </w:tc>
      </w:tr>
      <w:tr w:rsidR="009D20D0" w:rsidRPr="003C5246" w:rsidTr="00BE19C5">
        <w:tc>
          <w:tcPr>
            <w:tcW w:w="2597" w:type="dxa"/>
          </w:tcPr>
          <w:p w:rsidR="009D20D0" w:rsidRPr="003C5246" w:rsidRDefault="009D20D0" w:rsidP="00AC6D40">
            <w:pPr>
              <w:pStyle w:val="a9"/>
              <w:rPr>
                <w:sz w:val="20"/>
                <w:lang w:val="uk-UA"/>
              </w:rPr>
            </w:pPr>
            <w:r w:rsidRPr="003C5246">
              <w:rPr>
                <w:sz w:val="20"/>
                <w:lang w:val="uk-UA"/>
              </w:rPr>
              <w:t xml:space="preserve">Аванси </w:t>
            </w:r>
            <w:r>
              <w:rPr>
                <w:sz w:val="20"/>
                <w:lang w:val="uk-UA"/>
              </w:rPr>
              <w:t xml:space="preserve"> видані </w:t>
            </w:r>
            <w:r w:rsidRPr="003C5246">
              <w:rPr>
                <w:sz w:val="20"/>
                <w:lang w:val="uk-UA"/>
              </w:rPr>
              <w:t xml:space="preserve">за отримані </w:t>
            </w:r>
            <w:r w:rsidRPr="003C5246">
              <w:rPr>
                <w:sz w:val="20"/>
                <w:lang w:val="uk-UA"/>
              </w:rPr>
              <w:lastRenderedPageBreak/>
              <w:t>цінні папери</w:t>
            </w:r>
          </w:p>
        </w:tc>
        <w:tc>
          <w:tcPr>
            <w:tcW w:w="1687" w:type="dxa"/>
          </w:tcPr>
          <w:p w:rsidR="009D20D0" w:rsidRDefault="009D20D0" w:rsidP="008F1C1E">
            <w:pPr>
              <w:pStyle w:val="a9"/>
              <w:rPr>
                <w:sz w:val="20"/>
                <w:lang w:val="uk-UA"/>
              </w:rPr>
            </w:pPr>
          </w:p>
        </w:tc>
        <w:tc>
          <w:tcPr>
            <w:tcW w:w="1687" w:type="dxa"/>
          </w:tcPr>
          <w:p w:rsidR="009D20D0" w:rsidRDefault="009D20D0" w:rsidP="008F1C1E">
            <w:pPr>
              <w:pStyle w:val="a9"/>
              <w:rPr>
                <w:sz w:val="20"/>
                <w:lang w:val="uk-UA"/>
              </w:rPr>
            </w:pPr>
            <w:r>
              <w:rPr>
                <w:sz w:val="20"/>
                <w:lang w:val="uk-UA"/>
              </w:rPr>
              <w:t>-</w:t>
            </w:r>
          </w:p>
        </w:tc>
        <w:tc>
          <w:tcPr>
            <w:tcW w:w="1946" w:type="dxa"/>
          </w:tcPr>
          <w:p w:rsidR="009D20D0" w:rsidRPr="003C5246" w:rsidRDefault="009D20D0" w:rsidP="008F1C1E">
            <w:pPr>
              <w:pStyle w:val="a9"/>
              <w:rPr>
                <w:sz w:val="20"/>
                <w:lang w:val="uk-UA"/>
              </w:rPr>
            </w:pPr>
            <w:r>
              <w:rPr>
                <w:sz w:val="20"/>
                <w:lang w:val="uk-UA"/>
              </w:rPr>
              <w:t>289</w:t>
            </w:r>
          </w:p>
        </w:tc>
        <w:tc>
          <w:tcPr>
            <w:tcW w:w="2154" w:type="dxa"/>
          </w:tcPr>
          <w:p w:rsidR="009D20D0" w:rsidRPr="003C5246" w:rsidRDefault="009D20D0" w:rsidP="0029427D">
            <w:pPr>
              <w:pStyle w:val="a9"/>
              <w:rPr>
                <w:sz w:val="20"/>
                <w:lang w:val="uk-UA"/>
              </w:rPr>
            </w:pPr>
            <w:r>
              <w:rPr>
                <w:sz w:val="20"/>
                <w:lang w:val="uk-UA"/>
              </w:rPr>
              <w:t>-</w:t>
            </w:r>
          </w:p>
        </w:tc>
      </w:tr>
      <w:tr w:rsidR="009D20D0" w:rsidRPr="003C5246" w:rsidTr="00BE19C5">
        <w:tc>
          <w:tcPr>
            <w:tcW w:w="2597" w:type="dxa"/>
          </w:tcPr>
          <w:p w:rsidR="009D20D0" w:rsidRPr="003C5246" w:rsidRDefault="009D20D0" w:rsidP="00AC6D40">
            <w:pPr>
              <w:pStyle w:val="a9"/>
              <w:rPr>
                <w:sz w:val="20"/>
                <w:lang w:val="uk-UA"/>
              </w:rPr>
            </w:pPr>
            <w:r w:rsidRPr="003C5246">
              <w:rPr>
                <w:sz w:val="20"/>
                <w:lang w:val="uk-UA"/>
              </w:rPr>
              <w:lastRenderedPageBreak/>
              <w:t>Поточні забезпечення</w:t>
            </w:r>
          </w:p>
        </w:tc>
        <w:tc>
          <w:tcPr>
            <w:tcW w:w="1687" w:type="dxa"/>
          </w:tcPr>
          <w:p w:rsidR="009D20D0" w:rsidRDefault="009D20D0" w:rsidP="008F1C1E">
            <w:pPr>
              <w:pStyle w:val="a9"/>
              <w:rPr>
                <w:sz w:val="20"/>
                <w:lang w:val="uk-UA"/>
              </w:rPr>
            </w:pPr>
            <w:r>
              <w:rPr>
                <w:sz w:val="20"/>
                <w:lang w:val="uk-UA"/>
              </w:rPr>
              <w:t>1</w:t>
            </w:r>
          </w:p>
        </w:tc>
        <w:tc>
          <w:tcPr>
            <w:tcW w:w="1687" w:type="dxa"/>
          </w:tcPr>
          <w:p w:rsidR="009D20D0" w:rsidRDefault="009D20D0" w:rsidP="008F1C1E">
            <w:pPr>
              <w:pStyle w:val="a9"/>
              <w:rPr>
                <w:sz w:val="20"/>
                <w:lang w:val="uk-UA"/>
              </w:rPr>
            </w:pPr>
            <w:r>
              <w:rPr>
                <w:sz w:val="20"/>
                <w:lang w:val="uk-UA"/>
              </w:rPr>
              <w:t>4</w:t>
            </w:r>
          </w:p>
        </w:tc>
        <w:tc>
          <w:tcPr>
            <w:tcW w:w="1946" w:type="dxa"/>
          </w:tcPr>
          <w:p w:rsidR="009D20D0" w:rsidRPr="003C5246" w:rsidRDefault="009D20D0" w:rsidP="008F1C1E">
            <w:pPr>
              <w:pStyle w:val="a9"/>
              <w:rPr>
                <w:sz w:val="20"/>
                <w:lang w:val="uk-UA"/>
              </w:rPr>
            </w:pPr>
            <w:r>
              <w:rPr>
                <w:sz w:val="20"/>
                <w:lang w:val="uk-UA"/>
              </w:rPr>
              <w:t>1</w:t>
            </w:r>
          </w:p>
        </w:tc>
        <w:tc>
          <w:tcPr>
            <w:tcW w:w="2154" w:type="dxa"/>
          </w:tcPr>
          <w:p w:rsidR="009D20D0" w:rsidRPr="003C5246" w:rsidRDefault="009D20D0" w:rsidP="0029427D">
            <w:pPr>
              <w:pStyle w:val="a9"/>
              <w:rPr>
                <w:sz w:val="20"/>
                <w:lang w:val="uk-UA"/>
              </w:rPr>
            </w:pPr>
            <w:r>
              <w:rPr>
                <w:sz w:val="20"/>
                <w:lang w:val="uk-UA"/>
              </w:rPr>
              <w:t>4</w:t>
            </w:r>
          </w:p>
        </w:tc>
      </w:tr>
      <w:tr w:rsidR="004E6AF0" w:rsidRPr="003C5246" w:rsidTr="00BE19C5">
        <w:tc>
          <w:tcPr>
            <w:tcW w:w="2597" w:type="dxa"/>
          </w:tcPr>
          <w:p w:rsidR="004E6AF0" w:rsidRPr="003C5246" w:rsidRDefault="004E6AF0" w:rsidP="00AC6D40">
            <w:pPr>
              <w:pStyle w:val="a9"/>
              <w:rPr>
                <w:sz w:val="20"/>
                <w:lang w:val="uk-UA"/>
              </w:rPr>
            </w:pPr>
            <w:r>
              <w:rPr>
                <w:sz w:val="20"/>
                <w:lang w:val="uk-UA"/>
              </w:rPr>
              <w:t>Векселі видані</w:t>
            </w:r>
          </w:p>
        </w:tc>
        <w:tc>
          <w:tcPr>
            <w:tcW w:w="1687" w:type="dxa"/>
          </w:tcPr>
          <w:p w:rsidR="004E6AF0" w:rsidRDefault="004E6AF0" w:rsidP="008F1C1E">
            <w:pPr>
              <w:pStyle w:val="a9"/>
              <w:rPr>
                <w:sz w:val="20"/>
                <w:lang w:val="uk-UA"/>
              </w:rPr>
            </w:pPr>
            <w:r>
              <w:rPr>
                <w:sz w:val="20"/>
                <w:lang w:val="uk-UA"/>
              </w:rPr>
              <w:t>-</w:t>
            </w:r>
          </w:p>
        </w:tc>
        <w:tc>
          <w:tcPr>
            <w:tcW w:w="1687" w:type="dxa"/>
          </w:tcPr>
          <w:p w:rsidR="004E6AF0" w:rsidRDefault="004E6AF0" w:rsidP="008F1C1E">
            <w:pPr>
              <w:pStyle w:val="a9"/>
              <w:rPr>
                <w:sz w:val="20"/>
                <w:lang w:val="uk-UA"/>
              </w:rPr>
            </w:pPr>
            <w:r>
              <w:rPr>
                <w:sz w:val="20"/>
                <w:lang w:val="uk-UA"/>
              </w:rPr>
              <w:t>-</w:t>
            </w:r>
          </w:p>
        </w:tc>
        <w:tc>
          <w:tcPr>
            <w:tcW w:w="1946" w:type="dxa"/>
          </w:tcPr>
          <w:p w:rsidR="004E6AF0" w:rsidRDefault="004E6AF0" w:rsidP="008F1C1E">
            <w:pPr>
              <w:pStyle w:val="a9"/>
              <w:rPr>
                <w:sz w:val="20"/>
                <w:lang w:val="uk-UA"/>
              </w:rPr>
            </w:pPr>
            <w:r>
              <w:rPr>
                <w:sz w:val="20"/>
                <w:lang w:val="uk-UA"/>
              </w:rPr>
              <w:t>-</w:t>
            </w:r>
          </w:p>
        </w:tc>
        <w:tc>
          <w:tcPr>
            <w:tcW w:w="2154" w:type="dxa"/>
          </w:tcPr>
          <w:p w:rsidR="004E6AF0" w:rsidRDefault="004E6AF0" w:rsidP="0029427D">
            <w:pPr>
              <w:pStyle w:val="a9"/>
              <w:rPr>
                <w:sz w:val="20"/>
                <w:lang w:val="uk-UA"/>
              </w:rPr>
            </w:pPr>
            <w:r>
              <w:rPr>
                <w:sz w:val="20"/>
                <w:lang w:val="uk-UA"/>
              </w:rPr>
              <w:t>130639</w:t>
            </w:r>
          </w:p>
        </w:tc>
      </w:tr>
      <w:tr w:rsidR="009D20D0" w:rsidRPr="003C5246" w:rsidTr="00BE19C5">
        <w:tc>
          <w:tcPr>
            <w:tcW w:w="2597" w:type="dxa"/>
          </w:tcPr>
          <w:p w:rsidR="009D20D0" w:rsidRPr="003C5246" w:rsidRDefault="009D20D0" w:rsidP="004E7ED5">
            <w:pPr>
              <w:pStyle w:val="a9"/>
              <w:rPr>
                <w:sz w:val="20"/>
                <w:lang w:val="uk-UA"/>
              </w:rPr>
            </w:pPr>
            <w:r w:rsidRPr="003C5246">
              <w:rPr>
                <w:sz w:val="20"/>
                <w:lang w:val="uk-UA"/>
              </w:rPr>
              <w:t>Кредиторська заборгованість товари, роботи, послуги в дилерській діяльності</w:t>
            </w:r>
          </w:p>
        </w:tc>
        <w:tc>
          <w:tcPr>
            <w:tcW w:w="1687" w:type="dxa"/>
          </w:tcPr>
          <w:p w:rsidR="009D20D0" w:rsidRDefault="009D20D0" w:rsidP="008F1C1E">
            <w:pPr>
              <w:pStyle w:val="a9"/>
              <w:rPr>
                <w:sz w:val="20"/>
                <w:lang w:val="uk-UA"/>
              </w:rPr>
            </w:pPr>
            <w:r>
              <w:rPr>
                <w:sz w:val="20"/>
                <w:lang w:val="uk-UA"/>
              </w:rPr>
              <w:t>223</w:t>
            </w:r>
          </w:p>
        </w:tc>
        <w:tc>
          <w:tcPr>
            <w:tcW w:w="1687" w:type="dxa"/>
          </w:tcPr>
          <w:p w:rsidR="009D20D0" w:rsidRDefault="009D20D0" w:rsidP="008F1C1E">
            <w:pPr>
              <w:pStyle w:val="a9"/>
              <w:rPr>
                <w:sz w:val="20"/>
                <w:lang w:val="uk-UA"/>
              </w:rPr>
            </w:pPr>
            <w:r>
              <w:rPr>
                <w:sz w:val="20"/>
                <w:lang w:val="uk-UA"/>
              </w:rPr>
              <w:t>46622</w:t>
            </w:r>
          </w:p>
        </w:tc>
        <w:tc>
          <w:tcPr>
            <w:tcW w:w="1946" w:type="dxa"/>
          </w:tcPr>
          <w:p w:rsidR="009D20D0" w:rsidRPr="003C5246" w:rsidRDefault="009D20D0" w:rsidP="008F1C1E">
            <w:pPr>
              <w:pStyle w:val="a9"/>
              <w:rPr>
                <w:sz w:val="20"/>
                <w:lang w:val="uk-UA"/>
              </w:rPr>
            </w:pPr>
            <w:r>
              <w:rPr>
                <w:sz w:val="20"/>
                <w:lang w:val="uk-UA"/>
              </w:rPr>
              <w:t>25594</w:t>
            </w:r>
          </w:p>
        </w:tc>
        <w:tc>
          <w:tcPr>
            <w:tcW w:w="2154" w:type="dxa"/>
          </w:tcPr>
          <w:p w:rsidR="009D20D0" w:rsidRPr="003C5246" w:rsidRDefault="009D20D0" w:rsidP="0029427D">
            <w:pPr>
              <w:pStyle w:val="a9"/>
              <w:rPr>
                <w:sz w:val="20"/>
                <w:lang w:val="uk-UA"/>
              </w:rPr>
            </w:pPr>
            <w:r>
              <w:rPr>
                <w:sz w:val="20"/>
                <w:lang w:val="uk-UA"/>
              </w:rPr>
              <w:t>3359</w:t>
            </w:r>
          </w:p>
        </w:tc>
      </w:tr>
      <w:tr w:rsidR="009D20D0" w:rsidRPr="003C5246" w:rsidTr="00BE19C5">
        <w:tc>
          <w:tcPr>
            <w:tcW w:w="2597" w:type="dxa"/>
          </w:tcPr>
          <w:p w:rsidR="009D20D0" w:rsidRPr="003C5246" w:rsidRDefault="009D20D0" w:rsidP="00F117EA">
            <w:pPr>
              <w:pStyle w:val="a9"/>
              <w:rPr>
                <w:sz w:val="20"/>
                <w:lang w:val="uk-UA"/>
              </w:rPr>
            </w:pPr>
            <w:r w:rsidRPr="003C5246">
              <w:rPr>
                <w:sz w:val="20"/>
                <w:lang w:val="uk-UA"/>
              </w:rPr>
              <w:t xml:space="preserve">Інші поточні зобов’язання </w:t>
            </w:r>
          </w:p>
        </w:tc>
        <w:tc>
          <w:tcPr>
            <w:tcW w:w="1687" w:type="dxa"/>
          </w:tcPr>
          <w:p w:rsidR="009D20D0" w:rsidRDefault="009D20D0" w:rsidP="008F1C1E">
            <w:pPr>
              <w:pStyle w:val="a9"/>
              <w:rPr>
                <w:sz w:val="20"/>
                <w:lang w:val="uk-UA"/>
              </w:rPr>
            </w:pPr>
            <w:r>
              <w:rPr>
                <w:sz w:val="20"/>
                <w:lang w:val="uk-UA"/>
              </w:rPr>
              <w:t>1130</w:t>
            </w:r>
          </w:p>
        </w:tc>
        <w:tc>
          <w:tcPr>
            <w:tcW w:w="1687" w:type="dxa"/>
          </w:tcPr>
          <w:p w:rsidR="009D20D0" w:rsidRDefault="009D20D0" w:rsidP="008F1C1E">
            <w:pPr>
              <w:pStyle w:val="a9"/>
              <w:rPr>
                <w:sz w:val="20"/>
                <w:lang w:val="uk-UA"/>
              </w:rPr>
            </w:pPr>
            <w:r>
              <w:rPr>
                <w:sz w:val="20"/>
                <w:lang w:val="uk-UA"/>
              </w:rPr>
              <w:t>5161</w:t>
            </w:r>
          </w:p>
        </w:tc>
        <w:tc>
          <w:tcPr>
            <w:tcW w:w="1946" w:type="dxa"/>
          </w:tcPr>
          <w:p w:rsidR="009D20D0" w:rsidRPr="003C5246" w:rsidRDefault="009D20D0" w:rsidP="008F1C1E">
            <w:pPr>
              <w:pStyle w:val="a9"/>
              <w:rPr>
                <w:sz w:val="20"/>
                <w:lang w:val="uk-UA"/>
              </w:rPr>
            </w:pPr>
            <w:r>
              <w:rPr>
                <w:sz w:val="20"/>
                <w:lang w:val="uk-UA"/>
              </w:rPr>
              <w:t>2696</w:t>
            </w:r>
          </w:p>
        </w:tc>
        <w:tc>
          <w:tcPr>
            <w:tcW w:w="2154" w:type="dxa"/>
          </w:tcPr>
          <w:p w:rsidR="009D20D0" w:rsidRPr="003C5246" w:rsidRDefault="009D20D0" w:rsidP="0029427D">
            <w:pPr>
              <w:pStyle w:val="a9"/>
              <w:rPr>
                <w:sz w:val="20"/>
                <w:lang w:val="uk-UA"/>
              </w:rPr>
            </w:pPr>
            <w:r>
              <w:rPr>
                <w:sz w:val="20"/>
                <w:lang w:val="uk-UA"/>
              </w:rPr>
              <w:t>412</w:t>
            </w:r>
          </w:p>
        </w:tc>
      </w:tr>
    </w:tbl>
    <w:p w:rsidR="002E7874" w:rsidRPr="003C5246" w:rsidRDefault="002E7874" w:rsidP="00AC6D40">
      <w:pPr>
        <w:pStyle w:val="a9"/>
        <w:rPr>
          <w:sz w:val="20"/>
          <w:lang w:val="uk-UA"/>
        </w:rPr>
      </w:pPr>
      <w:r w:rsidRPr="003C5246">
        <w:rPr>
          <w:sz w:val="20"/>
          <w:lang w:val="uk-UA"/>
        </w:rPr>
        <w:t>Податки до сплати включали наступні види податків</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398"/>
        <w:gridCol w:w="1754"/>
        <w:gridCol w:w="1754"/>
        <w:gridCol w:w="2002"/>
        <w:gridCol w:w="2206"/>
      </w:tblGrid>
      <w:tr w:rsidR="009D20D0" w:rsidRPr="003C5246" w:rsidTr="00F52AC8">
        <w:tc>
          <w:tcPr>
            <w:tcW w:w="2398" w:type="dxa"/>
          </w:tcPr>
          <w:p w:rsidR="009D20D0" w:rsidRPr="003C5246" w:rsidRDefault="009D20D0" w:rsidP="00AC6D40">
            <w:pPr>
              <w:pStyle w:val="a9"/>
              <w:rPr>
                <w:b/>
                <w:sz w:val="20"/>
                <w:lang w:val="uk-UA"/>
              </w:rPr>
            </w:pPr>
            <w:r w:rsidRPr="003C5246">
              <w:rPr>
                <w:b/>
                <w:sz w:val="20"/>
                <w:lang w:val="uk-UA"/>
              </w:rPr>
              <w:t xml:space="preserve"> </w:t>
            </w:r>
          </w:p>
        </w:tc>
        <w:tc>
          <w:tcPr>
            <w:tcW w:w="1754" w:type="dxa"/>
          </w:tcPr>
          <w:p w:rsidR="009D20D0" w:rsidRDefault="009D20D0" w:rsidP="00ED689B">
            <w:pPr>
              <w:pStyle w:val="a9"/>
              <w:rPr>
                <w:b/>
                <w:sz w:val="20"/>
                <w:lang w:val="uk-UA"/>
              </w:rPr>
            </w:pPr>
            <w:r>
              <w:rPr>
                <w:b/>
                <w:sz w:val="20"/>
                <w:lang w:val="uk-UA"/>
              </w:rPr>
              <w:t>01.01.2015</w:t>
            </w:r>
          </w:p>
        </w:tc>
        <w:tc>
          <w:tcPr>
            <w:tcW w:w="1754" w:type="dxa"/>
          </w:tcPr>
          <w:p w:rsidR="009D20D0" w:rsidRDefault="009D20D0" w:rsidP="00ED689B">
            <w:pPr>
              <w:pStyle w:val="a9"/>
              <w:rPr>
                <w:b/>
                <w:sz w:val="20"/>
                <w:lang w:val="uk-UA"/>
              </w:rPr>
            </w:pPr>
            <w:r>
              <w:rPr>
                <w:b/>
                <w:sz w:val="20"/>
                <w:lang w:val="uk-UA"/>
              </w:rPr>
              <w:t>01.01.2016</w:t>
            </w:r>
          </w:p>
        </w:tc>
        <w:tc>
          <w:tcPr>
            <w:tcW w:w="2002" w:type="dxa"/>
          </w:tcPr>
          <w:p w:rsidR="009D20D0" w:rsidRPr="003C5246" w:rsidRDefault="009D20D0" w:rsidP="00ED689B">
            <w:pPr>
              <w:pStyle w:val="a9"/>
              <w:rPr>
                <w:b/>
                <w:sz w:val="20"/>
                <w:lang w:val="uk-UA"/>
              </w:rPr>
            </w:pPr>
            <w:r>
              <w:rPr>
                <w:b/>
                <w:sz w:val="20"/>
                <w:lang w:val="uk-UA"/>
              </w:rPr>
              <w:t>01.01.2017</w:t>
            </w:r>
          </w:p>
        </w:tc>
        <w:tc>
          <w:tcPr>
            <w:tcW w:w="2206" w:type="dxa"/>
          </w:tcPr>
          <w:p w:rsidR="009D20D0" w:rsidRPr="003C5246" w:rsidRDefault="009D20D0" w:rsidP="00164E54">
            <w:pPr>
              <w:pStyle w:val="a9"/>
              <w:rPr>
                <w:b/>
                <w:sz w:val="20"/>
                <w:lang w:val="uk-UA"/>
              </w:rPr>
            </w:pPr>
            <w:r>
              <w:rPr>
                <w:b/>
                <w:sz w:val="20"/>
                <w:lang w:val="uk-UA"/>
              </w:rPr>
              <w:t>31.12.2017</w:t>
            </w:r>
          </w:p>
        </w:tc>
      </w:tr>
      <w:tr w:rsidR="009D20D0" w:rsidRPr="003C5246" w:rsidTr="00F52AC8">
        <w:tc>
          <w:tcPr>
            <w:tcW w:w="2398" w:type="dxa"/>
          </w:tcPr>
          <w:p w:rsidR="009D20D0" w:rsidRPr="003C5246" w:rsidRDefault="009D20D0" w:rsidP="00AC6D40">
            <w:pPr>
              <w:pStyle w:val="a9"/>
              <w:rPr>
                <w:sz w:val="20"/>
                <w:lang w:val="uk-UA"/>
              </w:rPr>
            </w:pPr>
            <w:r w:rsidRPr="003C5246">
              <w:rPr>
                <w:sz w:val="20"/>
                <w:lang w:val="uk-UA"/>
              </w:rPr>
              <w:t>Податок з доходів фізичних осіб</w:t>
            </w:r>
          </w:p>
        </w:tc>
        <w:tc>
          <w:tcPr>
            <w:tcW w:w="1754" w:type="dxa"/>
          </w:tcPr>
          <w:p w:rsidR="009D20D0" w:rsidRDefault="009D20D0" w:rsidP="008F1C1E">
            <w:pPr>
              <w:pStyle w:val="a9"/>
              <w:rPr>
                <w:sz w:val="20"/>
                <w:lang w:val="uk-UA"/>
              </w:rPr>
            </w:pPr>
            <w:r>
              <w:rPr>
                <w:sz w:val="20"/>
                <w:lang w:val="uk-UA"/>
              </w:rPr>
              <w:t>1</w:t>
            </w:r>
          </w:p>
        </w:tc>
        <w:tc>
          <w:tcPr>
            <w:tcW w:w="1754" w:type="dxa"/>
          </w:tcPr>
          <w:p w:rsidR="009D20D0" w:rsidRDefault="009D20D0" w:rsidP="008F1C1E">
            <w:pPr>
              <w:pStyle w:val="a9"/>
              <w:rPr>
                <w:sz w:val="20"/>
                <w:lang w:val="uk-UA"/>
              </w:rPr>
            </w:pPr>
            <w:r>
              <w:rPr>
                <w:sz w:val="20"/>
                <w:lang w:val="uk-UA"/>
              </w:rPr>
              <w:t>-</w:t>
            </w:r>
          </w:p>
        </w:tc>
        <w:tc>
          <w:tcPr>
            <w:tcW w:w="2002" w:type="dxa"/>
          </w:tcPr>
          <w:p w:rsidR="009D20D0" w:rsidRPr="003C5246" w:rsidRDefault="009D20D0" w:rsidP="008F1C1E">
            <w:pPr>
              <w:pStyle w:val="a9"/>
              <w:rPr>
                <w:sz w:val="20"/>
                <w:lang w:val="uk-UA"/>
              </w:rPr>
            </w:pPr>
            <w:r>
              <w:rPr>
                <w:sz w:val="20"/>
                <w:lang w:val="uk-UA"/>
              </w:rPr>
              <w:t>-</w:t>
            </w:r>
          </w:p>
        </w:tc>
        <w:tc>
          <w:tcPr>
            <w:tcW w:w="2206" w:type="dxa"/>
          </w:tcPr>
          <w:p w:rsidR="009D20D0" w:rsidRPr="003C5246" w:rsidRDefault="009D20D0" w:rsidP="0029427D">
            <w:pPr>
              <w:pStyle w:val="a9"/>
              <w:rPr>
                <w:sz w:val="20"/>
                <w:lang w:val="uk-UA"/>
              </w:rPr>
            </w:pPr>
            <w:r>
              <w:rPr>
                <w:sz w:val="20"/>
                <w:lang w:val="uk-UA"/>
              </w:rPr>
              <w:t>-</w:t>
            </w:r>
          </w:p>
        </w:tc>
      </w:tr>
      <w:tr w:rsidR="009D20D0" w:rsidRPr="003C5246" w:rsidTr="00F52AC8">
        <w:tc>
          <w:tcPr>
            <w:tcW w:w="2398" w:type="dxa"/>
          </w:tcPr>
          <w:p w:rsidR="009D20D0" w:rsidRPr="003C5246" w:rsidRDefault="009D20D0" w:rsidP="00AC6D40">
            <w:pPr>
              <w:pStyle w:val="a9"/>
              <w:rPr>
                <w:sz w:val="20"/>
                <w:lang w:val="uk-UA"/>
              </w:rPr>
            </w:pPr>
            <w:r w:rsidRPr="003C5246">
              <w:rPr>
                <w:sz w:val="20"/>
                <w:lang w:val="uk-UA"/>
              </w:rPr>
              <w:t>Податок на прибуток</w:t>
            </w:r>
          </w:p>
        </w:tc>
        <w:tc>
          <w:tcPr>
            <w:tcW w:w="1754" w:type="dxa"/>
          </w:tcPr>
          <w:p w:rsidR="009D20D0" w:rsidRDefault="009D20D0" w:rsidP="008F1C1E">
            <w:pPr>
              <w:pStyle w:val="a9"/>
              <w:rPr>
                <w:sz w:val="20"/>
                <w:lang w:val="uk-UA"/>
              </w:rPr>
            </w:pPr>
            <w:r>
              <w:rPr>
                <w:sz w:val="20"/>
                <w:lang w:val="uk-UA"/>
              </w:rPr>
              <w:t>-2</w:t>
            </w:r>
          </w:p>
        </w:tc>
        <w:tc>
          <w:tcPr>
            <w:tcW w:w="1754" w:type="dxa"/>
          </w:tcPr>
          <w:p w:rsidR="009D20D0" w:rsidRDefault="009D20D0" w:rsidP="008F1C1E">
            <w:pPr>
              <w:pStyle w:val="a9"/>
              <w:rPr>
                <w:sz w:val="20"/>
                <w:lang w:val="uk-UA"/>
              </w:rPr>
            </w:pPr>
            <w:r>
              <w:rPr>
                <w:sz w:val="20"/>
                <w:lang w:val="uk-UA"/>
              </w:rPr>
              <w:t>-</w:t>
            </w:r>
          </w:p>
        </w:tc>
        <w:tc>
          <w:tcPr>
            <w:tcW w:w="2002" w:type="dxa"/>
          </w:tcPr>
          <w:p w:rsidR="009D20D0" w:rsidRPr="003C5246" w:rsidRDefault="009D20D0" w:rsidP="008F1C1E">
            <w:pPr>
              <w:pStyle w:val="a9"/>
              <w:rPr>
                <w:sz w:val="20"/>
                <w:lang w:val="uk-UA"/>
              </w:rPr>
            </w:pPr>
            <w:r>
              <w:rPr>
                <w:sz w:val="20"/>
                <w:lang w:val="uk-UA"/>
              </w:rPr>
              <w:t>18</w:t>
            </w:r>
          </w:p>
        </w:tc>
        <w:tc>
          <w:tcPr>
            <w:tcW w:w="2206" w:type="dxa"/>
          </w:tcPr>
          <w:p w:rsidR="009D20D0" w:rsidRPr="003C5246" w:rsidRDefault="009D20D0" w:rsidP="0029427D">
            <w:pPr>
              <w:pStyle w:val="a9"/>
              <w:rPr>
                <w:sz w:val="20"/>
                <w:lang w:val="uk-UA"/>
              </w:rPr>
            </w:pPr>
            <w:r>
              <w:rPr>
                <w:sz w:val="20"/>
                <w:lang w:val="uk-UA"/>
              </w:rPr>
              <w:t>1</w:t>
            </w:r>
          </w:p>
        </w:tc>
      </w:tr>
      <w:tr w:rsidR="009D20D0" w:rsidRPr="003C5246" w:rsidTr="00F52AC8">
        <w:tc>
          <w:tcPr>
            <w:tcW w:w="2398" w:type="dxa"/>
          </w:tcPr>
          <w:p w:rsidR="009D20D0" w:rsidRPr="003C5246" w:rsidRDefault="009D20D0" w:rsidP="00AC6D40">
            <w:pPr>
              <w:pStyle w:val="a9"/>
              <w:rPr>
                <w:b/>
                <w:sz w:val="20"/>
                <w:lang w:val="uk-UA"/>
              </w:rPr>
            </w:pPr>
            <w:r w:rsidRPr="003C5246">
              <w:rPr>
                <w:b/>
                <w:sz w:val="20"/>
                <w:lang w:val="uk-UA"/>
              </w:rPr>
              <w:t>Всього</w:t>
            </w:r>
          </w:p>
        </w:tc>
        <w:tc>
          <w:tcPr>
            <w:tcW w:w="1754" w:type="dxa"/>
          </w:tcPr>
          <w:p w:rsidR="009D20D0" w:rsidRDefault="009D20D0" w:rsidP="00ED689B">
            <w:pPr>
              <w:pStyle w:val="a9"/>
              <w:rPr>
                <w:b/>
                <w:sz w:val="20"/>
                <w:lang w:val="uk-UA"/>
              </w:rPr>
            </w:pPr>
            <w:r>
              <w:rPr>
                <w:b/>
                <w:sz w:val="20"/>
                <w:lang w:val="uk-UA"/>
              </w:rPr>
              <w:t>-1</w:t>
            </w:r>
          </w:p>
        </w:tc>
        <w:tc>
          <w:tcPr>
            <w:tcW w:w="1754" w:type="dxa"/>
          </w:tcPr>
          <w:p w:rsidR="009D20D0" w:rsidRDefault="009D20D0" w:rsidP="00ED689B">
            <w:pPr>
              <w:pStyle w:val="a9"/>
              <w:rPr>
                <w:b/>
                <w:sz w:val="20"/>
                <w:lang w:val="uk-UA"/>
              </w:rPr>
            </w:pPr>
            <w:r>
              <w:rPr>
                <w:b/>
                <w:sz w:val="20"/>
                <w:lang w:val="uk-UA"/>
              </w:rPr>
              <w:t>-</w:t>
            </w:r>
          </w:p>
        </w:tc>
        <w:tc>
          <w:tcPr>
            <w:tcW w:w="2002" w:type="dxa"/>
          </w:tcPr>
          <w:p w:rsidR="009D20D0" w:rsidRPr="003C5246" w:rsidRDefault="009D20D0" w:rsidP="00ED689B">
            <w:pPr>
              <w:pStyle w:val="a9"/>
              <w:rPr>
                <w:b/>
                <w:sz w:val="20"/>
                <w:lang w:val="uk-UA"/>
              </w:rPr>
            </w:pPr>
            <w:r>
              <w:rPr>
                <w:b/>
                <w:sz w:val="20"/>
                <w:lang w:val="uk-UA"/>
              </w:rPr>
              <w:t>18</w:t>
            </w:r>
          </w:p>
        </w:tc>
        <w:tc>
          <w:tcPr>
            <w:tcW w:w="2206" w:type="dxa"/>
          </w:tcPr>
          <w:p w:rsidR="009D20D0" w:rsidRPr="003C5246" w:rsidRDefault="009D20D0" w:rsidP="0029427D">
            <w:pPr>
              <w:pStyle w:val="a9"/>
              <w:rPr>
                <w:b/>
                <w:sz w:val="20"/>
                <w:lang w:val="uk-UA"/>
              </w:rPr>
            </w:pPr>
            <w:r>
              <w:rPr>
                <w:b/>
                <w:sz w:val="20"/>
                <w:lang w:val="uk-UA"/>
              </w:rPr>
              <w:t>1</w:t>
            </w:r>
          </w:p>
        </w:tc>
      </w:tr>
    </w:tbl>
    <w:p w:rsidR="00971A68" w:rsidRPr="00705BFE" w:rsidRDefault="00971A68" w:rsidP="00971A68">
      <w:pPr>
        <w:pStyle w:val="af4"/>
        <w:spacing w:before="0" w:beforeAutospacing="0" w:after="0" w:afterAutospacing="0" w:line="240" w:lineRule="atLeast"/>
        <w:jc w:val="both"/>
        <w:rPr>
          <w:lang w:eastAsia="ru-RU"/>
        </w:rPr>
      </w:pPr>
      <w:r w:rsidRPr="00705BFE">
        <w:rPr>
          <w:lang w:eastAsia="ru-RU"/>
        </w:rPr>
        <w:t>Розкриття справедливої вартості не вимагається у випадках, коли балансова вартість є прийнятним наближенням до справедливої вартості, таких як короткострокова дебіторська і кредиторська заборгованість, або для інструментів, чия справедлива вартість не може бути достовірно оцінена.</w:t>
      </w:r>
    </w:p>
    <w:p w:rsidR="00D459B4" w:rsidRPr="003C5246" w:rsidRDefault="002900EA" w:rsidP="00D459B4">
      <w:pPr>
        <w:autoSpaceDE w:val="0"/>
        <w:autoSpaceDN w:val="0"/>
        <w:adjustRightInd w:val="0"/>
        <w:jc w:val="both"/>
        <w:rPr>
          <w:sz w:val="24"/>
          <w:szCs w:val="24"/>
          <w:lang w:val="uk-UA"/>
        </w:rPr>
      </w:pPr>
      <w:r w:rsidRPr="002900EA">
        <w:rPr>
          <w:sz w:val="24"/>
          <w:szCs w:val="24"/>
          <w:lang w:val="uk-UA"/>
        </w:rPr>
        <w:t xml:space="preserve">Інші поточні зобов’язання </w:t>
      </w:r>
      <w:r>
        <w:rPr>
          <w:sz w:val="24"/>
          <w:szCs w:val="24"/>
          <w:lang w:val="uk-UA"/>
        </w:rPr>
        <w:t xml:space="preserve"> включають в себе </w:t>
      </w:r>
      <w:r w:rsidRPr="002900EA">
        <w:rPr>
          <w:sz w:val="24"/>
          <w:szCs w:val="24"/>
          <w:lang w:val="uk-UA"/>
        </w:rPr>
        <w:t xml:space="preserve">заборгованість </w:t>
      </w:r>
      <w:r w:rsidR="002103B1">
        <w:rPr>
          <w:sz w:val="24"/>
          <w:szCs w:val="24"/>
          <w:lang w:val="uk-UA"/>
        </w:rPr>
        <w:t xml:space="preserve">за </w:t>
      </w:r>
      <w:r w:rsidR="00D459B4">
        <w:rPr>
          <w:sz w:val="24"/>
          <w:szCs w:val="24"/>
          <w:lang w:val="uk-UA"/>
        </w:rPr>
        <w:t xml:space="preserve">отриману </w:t>
      </w:r>
      <w:r w:rsidR="00D459B4">
        <w:rPr>
          <w:sz w:val="22"/>
          <w:szCs w:val="22"/>
          <w:lang w:val="uk-UA"/>
        </w:rPr>
        <w:t>безпроцентну поворотну фінансову допомогу</w:t>
      </w:r>
      <w:r w:rsidR="00D459B4" w:rsidRPr="0007032E">
        <w:rPr>
          <w:sz w:val="22"/>
          <w:szCs w:val="22"/>
          <w:lang w:val="uk-UA"/>
        </w:rPr>
        <w:t xml:space="preserve">. </w:t>
      </w:r>
      <w:r w:rsidR="00D459B4">
        <w:rPr>
          <w:sz w:val="22"/>
          <w:szCs w:val="22"/>
          <w:lang w:val="uk-UA"/>
        </w:rPr>
        <w:t>Кредиторська</w:t>
      </w:r>
      <w:r w:rsidR="00D459B4">
        <w:rPr>
          <w:sz w:val="24"/>
          <w:szCs w:val="24"/>
          <w:lang w:val="uk-UA"/>
        </w:rPr>
        <w:t xml:space="preserve"> заборгованість не перераховувалася з урахуванням дисконтування у зв’язку з тим, що  короткострокова та погашається протягом року.</w:t>
      </w:r>
    </w:p>
    <w:p w:rsidR="00301DE6" w:rsidRPr="002900EA" w:rsidRDefault="00301DE6" w:rsidP="002900EA">
      <w:pPr>
        <w:pStyle w:val="a9"/>
        <w:rPr>
          <w:sz w:val="24"/>
          <w:szCs w:val="24"/>
          <w:lang w:val="uk-UA"/>
        </w:rPr>
      </w:pPr>
    </w:p>
    <w:p w:rsidR="002E7874" w:rsidRPr="003C5246" w:rsidRDefault="00282197" w:rsidP="00EE15E3">
      <w:pPr>
        <w:pStyle w:val="a9"/>
        <w:rPr>
          <w:b/>
          <w:sz w:val="24"/>
          <w:szCs w:val="24"/>
          <w:lang w:val="uk-UA"/>
        </w:rPr>
      </w:pPr>
      <w:r>
        <w:rPr>
          <w:b/>
          <w:sz w:val="24"/>
          <w:szCs w:val="24"/>
          <w:lang w:val="uk-UA"/>
        </w:rPr>
        <w:t>5.9</w:t>
      </w:r>
      <w:r w:rsidR="00EE15E3" w:rsidRPr="003C5246">
        <w:rPr>
          <w:b/>
          <w:sz w:val="24"/>
          <w:szCs w:val="24"/>
          <w:lang w:val="uk-UA"/>
        </w:rPr>
        <w:t>.</w:t>
      </w:r>
      <w:r w:rsidR="00385EE3" w:rsidRPr="003C5246">
        <w:rPr>
          <w:b/>
          <w:sz w:val="24"/>
          <w:szCs w:val="24"/>
          <w:lang w:val="uk-UA"/>
        </w:rPr>
        <w:t>МСБО 18 «Виручка»</w:t>
      </w:r>
      <w:r w:rsidR="005A0721" w:rsidRPr="003C5246">
        <w:rPr>
          <w:b/>
          <w:sz w:val="24"/>
          <w:szCs w:val="24"/>
          <w:lang w:val="uk-UA"/>
        </w:rPr>
        <w:t xml:space="preserve"> (Доходи)</w:t>
      </w:r>
      <w:r w:rsidR="002900EA">
        <w:rPr>
          <w:b/>
          <w:sz w:val="24"/>
          <w:szCs w:val="24"/>
          <w:lang w:val="uk-UA"/>
        </w:rPr>
        <w:t xml:space="preserve">. Звіт про сукупний дохід за </w:t>
      </w:r>
      <w:r w:rsidR="00400240">
        <w:rPr>
          <w:b/>
          <w:sz w:val="24"/>
          <w:szCs w:val="24"/>
          <w:lang w:val="uk-UA"/>
        </w:rPr>
        <w:t>12</w:t>
      </w:r>
      <w:r w:rsidR="00574C5A">
        <w:rPr>
          <w:b/>
          <w:sz w:val="24"/>
          <w:szCs w:val="24"/>
          <w:lang w:val="uk-UA"/>
        </w:rPr>
        <w:t xml:space="preserve"> місяців</w:t>
      </w:r>
      <w:r w:rsidR="002225FB">
        <w:rPr>
          <w:b/>
          <w:sz w:val="24"/>
          <w:szCs w:val="24"/>
          <w:lang w:val="uk-UA"/>
        </w:rPr>
        <w:t xml:space="preserve"> </w:t>
      </w:r>
      <w:r w:rsidR="002900EA">
        <w:rPr>
          <w:b/>
          <w:sz w:val="24"/>
          <w:szCs w:val="24"/>
          <w:lang w:val="uk-UA"/>
        </w:rPr>
        <w:t>201</w:t>
      </w:r>
      <w:r w:rsidR="002225FB">
        <w:rPr>
          <w:b/>
          <w:sz w:val="24"/>
          <w:szCs w:val="24"/>
          <w:lang w:val="uk-UA"/>
        </w:rPr>
        <w:t>7 року</w:t>
      </w:r>
    </w:p>
    <w:p w:rsidR="00950116" w:rsidRPr="003C5246" w:rsidRDefault="00950116" w:rsidP="00950116">
      <w:pPr>
        <w:pStyle w:val="a9"/>
        <w:rPr>
          <w:sz w:val="24"/>
          <w:szCs w:val="24"/>
          <w:lang w:val="uk-UA"/>
        </w:rPr>
      </w:pPr>
      <w:r w:rsidRPr="003C5246">
        <w:rPr>
          <w:sz w:val="24"/>
          <w:szCs w:val="24"/>
          <w:lang w:val="uk-UA"/>
        </w:rPr>
        <w:t>Доходи визнаються у тому періоді, коли вони були нараховані (за методом нарахування), витрати – також за методом нарахування, на підставі відповідності цим доходам. Доходи визнаються згідно з вимогами МСФЗ (IAS) 18 «Дохід». Зокрема, доходи від реалізації продукції (товарів) визнаються у разі задоволення всіх наведених далі умов: покупцеві передані суттєві ризики і винагороди, пов’язані з власністю; у підприємства не залишається ані подальша участь управлінського персоналу, ані ефективний контроль за проданою продукцією (товарами); суму доходу можна достовірно оцінити; ймові</w:t>
      </w:r>
      <w:r w:rsidR="002309D6">
        <w:rPr>
          <w:sz w:val="24"/>
          <w:szCs w:val="24"/>
          <w:lang w:val="uk-UA"/>
        </w:rPr>
        <w:t>рно надходження економічних вигі</w:t>
      </w:r>
      <w:r w:rsidRPr="003C5246">
        <w:rPr>
          <w:sz w:val="24"/>
          <w:szCs w:val="24"/>
          <w:lang w:val="uk-UA"/>
        </w:rPr>
        <w:t xml:space="preserve">д, пов’язаних з операцією; та витрати, які були або будуть понесені у зв’язку з операцією, можна достовірно оцінити. Якщо в </w:t>
      </w:r>
      <w:r w:rsidR="005115F6">
        <w:rPr>
          <w:sz w:val="24"/>
          <w:szCs w:val="24"/>
          <w:lang w:val="uk-UA"/>
        </w:rPr>
        <w:t>Товариств</w:t>
      </w:r>
      <w:r w:rsidRPr="003C5246">
        <w:rPr>
          <w:sz w:val="24"/>
          <w:szCs w:val="24"/>
          <w:lang w:val="uk-UA"/>
        </w:rPr>
        <w:t>а залишаються суттєві ризики щодо володіння, дохід не визнається. Дохід оцінюється за справедливою вартістю компенсації, яка була отримана або підлягає отриманню. Склад доходів прийнятий аналогічним складу відповідних доходів за П(С)БО 15 «Дохід», оскільки МСФЗ не надає вказівок стосовно складу доходів.</w:t>
      </w:r>
    </w:p>
    <w:p w:rsidR="002E7874" w:rsidRPr="003C5246" w:rsidRDefault="002E7874" w:rsidP="00AC6D40">
      <w:pPr>
        <w:pStyle w:val="a9"/>
        <w:rPr>
          <w:sz w:val="24"/>
          <w:szCs w:val="24"/>
          <w:lang w:val="uk-UA"/>
        </w:rPr>
      </w:pPr>
      <w:r w:rsidRPr="003C5246">
        <w:rPr>
          <w:sz w:val="24"/>
          <w:szCs w:val="24"/>
          <w:lang w:val="uk-UA"/>
        </w:rPr>
        <w:t xml:space="preserve">За </w:t>
      </w:r>
      <w:r w:rsidR="00400240">
        <w:rPr>
          <w:sz w:val="24"/>
          <w:szCs w:val="24"/>
          <w:lang w:val="uk-UA"/>
        </w:rPr>
        <w:t>12</w:t>
      </w:r>
      <w:r w:rsidR="00574C5A">
        <w:rPr>
          <w:sz w:val="24"/>
          <w:szCs w:val="24"/>
          <w:lang w:val="uk-UA"/>
        </w:rPr>
        <w:t xml:space="preserve"> місяців</w:t>
      </w:r>
      <w:r w:rsidR="00DC3F20">
        <w:rPr>
          <w:sz w:val="24"/>
          <w:szCs w:val="24"/>
          <w:lang w:val="uk-UA"/>
        </w:rPr>
        <w:t xml:space="preserve"> </w:t>
      </w:r>
      <w:r w:rsidR="00F47D0B" w:rsidRPr="003C5246">
        <w:rPr>
          <w:sz w:val="24"/>
          <w:szCs w:val="24"/>
          <w:lang w:val="uk-UA"/>
        </w:rPr>
        <w:t>201</w:t>
      </w:r>
      <w:r w:rsidR="002348C5">
        <w:rPr>
          <w:sz w:val="24"/>
          <w:szCs w:val="24"/>
          <w:lang w:val="uk-UA"/>
        </w:rPr>
        <w:t>7</w:t>
      </w:r>
      <w:r w:rsidRPr="003C5246">
        <w:rPr>
          <w:sz w:val="24"/>
          <w:szCs w:val="24"/>
          <w:lang w:val="uk-UA"/>
        </w:rPr>
        <w:t xml:space="preserve"> року 9</w:t>
      </w:r>
      <w:r w:rsidR="00400240">
        <w:rPr>
          <w:sz w:val="24"/>
          <w:szCs w:val="24"/>
          <w:lang w:val="uk-UA"/>
        </w:rPr>
        <w:t>9,8</w:t>
      </w:r>
      <w:r w:rsidRPr="003C5246">
        <w:rPr>
          <w:sz w:val="24"/>
          <w:szCs w:val="24"/>
          <w:lang w:val="uk-UA"/>
        </w:rPr>
        <w:t>% доходу від реалізації складає дохід від реалізації поточних фінансових інвестицій та</w:t>
      </w:r>
      <w:r w:rsidR="002348C5">
        <w:rPr>
          <w:sz w:val="24"/>
          <w:szCs w:val="24"/>
          <w:lang w:val="uk-UA"/>
        </w:rPr>
        <w:t xml:space="preserve"> </w:t>
      </w:r>
      <w:r w:rsidR="00955240">
        <w:rPr>
          <w:sz w:val="24"/>
          <w:szCs w:val="24"/>
          <w:lang w:val="uk-UA"/>
        </w:rPr>
        <w:t>0,</w:t>
      </w:r>
      <w:r w:rsidR="00400240">
        <w:rPr>
          <w:sz w:val="24"/>
          <w:szCs w:val="24"/>
          <w:lang w:val="uk-UA"/>
        </w:rPr>
        <w:t>2</w:t>
      </w:r>
      <w:r w:rsidRPr="003C5246">
        <w:rPr>
          <w:sz w:val="24"/>
          <w:szCs w:val="24"/>
          <w:lang w:val="uk-UA"/>
        </w:rPr>
        <w:t>% -  брокерські (комісійні)</w:t>
      </w:r>
      <w:r w:rsidR="00955240">
        <w:rPr>
          <w:sz w:val="24"/>
          <w:szCs w:val="24"/>
          <w:lang w:val="uk-UA"/>
        </w:rPr>
        <w:t>, консультаційні</w:t>
      </w:r>
      <w:r w:rsidRPr="003C5246">
        <w:rPr>
          <w:sz w:val="24"/>
          <w:szCs w:val="24"/>
          <w:lang w:val="uk-UA"/>
        </w:rPr>
        <w:t xml:space="preserve"> винагороди.   </w:t>
      </w:r>
    </w:p>
    <w:p w:rsidR="002E7874" w:rsidRPr="003C5246" w:rsidRDefault="002E7874" w:rsidP="00AC6D40">
      <w:pPr>
        <w:pStyle w:val="a9"/>
        <w:rPr>
          <w:sz w:val="24"/>
          <w:szCs w:val="24"/>
          <w:lang w:val="uk-UA"/>
        </w:rPr>
      </w:pPr>
      <w:r w:rsidRPr="003C5246">
        <w:rPr>
          <w:sz w:val="24"/>
          <w:szCs w:val="24"/>
          <w:lang w:val="uk-UA"/>
        </w:rPr>
        <w:t>До собівартості наданих послуг були включені витрати на прямі витрати на оплату праці, нарахування на заробітну плату, амортизація ОЗ безпосередньо пов’язаних та витрати пов’язані з наданням послуг.</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3726"/>
        <w:gridCol w:w="1485"/>
        <w:gridCol w:w="1560"/>
        <w:gridCol w:w="1560"/>
      </w:tblGrid>
      <w:tr w:rsidR="009D20D0" w:rsidRPr="003C5246" w:rsidTr="00F01C35">
        <w:tc>
          <w:tcPr>
            <w:tcW w:w="3726" w:type="dxa"/>
          </w:tcPr>
          <w:p w:rsidR="009D20D0" w:rsidRPr="003C5246" w:rsidRDefault="009D20D0" w:rsidP="00AC6D40">
            <w:pPr>
              <w:pStyle w:val="a9"/>
              <w:rPr>
                <w:b/>
                <w:sz w:val="20"/>
                <w:lang w:val="uk-UA"/>
              </w:rPr>
            </w:pPr>
          </w:p>
        </w:tc>
        <w:tc>
          <w:tcPr>
            <w:tcW w:w="1485" w:type="dxa"/>
          </w:tcPr>
          <w:p w:rsidR="009D20D0" w:rsidRPr="003C5246" w:rsidRDefault="009D20D0" w:rsidP="002348C5">
            <w:pPr>
              <w:pStyle w:val="a9"/>
              <w:rPr>
                <w:b/>
                <w:sz w:val="20"/>
                <w:lang w:val="uk-UA"/>
              </w:rPr>
            </w:pPr>
            <w:r>
              <w:rPr>
                <w:b/>
                <w:sz w:val="20"/>
                <w:lang w:val="uk-UA"/>
              </w:rPr>
              <w:t xml:space="preserve">12 місяців </w:t>
            </w:r>
            <w:r w:rsidRPr="003C5246">
              <w:rPr>
                <w:b/>
                <w:sz w:val="20"/>
                <w:lang w:val="uk-UA"/>
              </w:rPr>
              <w:t>201</w:t>
            </w:r>
            <w:r>
              <w:rPr>
                <w:b/>
                <w:sz w:val="20"/>
                <w:lang w:val="uk-UA"/>
              </w:rPr>
              <w:t xml:space="preserve">7 </w:t>
            </w:r>
            <w:r w:rsidRPr="003C5246">
              <w:rPr>
                <w:b/>
                <w:sz w:val="20"/>
                <w:lang w:val="uk-UA"/>
              </w:rPr>
              <w:t>року, тис.грн.</w:t>
            </w:r>
          </w:p>
        </w:tc>
        <w:tc>
          <w:tcPr>
            <w:tcW w:w="1560" w:type="dxa"/>
          </w:tcPr>
          <w:p w:rsidR="009D20D0" w:rsidRPr="003C5246" w:rsidRDefault="009D20D0" w:rsidP="002348C5">
            <w:pPr>
              <w:pStyle w:val="a9"/>
              <w:rPr>
                <w:b/>
                <w:sz w:val="20"/>
                <w:lang w:val="uk-UA"/>
              </w:rPr>
            </w:pPr>
            <w:r>
              <w:rPr>
                <w:b/>
                <w:sz w:val="20"/>
                <w:lang w:val="uk-UA"/>
              </w:rPr>
              <w:t xml:space="preserve">12 місяців </w:t>
            </w:r>
            <w:r w:rsidRPr="003C5246">
              <w:rPr>
                <w:b/>
                <w:sz w:val="20"/>
                <w:lang w:val="uk-UA"/>
              </w:rPr>
              <w:t>201</w:t>
            </w:r>
            <w:r>
              <w:rPr>
                <w:b/>
                <w:sz w:val="20"/>
                <w:lang w:val="uk-UA"/>
              </w:rPr>
              <w:t>6</w:t>
            </w:r>
            <w:r w:rsidRPr="003C5246">
              <w:rPr>
                <w:b/>
                <w:sz w:val="20"/>
                <w:lang w:val="uk-UA"/>
              </w:rPr>
              <w:t xml:space="preserve"> року, тис.грн.</w:t>
            </w:r>
          </w:p>
        </w:tc>
        <w:tc>
          <w:tcPr>
            <w:tcW w:w="1560" w:type="dxa"/>
          </w:tcPr>
          <w:p w:rsidR="009D20D0" w:rsidRDefault="009D20D0" w:rsidP="009D20D0">
            <w:pPr>
              <w:pStyle w:val="a9"/>
              <w:rPr>
                <w:b/>
                <w:sz w:val="20"/>
                <w:lang w:val="uk-UA"/>
              </w:rPr>
            </w:pPr>
            <w:r>
              <w:rPr>
                <w:b/>
                <w:sz w:val="20"/>
                <w:lang w:val="uk-UA"/>
              </w:rPr>
              <w:t xml:space="preserve">12 місяців </w:t>
            </w:r>
            <w:r w:rsidRPr="003C5246">
              <w:rPr>
                <w:b/>
                <w:sz w:val="20"/>
                <w:lang w:val="uk-UA"/>
              </w:rPr>
              <w:t>201</w:t>
            </w:r>
            <w:r>
              <w:rPr>
                <w:b/>
                <w:sz w:val="20"/>
                <w:lang w:val="uk-UA"/>
              </w:rPr>
              <w:t>5</w:t>
            </w:r>
            <w:r w:rsidRPr="003C5246">
              <w:rPr>
                <w:b/>
                <w:sz w:val="20"/>
                <w:lang w:val="uk-UA"/>
              </w:rPr>
              <w:t xml:space="preserve"> року, тис.грн.</w:t>
            </w:r>
          </w:p>
        </w:tc>
      </w:tr>
      <w:tr w:rsidR="009D20D0" w:rsidRPr="003C5246" w:rsidTr="00F01C35">
        <w:tc>
          <w:tcPr>
            <w:tcW w:w="3726" w:type="dxa"/>
          </w:tcPr>
          <w:p w:rsidR="009D20D0" w:rsidRPr="003C5246" w:rsidRDefault="009D20D0" w:rsidP="009D20D0">
            <w:pPr>
              <w:pStyle w:val="a9"/>
              <w:rPr>
                <w:sz w:val="20"/>
                <w:lang w:val="uk-UA"/>
              </w:rPr>
            </w:pPr>
            <w:r w:rsidRPr="003C5246">
              <w:rPr>
                <w:sz w:val="20"/>
                <w:lang w:val="uk-UA"/>
              </w:rPr>
              <w:t>Чистий дохід від реалізації цінних паперів</w:t>
            </w:r>
          </w:p>
        </w:tc>
        <w:tc>
          <w:tcPr>
            <w:tcW w:w="1485" w:type="dxa"/>
          </w:tcPr>
          <w:p w:rsidR="009D20D0" w:rsidRPr="003C5246" w:rsidRDefault="009D20D0" w:rsidP="009D20D0">
            <w:pPr>
              <w:pStyle w:val="a9"/>
              <w:rPr>
                <w:sz w:val="20"/>
                <w:lang w:val="uk-UA"/>
              </w:rPr>
            </w:pPr>
            <w:r>
              <w:rPr>
                <w:sz w:val="20"/>
                <w:lang w:val="uk-UA"/>
              </w:rPr>
              <w:t>61038</w:t>
            </w:r>
          </w:p>
        </w:tc>
        <w:tc>
          <w:tcPr>
            <w:tcW w:w="1560" w:type="dxa"/>
          </w:tcPr>
          <w:p w:rsidR="009D20D0" w:rsidRPr="003C5246" w:rsidRDefault="009D20D0" w:rsidP="009D20D0">
            <w:pPr>
              <w:pStyle w:val="a9"/>
              <w:rPr>
                <w:sz w:val="20"/>
                <w:lang w:val="uk-UA"/>
              </w:rPr>
            </w:pPr>
            <w:r>
              <w:rPr>
                <w:sz w:val="20"/>
                <w:lang w:val="uk-UA"/>
              </w:rPr>
              <w:t>79346</w:t>
            </w:r>
          </w:p>
        </w:tc>
        <w:tc>
          <w:tcPr>
            <w:tcW w:w="1560" w:type="dxa"/>
          </w:tcPr>
          <w:p w:rsidR="009D20D0" w:rsidRPr="003C5246" w:rsidRDefault="009D20D0" w:rsidP="009D20D0">
            <w:pPr>
              <w:pStyle w:val="a9"/>
              <w:rPr>
                <w:sz w:val="20"/>
                <w:lang w:val="uk-UA"/>
              </w:rPr>
            </w:pPr>
            <w:r>
              <w:rPr>
                <w:sz w:val="20"/>
                <w:lang w:val="uk-UA"/>
              </w:rPr>
              <w:t>144907</w:t>
            </w:r>
          </w:p>
        </w:tc>
      </w:tr>
      <w:tr w:rsidR="009D20D0" w:rsidRPr="003C5246" w:rsidTr="00F01C35">
        <w:trPr>
          <w:trHeight w:val="369"/>
        </w:trPr>
        <w:tc>
          <w:tcPr>
            <w:tcW w:w="3726" w:type="dxa"/>
          </w:tcPr>
          <w:p w:rsidR="009D20D0" w:rsidRPr="003C5246" w:rsidRDefault="009D20D0" w:rsidP="009D20D0">
            <w:pPr>
              <w:pStyle w:val="a9"/>
              <w:rPr>
                <w:sz w:val="20"/>
                <w:lang w:val="uk-UA"/>
              </w:rPr>
            </w:pPr>
            <w:r w:rsidRPr="003C5246">
              <w:rPr>
                <w:sz w:val="20"/>
                <w:lang w:val="uk-UA"/>
              </w:rPr>
              <w:t>Дохід від комісійних винагород</w:t>
            </w:r>
            <w:r>
              <w:rPr>
                <w:sz w:val="20"/>
                <w:lang w:val="uk-UA"/>
              </w:rPr>
              <w:t>, консультаційних послуг</w:t>
            </w:r>
          </w:p>
        </w:tc>
        <w:tc>
          <w:tcPr>
            <w:tcW w:w="1485" w:type="dxa"/>
          </w:tcPr>
          <w:p w:rsidR="009D20D0" w:rsidRPr="003C5246" w:rsidRDefault="009D20D0" w:rsidP="009D20D0">
            <w:pPr>
              <w:pStyle w:val="a9"/>
              <w:rPr>
                <w:sz w:val="20"/>
                <w:lang w:val="uk-UA"/>
              </w:rPr>
            </w:pPr>
            <w:r>
              <w:rPr>
                <w:sz w:val="20"/>
                <w:lang w:val="uk-UA"/>
              </w:rPr>
              <w:t>130</w:t>
            </w:r>
          </w:p>
        </w:tc>
        <w:tc>
          <w:tcPr>
            <w:tcW w:w="1560" w:type="dxa"/>
          </w:tcPr>
          <w:p w:rsidR="009D20D0" w:rsidRPr="003C5246" w:rsidRDefault="009D20D0" w:rsidP="009D20D0">
            <w:pPr>
              <w:pStyle w:val="a9"/>
              <w:rPr>
                <w:sz w:val="20"/>
                <w:lang w:val="uk-UA"/>
              </w:rPr>
            </w:pPr>
            <w:r>
              <w:rPr>
                <w:sz w:val="20"/>
                <w:lang w:val="uk-UA"/>
              </w:rPr>
              <w:t>56</w:t>
            </w:r>
          </w:p>
        </w:tc>
        <w:tc>
          <w:tcPr>
            <w:tcW w:w="1560" w:type="dxa"/>
          </w:tcPr>
          <w:p w:rsidR="009D20D0" w:rsidRDefault="009D20D0" w:rsidP="009D20D0">
            <w:pPr>
              <w:pStyle w:val="a9"/>
              <w:rPr>
                <w:sz w:val="20"/>
                <w:lang w:val="uk-UA"/>
              </w:rPr>
            </w:pPr>
            <w:r>
              <w:rPr>
                <w:sz w:val="20"/>
                <w:lang w:val="uk-UA"/>
              </w:rPr>
              <w:t>36</w:t>
            </w:r>
          </w:p>
        </w:tc>
      </w:tr>
      <w:tr w:rsidR="009D20D0" w:rsidRPr="003C5246" w:rsidTr="00F01C35">
        <w:tc>
          <w:tcPr>
            <w:tcW w:w="3726" w:type="dxa"/>
          </w:tcPr>
          <w:p w:rsidR="009D20D0" w:rsidRPr="003C5246" w:rsidRDefault="009D20D0" w:rsidP="009D20D0">
            <w:pPr>
              <w:pStyle w:val="a9"/>
              <w:rPr>
                <w:b/>
                <w:sz w:val="20"/>
                <w:lang w:val="uk-UA"/>
              </w:rPr>
            </w:pPr>
            <w:r w:rsidRPr="003C5246">
              <w:rPr>
                <w:b/>
                <w:sz w:val="20"/>
                <w:lang w:val="uk-UA"/>
              </w:rPr>
              <w:t>Всього</w:t>
            </w:r>
          </w:p>
        </w:tc>
        <w:tc>
          <w:tcPr>
            <w:tcW w:w="1485" w:type="dxa"/>
          </w:tcPr>
          <w:p w:rsidR="009D20D0" w:rsidRPr="003C5246" w:rsidRDefault="009D20D0" w:rsidP="009D20D0">
            <w:pPr>
              <w:pStyle w:val="a9"/>
              <w:rPr>
                <w:b/>
                <w:sz w:val="20"/>
                <w:lang w:val="uk-UA"/>
              </w:rPr>
            </w:pPr>
            <w:r>
              <w:rPr>
                <w:b/>
                <w:sz w:val="20"/>
                <w:lang w:val="uk-UA"/>
              </w:rPr>
              <w:t>61168</w:t>
            </w:r>
          </w:p>
        </w:tc>
        <w:tc>
          <w:tcPr>
            <w:tcW w:w="1560" w:type="dxa"/>
          </w:tcPr>
          <w:p w:rsidR="009D20D0" w:rsidRPr="003C5246" w:rsidRDefault="009D20D0" w:rsidP="009D20D0">
            <w:pPr>
              <w:pStyle w:val="a9"/>
              <w:rPr>
                <w:b/>
                <w:sz w:val="20"/>
                <w:lang w:val="uk-UA"/>
              </w:rPr>
            </w:pPr>
            <w:r>
              <w:rPr>
                <w:b/>
                <w:sz w:val="20"/>
                <w:lang w:val="uk-UA"/>
              </w:rPr>
              <w:t>79413</w:t>
            </w:r>
          </w:p>
        </w:tc>
        <w:tc>
          <w:tcPr>
            <w:tcW w:w="1560" w:type="dxa"/>
          </w:tcPr>
          <w:p w:rsidR="009D20D0" w:rsidRDefault="009D20D0" w:rsidP="009D20D0">
            <w:pPr>
              <w:pStyle w:val="a9"/>
              <w:rPr>
                <w:b/>
                <w:sz w:val="20"/>
                <w:lang w:val="uk-UA"/>
              </w:rPr>
            </w:pPr>
            <w:r>
              <w:rPr>
                <w:b/>
                <w:sz w:val="20"/>
                <w:lang w:val="uk-UA"/>
              </w:rPr>
              <w:t>144943</w:t>
            </w:r>
          </w:p>
        </w:tc>
      </w:tr>
      <w:tr w:rsidR="009D20D0" w:rsidRPr="003C5246" w:rsidTr="00F01C35">
        <w:tc>
          <w:tcPr>
            <w:tcW w:w="3726" w:type="dxa"/>
          </w:tcPr>
          <w:p w:rsidR="009D20D0" w:rsidRPr="003C5246" w:rsidRDefault="009D20D0" w:rsidP="009D20D0">
            <w:pPr>
              <w:pStyle w:val="a9"/>
              <w:rPr>
                <w:b/>
                <w:sz w:val="20"/>
                <w:lang w:val="uk-UA"/>
              </w:rPr>
            </w:pPr>
            <w:r w:rsidRPr="003C5246">
              <w:rPr>
                <w:b/>
                <w:sz w:val="20"/>
                <w:lang w:val="uk-UA"/>
              </w:rPr>
              <w:t>Собівартість реалізованих цінних паперів</w:t>
            </w:r>
          </w:p>
        </w:tc>
        <w:tc>
          <w:tcPr>
            <w:tcW w:w="1485" w:type="dxa"/>
          </w:tcPr>
          <w:p w:rsidR="009D20D0" w:rsidRPr="003C5246" w:rsidRDefault="009D20D0" w:rsidP="009D20D0">
            <w:pPr>
              <w:pStyle w:val="a9"/>
              <w:rPr>
                <w:b/>
                <w:sz w:val="20"/>
                <w:lang w:val="uk-UA"/>
              </w:rPr>
            </w:pPr>
            <w:r>
              <w:rPr>
                <w:b/>
                <w:sz w:val="20"/>
                <w:lang w:val="uk-UA"/>
              </w:rPr>
              <w:t>(60894)</w:t>
            </w:r>
          </w:p>
        </w:tc>
        <w:tc>
          <w:tcPr>
            <w:tcW w:w="1560" w:type="dxa"/>
          </w:tcPr>
          <w:p w:rsidR="009D20D0" w:rsidRPr="003C5246" w:rsidRDefault="009D20D0" w:rsidP="009D20D0">
            <w:pPr>
              <w:pStyle w:val="a9"/>
              <w:rPr>
                <w:b/>
                <w:sz w:val="20"/>
                <w:lang w:val="uk-UA"/>
              </w:rPr>
            </w:pPr>
            <w:r>
              <w:rPr>
                <w:b/>
                <w:sz w:val="20"/>
                <w:lang w:val="uk-UA"/>
              </w:rPr>
              <w:t>(79358)</w:t>
            </w:r>
          </w:p>
        </w:tc>
        <w:tc>
          <w:tcPr>
            <w:tcW w:w="1560" w:type="dxa"/>
          </w:tcPr>
          <w:p w:rsidR="009D20D0" w:rsidRDefault="009D20D0" w:rsidP="009D20D0">
            <w:pPr>
              <w:pStyle w:val="a9"/>
              <w:rPr>
                <w:b/>
                <w:sz w:val="20"/>
                <w:lang w:val="uk-UA"/>
              </w:rPr>
            </w:pPr>
            <w:r>
              <w:rPr>
                <w:b/>
                <w:sz w:val="20"/>
                <w:lang w:val="uk-UA"/>
              </w:rPr>
              <w:t>(142490)</w:t>
            </w:r>
          </w:p>
        </w:tc>
      </w:tr>
      <w:tr w:rsidR="009D20D0" w:rsidRPr="003C5246" w:rsidTr="00F01C35">
        <w:trPr>
          <w:trHeight w:val="658"/>
        </w:trPr>
        <w:tc>
          <w:tcPr>
            <w:tcW w:w="3726" w:type="dxa"/>
          </w:tcPr>
          <w:p w:rsidR="009D20D0" w:rsidRDefault="009D20D0" w:rsidP="009D20D0">
            <w:pPr>
              <w:pStyle w:val="a9"/>
              <w:rPr>
                <w:sz w:val="20"/>
                <w:lang w:val="uk-UA"/>
              </w:rPr>
            </w:pPr>
            <w:r w:rsidRPr="003C5246">
              <w:rPr>
                <w:sz w:val="20"/>
                <w:lang w:val="uk-UA"/>
              </w:rPr>
              <w:t xml:space="preserve">Інші </w:t>
            </w:r>
            <w:r>
              <w:rPr>
                <w:sz w:val="20"/>
                <w:lang w:val="uk-UA"/>
              </w:rPr>
              <w:t xml:space="preserve">операційні </w:t>
            </w:r>
            <w:r w:rsidRPr="003C5246">
              <w:rPr>
                <w:sz w:val="20"/>
                <w:lang w:val="uk-UA"/>
              </w:rPr>
              <w:t>доходи</w:t>
            </w:r>
            <w:r>
              <w:rPr>
                <w:sz w:val="20"/>
                <w:lang w:val="uk-UA"/>
              </w:rPr>
              <w:t xml:space="preserve"> в т.ч.:</w:t>
            </w:r>
          </w:p>
          <w:p w:rsidR="009D20D0" w:rsidRDefault="009D20D0" w:rsidP="009D20D0">
            <w:pPr>
              <w:pStyle w:val="a9"/>
              <w:rPr>
                <w:sz w:val="20"/>
                <w:lang w:val="uk-UA"/>
              </w:rPr>
            </w:pPr>
            <w:r>
              <w:rPr>
                <w:sz w:val="20"/>
                <w:lang w:val="uk-UA"/>
              </w:rPr>
              <w:t>дооцінка фін. інвестицій,</w:t>
            </w:r>
          </w:p>
          <w:p w:rsidR="009D20D0" w:rsidRPr="003C5246" w:rsidRDefault="009D20D0" w:rsidP="009D20D0">
            <w:pPr>
              <w:pStyle w:val="a9"/>
              <w:rPr>
                <w:sz w:val="20"/>
                <w:lang w:val="uk-UA"/>
              </w:rPr>
            </w:pPr>
            <w:r>
              <w:rPr>
                <w:sz w:val="20"/>
                <w:lang w:val="uk-UA"/>
              </w:rPr>
              <w:t xml:space="preserve"> %%банку</w:t>
            </w:r>
          </w:p>
        </w:tc>
        <w:tc>
          <w:tcPr>
            <w:tcW w:w="1485" w:type="dxa"/>
          </w:tcPr>
          <w:p w:rsidR="009D20D0" w:rsidRDefault="009D20D0" w:rsidP="009D20D0">
            <w:pPr>
              <w:pStyle w:val="a9"/>
              <w:rPr>
                <w:b/>
                <w:sz w:val="20"/>
                <w:lang w:val="uk-UA"/>
              </w:rPr>
            </w:pPr>
            <w:r>
              <w:rPr>
                <w:b/>
                <w:sz w:val="20"/>
                <w:lang w:val="uk-UA"/>
              </w:rPr>
              <w:t>258</w:t>
            </w:r>
          </w:p>
          <w:p w:rsidR="009D20D0" w:rsidRPr="00605A0C" w:rsidRDefault="009D20D0" w:rsidP="009D20D0">
            <w:pPr>
              <w:pStyle w:val="a9"/>
              <w:rPr>
                <w:sz w:val="20"/>
                <w:lang w:val="uk-UA"/>
              </w:rPr>
            </w:pPr>
            <w:r w:rsidRPr="00605A0C">
              <w:rPr>
                <w:sz w:val="20"/>
                <w:lang w:val="uk-UA"/>
              </w:rPr>
              <w:t>258</w:t>
            </w:r>
          </w:p>
        </w:tc>
        <w:tc>
          <w:tcPr>
            <w:tcW w:w="1560" w:type="dxa"/>
          </w:tcPr>
          <w:p w:rsidR="009D20D0" w:rsidRPr="00400240" w:rsidRDefault="009D20D0" w:rsidP="009D20D0">
            <w:pPr>
              <w:pStyle w:val="a9"/>
              <w:rPr>
                <w:b/>
                <w:sz w:val="20"/>
                <w:lang w:val="uk-UA"/>
              </w:rPr>
            </w:pPr>
            <w:r w:rsidRPr="00400240">
              <w:rPr>
                <w:b/>
                <w:sz w:val="20"/>
                <w:lang w:val="uk-UA"/>
              </w:rPr>
              <w:t>90</w:t>
            </w:r>
          </w:p>
          <w:p w:rsidR="009D20D0" w:rsidRPr="00D459B4" w:rsidRDefault="009D20D0" w:rsidP="009D20D0">
            <w:pPr>
              <w:pStyle w:val="a9"/>
              <w:rPr>
                <w:sz w:val="20"/>
                <w:lang w:val="uk-UA"/>
              </w:rPr>
            </w:pPr>
            <w:r>
              <w:rPr>
                <w:sz w:val="20"/>
                <w:lang w:val="uk-UA"/>
              </w:rPr>
              <w:t>90</w:t>
            </w:r>
          </w:p>
        </w:tc>
        <w:tc>
          <w:tcPr>
            <w:tcW w:w="1560" w:type="dxa"/>
          </w:tcPr>
          <w:p w:rsidR="009D20D0" w:rsidRPr="00400240" w:rsidRDefault="009D20D0" w:rsidP="009D20D0">
            <w:pPr>
              <w:pStyle w:val="a9"/>
              <w:rPr>
                <w:b/>
                <w:sz w:val="20"/>
                <w:lang w:val="uk-UA"/>
              </w:rPr>
            </w:pPr>
          </w:p>
        </w:tc>
      </w:tr>
      <w:tr w:rsidR="009D20D0" w:rsidRPr="003C5246" w:rsidTr="00F01C35">
        <w:trPr>
          <w:trHeight w:val="684"/>
        </w:trPr>
        <w:tc>
          <w:tcPr>
            <w:tcW w:w="3726" w:type="dxa"/>
          </w:tcPr>
          <w:p w:rsidR="009D20D0" w:rsidRDefault="009D20D0" w:rsidP="009D20D0">
            <w:pPr>
              <w:pStyle w:val="a9"/>
              <w:rPr>
                <w:sz w:val="20"/>
                <w:lang w:val="uk-UA"/>
              </w:rPr>
            </w:pPr>
            <w:r w:rsidRPr="003C5246">
              <w:rPr>
                <w:sz w:val="20"/>
                <w:lang w:val="uk-UA"/>
              </w:rPr>
              <w:t>Інші фінансові доходи</w:t>
            </w:r>
            <w:r>
              <w:rPr>
                <w:sz w:val="20"/>
                <w:lang w:val="uk-UA"/>
              </w:rPr>
              <w:t xml:space="preserve"> в т.ч.:</w:t>
            </w:r>
          </w:p>
          <w:p w:rsidR="009D20D0" w:rsidRPr="003C5246" w:rsidRDefault="009D20D0" w:rsidP="009D20D0">
            <w:pPr>
              <w:pStyle w:val="a9"/>
              <w:rPr>
                <w:sz w:val="20"/>
                <w:lang w:val="uk-UA"/>
              </w:rPr>
            </w:pPr>
            <w:r>
              <w:rPr>
                <w:sz w:val="20"/>
                <w:lang w:val="uk-UA"/>
              </w:rPr>
              <w:t xml:space="preserve">Доходи від </w:t>
            </w:r>
            <w:r w:rsidRPr="003C5246">
              <w:rPr>
                <w:sz w:val="20"/>
                <w:lang w:val="uk-UA"/>
              </w:rPr>
              <w:t xml:space="preserve">списання кредиторської заборгованості, </w:t>
            </w:r>
          </w:p>
        </w:tc>
        <w:tc>
          <w:tcPr>
            <w:tcW w:w="1485" w:type="dxa"/>
          </w:tcPr>
          <w:p w:rsidR="009D20D0" w:rsidRPr="003C5246" w:rsidRDefault="009D20D0" w:rsidP="009D20D0">
            <w:pPr>
              <w:pStyle w:val="a9"/>
              <w:rPr>
                <w:b/>
                <w:sz w:val="20"/>
                <w:lang w:val="uk-UA"/>
              </w:rPr>
            </w:pPr>
            <w:r>
              <w:rPr>
                <w:b/>
                <w:sz w:val="20"/>
                <w:lang w:val="uk-UA"/>
              </w:rPr>
              <w:t>-</w:t>
            </w:r>
          </w:p>
        </w:tc>
        <w:tc>
          <w:tcPr>
            <w:tcW w:w="1560" w:type="dxa"/>
          </w:tcPr>
          <w:p w:rsidR="009D20D0" w:rsidRPr="00400240" w:rsidRDefault="009D20D0" w:rsidP="009D20D0">
            <w:pPr>
              <w:pStyle w:val="a9"/>
              <w:rPr>
                <w:b/>
                <w:sz w:val="20"/>
                <w:lang w:val="uk-UA"/>
              </w:rPr>
            </w:pPr>
            <w:r w:rsidRPr="00400240">
              <w:rPr>
                <w:b/>
                <w:sz w:val="20"/>
                <w:lang w:val="uk-UA"/>
              </w:rPr>
              <w:t>11580</w:t>
            </w:r>
          </w:p>
          <w:p w:rsidR="009D20D0" w:rsidRPr="00955240" w:rsidRDefault="009D20D0" w:rsidP="009D20D0">
            <w:pPr>
              <w:pStyle w:val="a9"/>
              <w:rPr>
                <w:sz w:val="20"/>
                <w:lang w:val="uk-UA"/>
              </w:rPr>
            </w:pPr>
            <w:r>
              <w:rPr>
                <w:sz w:val="20"/>
                <w:lang w:val="uk-UA"/>
              </w:rPr>
              <w:t>11580</w:t>
            </w:r>
          </w:p>
        </w:tc>
        <w:tc>
          <w:tcPr>
            <w:tcW w:w="1560" w:type="dxa"/>
          </w:tcPr>
          <w:p w:rsidR="009D20D0" w:rsidRPr="00400240" w:rsidRDefault="009D20D0" w:rsidP="009D20D0">
            <w:pPr>
              <w:pStyle w:val="a9"/>
              <w:rPr>
                <w:b/>
                <w:sz w:val="20"/>
                <w:lang w:val="uk-UA"/>
              </w:rPr>
            </w:pPr>
          </w:p>
        </w:tc>
      </w:tr>
      <w:tr w:rsidR="009D20D0" w:rsidRPr="003C5246" w:rsidTr="00F01C35">
        <w:tc>
          <w:tcPr>
            <w:tcW w:w="3726" w:type="dxa"/>
          </w:tcPr>
          <w:p w:rsidR="009D20D0" w:rsidRDefault="009D20D0" w:rsidP="009D20D0">
            <w:pPr>
              <w:pStyle w:val="a9"/>
              <w:rPr>
                <w:sz w:val="20"/>
                <w:lang w:val="uk-UA"/>
              </w:rPr>
            </w:pPr>
            <w:r w:rsidRPr="003C5246">
              <w:rPr>
                <w:sz w:val="20"/>
                <w:lang w:val="uk-UA"/>
              </w:rPr>
              <w:t>Інші фінансові витрати</w:t>
            </w:r>
            <w:r>
              <w:rPr>
                <w:sz w:val="20"/>
                <w:lang w:val="uk-UA"/>
              </w:rPr>
              <w:t xml:space="preserve"> в т.ч.:</w:t>
            </w:r>
          </w:p>
          <w:p w:rsidR="009D20D0" w:rsidRPr="003C5246" w:rsidRDefault="009D20D0" w:rsidP="009D20D0">
            <w:pPr>
              <w:pStyle w:val="a9"/>
              <w:rPr>
                <w:sz w:val="20"/>
                <w:lang w:val="uk-UA"/>
              </w:rPr>
            </w:pPr>
            <w:r>
              <w:rPr>
                <w:sz w:val="20"/>
                <w:lang w:val="uk-UA"/>
              </w:rPr>
              <w:t xml:space="preserve"> Активи, що не відповідають критеріям визнання активів</w:t>
            </w:r>
          </w:p>
        </w:tc>
        <w:tc>
          <w:tcPr>
            <w:tcW w:w="1485" w:type="dxa"/>
          </w:tcPr>
          <w:p w:rsidR="009D20D0" w:rsidRPr="003C5246" w:rsidRDefault="009D20D0" w:rsidP="009D20D0">
            <w:pPr>
              <w:pStyle w:val="a9"/>
              <w:rPr>
                <w:b/>
                <w:sz w:val="20"/>
                <w:lang w:val="uk-UA"/>
              </w:rPr>
            </w:pPr>
            <w:r>
              <w:rPr>
                <w:b/>
                <w:sz w:val="20"/>
                <w:lang w:val="uk-UA"/>
              </w:rPr>
              <w:t>-</w:t>
            </w:r>
          </w:p>
        </w:tc>
        <w:tc>
          <w:tcPr>
            <w:tcW w:w="1560" w:type="dxa"/>
          </w:tcPr>
          <w:p w:rsidR="009D20D0" w:rsidRPr="00400240" w:rsidRDefault="009D20D0" w:rsidP="009D20D0">
            <w:pPr>
              <w:pStyle w:val="a9"/>
              <w:rPr>
                <w:b/>
                <w:sz w:val="20"/>
                <w:lang w:val="uk-UA"/>
              </w:rPr>
            </w:pPr>
            <w:r>
              <w:rPr>
                <w:b/>
                <w:sz w:val="20"/>
                <w:lang w:val="uk-UA"/>
              </w:rPr>
              <w:t>(</w:t>
            </w:r>
            <w:r w:rsidRPr="00400240">
              <w:rPr>
                <w:b/>
                <w:sz w:val="20"/>
                <w:lang w:val="uk-UA"/>
              </w:rPr>
              <w:t>9438</w:t>
            </w:r>
            <w:r>
              <w:rPr>
                <w:b/>
                <w:sz w:val="20"/>
                <w:lang w:val="uk-UA"/>
              </w:rPr>
              <w:t>)</w:t>
            </w:r>
          </w:p>
          <w:p w:rsidR="009D20D0" w:rsidRPr="00955240" w:rsidRDefault="009D20D0" w:rsidP="009D20D0">
            <w:pPr>
              <w:pStyle w:val="a9"/>
              <w:rPr>
                <w:sz w:val="20"/>
                <w:lang w:val="uk-UA"/>
              </w:rPr>
            </w:pPr>
            <w:r>
              <w:rPr>
                <w:sz w:val="20"/>
                <w:lang w:val="uk-UA"/>
              </w:rPr>
              <w:t>(9438)</w:t>
            </w:r>
          </w:p>
        </w:tc>
        <w:tc>
          <w:tcPr>
            <w:tcW w:w="1560" w:type="dxa"/>
          </w:tcPr>
          <w:p w:rsidR="009D20D0" w:rsidRDefault="009D20D0" w:rsidP="009D20D0">
            <w:pPr>
              <w:pStyle w:val="a9"/>
              <w:rPr>
                <w:b/>
                <w:sz w:val="20"/>
                <w:lang w:val="uk-UA"/>
              </w:rPr>
            </w:pPr>
          </w:p>
        </w:tc>
      </w:tr>
      <w:tr w:rsidR="009D20D0" w:rsidRPr="003C5246" w:rsidTr="00F01C35">
        <w:trPr>
          <w:trHeight w:val="1087"/>
        </w:trPr>
        <w:tc>
          <w:tcPr>
            <w:tcW w:w="3726" w:type="dxa"/>
          </w:tcPr>
          <w:p w:rsidR="009D20D0" w:rsidRDefault="009D20D0" w:rsidP="009D20D0">
            <w:pPr>
              <w:pStyle w:val="a9"/>
              <w:rPr>
                <w:sz w:val="20"/>
                <w:lang w:val="uk-UA"/>
              </w:rPr>
            </w:pPr>
            <w:r>
              <w:rPr>
                <w:sz w:val="20"/>
                <w:lang w:val="uk-UA"/>
              </w:rPr>
              <w:lastRenderedPageBreak/>
              <w:t>Інші операційні витрати:</w:t>
            </w:r>
          </w:p>
          <w:p w:rsidR="009D20D0" w:rsidRDefault="009D20D0" w:rsidP="009D20D0">
            <w:pPr>
              <w:pStyle w:val="a9"/>
              <w:rPr>
                <w:sz w:val="20"/>
                <w:lang w:val="uk-UA"/>
              </w:rPr>
            </w:pPr>
            <w:r>
              <w:rPr>
                <w:sz w:val="20"/>
                <w:lang w:val="uk-UA"/>
              </w:rPr>
              <w:t xml:space="preserve"> уцінка фінансових інвестицій</w:t>
            </w:r>
          </w:p>
          <w:p w:rsidR="009D20D0" w:rsidRDefault="009D20D0" w:rsidP="009D20D0">
            <w:pPr>
              <w:pStyle w:val="a9"/>
              <w:rPr>
                <w:sz w:val="20"/>
                <w:lang w:val="uk-UA"/>
              </w:rPr>
            </w:pPr>
            <w:r>
              <w:rPr>
                <w:sz w:val="20"/>
                <w:lang w:val="uk-UA"/>
              </w:rPr>
              <w:t>безнадійна заборгованість, резерв сумнівних боргів</w:t>
            </w:r>
          </w:p>
          <w:p w:rsidR="009D20D0" w:rsidRDefault="009D20D0" w:rsidP="009D20D0">
            <w:pPr>
              <w:pStyle w:val="a9"/>
              <w:rPr>
                <w:sz w:val="20"/>
                <w:lang w:val="uk-UA"/>
              </w:rPr>
            </w:pPr>
            <w:r>
              <w:rPr>
                <w:sz w:val="20"/>
                <w:lang w:val="uk-UA"/>
              </w:rPr>
              <w:t>штрафи</w:t>
            </w:r>
          </w:p>
          <w:p w:rsidR="009D20D0" w:rsidRPr="003C5246" w:rsidRDefault="009D20D0" w:rsidP="009D20D0">
            <w:pPr>
              <w:pStyle w:val="a9"/>
              <w:rPr>
                <w:sz w:val="20"/>
                <w:lang w:val="uk-UA"/>
              </w:rPr>
            </w:pPr>
            <w:r>
              <w:rPr>
                <w:sz w:val="20"/>
                <w:lang w:val="uk-UA"/>
              </w:rPr>
              <w:t>інші</w:t>
            </w:r>
          </w:p>
        </w:tc>
        <w:tc>
          <w:tcPr>
            <w:tcW w:w="1485" w:type="dxa"/>
          </w:tcPr>
          <w:p w:rsidR="009D20D0" w:rsidRDefault="009D20D0" w:rsidP="009D20D0">
            <w:pPr>
              <w:pStyle w:val="a9"/>
              <w:rPr>
                <w:b/>
                <w:sz w:val="20"/>
                <w:lang w:val="uk-UA"/>
              </w:rPr>
            </w:pPr>
            <w:r>
              <w:rPr>
                <w:b/>
                <w:sz w:val="20"/>
                <w:lang w:val="uk-UA"/>
              </w:rPr>
              <w:t>(118)</w:t>
            </w:r>
          </w:p>
          <w:p w:rsidR="009D20D0" w:rsidRDefault="009D20D0" w:rsidP="009D20D0">
            <w:pPr>
              <w:pStyle w:val="a9"/>
              <w:rPr>
                <w:b/>
                <w:sz w:val="20"/>
                <w:lang w:val="uk-UA"/>
              </w:rPr>
            </w:pPr>
            <w:r>
              <w:rPr>
                <w:b/>
                <w:sz w:val="20"/>
                <w:lang w:val="uk-UA"/>
              </w:rPr>
              <w:t>-</w:t>
            </w:r>
          </w:p>
          <w:p w:rsidR="009D20D0" w:rsidRPr="00605A0C" w:rsidRDefault="009D20D0" w:rsidP="009D20D0">
            <w:pPr>
              <w:pStyle w:val="a9"/>
              <w:rPr>
                <w:sz w:val="20"/>
                <w:lang w:val="uk-UA"/>
              </w:rPr>
            </w:pPr>
            <w:r w:rsidRPr="00605A0C">
              <w:rPr>
                <w:sz w:val="20"/>
                <w:lang w:val="uk-UA"/>
              </w:rPr>
              <w:t>(116)</w:t>
            </w:r>
          </w:p>
          <w:p w:rsidR="009D20D0" w:rsidRDefault="009D20D0" w:rsidP="009D20D0">
            <w:pPr>
              <w:pStyle w:val="a9"/>
              <w:rPr>
                <w:b/>
                <w:sz w:val="20"/>
                <w:lang w:val="uk-UA"/>
              </w:rPr>
            </w:pPr>
          </w:p>
          <w:p w:rsidR="009D20D0" w:rsidRPr="00605A0C" w:rsidRDefault="009D20D0" w:rsidP="009D20D0">
            <w:pPr>
              <w:pStyle w:val="a9"/>
              <w:rPr>
                <w:sz w:val="20"/>
                <w:lang w:val="uk-UA"/>
              </w:rPr>
            </w:pPr>
            <w:r w:rsidRPr="00605A0C">
              <w:rPr>
                <w:sz w:val="20"/>
                <w:lang w:val="uk-UA"/>
              </w:rPr>
              <w:t>(2)</w:t>
            </w:r>
          </w:p>
          <w:p w:rsidR="009D20D0" w:rsidRPr="003C5246" w:rsidRDefault="009D20D0" w:rsidP="009D20D0">
            <w:pPr>
              <w:pStyle w:val="a9"/>
              <w:rPr>
                <w:b/>
                <w:sz w:val="20"/>
                <w:lang w:val="uk-UA"/>
              </w:rPr>
            </w:pPr>
            <w:r>
              <w:rPr>
                <w:b/>
                <w:sz w:val="20"/>
                <w:lang w:val="uk-UA"/>
              </w:rPr>
              <w:t>-</w:t>
            </w:r>
          </w:p>
        </w:tc>
        <w:tc>
          <w:tcPr>
            <w:tcW w:w="1560" w:type="dxa"/>
          </w:tcPr>
          <w:p w:rsidR="009D20D0" w:rsidRDefault="009D20D0" w:rsidP="009D20D0">
            <w:pPr>
              <w:pStyle w:val="a9"/>
              <w:rPr>
                <w:b/>
                <w:sz w:val="20"/>
                <w:lang w:val="uk-UA"/>
              </w:rPr>
            </w:pPr>
            <w:r>
              <w:rPr>
                <w:b/>
                <w:sz w:val="20"/>
                <w:lang w:val="uk-UA"/>
              </w:rPr>
              <w:t>(2020)</w:t>
            </w:r>
          </w:p>
          <w:p w:rsidR="009D20D0" w:rsidRPr="00400240" w:rsidRDefault="009D20D0" w:rsidP="009D20D0">
            <w:pPr>
              <w:pStyle w:val="a9"/>
              <w:rPr>
                <w:sz w:val="20"/>
                <w:lang w:val="uk-UA"/>
              </w:rPr>
            </w:pPr>
            <w:r>
              <w:rPr>
                <w:sz w:val="20"/>
                <w:lang w:val="uk-UA"/>
              </w:rPr>
              <w:t>(</w:t>
            </w:r>
            <w:r w:rsidRPr="00400240">
              <w:rPr>
                <w:sz w:val="20"/>
                <w:lang w:val="uk-UA"/>
              </w:rPr>
              <w:t>358</w:t>
            </w:r>
            <w:r>
              <w:rPr>
                <w:sz w:val="20"/>
                <w:lang w:val="uk-UA"/>
              </w:rPr>
              <w:t>)</w:t>
            </w:r>
          </w:p>
          <w:p w:rsidR="009D20D0" w:rsidRPr="00400240" w:rsidRDefault="009D20D0" w:rsidP="009D20D0">
            <w:pPr>
              <w:pStyle w:val="a9"/>
              <w:rPr>
                <w:sz w:val="20"/>
                <w:lang w:val="uk-UA"/>
              </w:rPr>
            </w:pPr>
            <w:r>
              <w:rPr>
                <w:sz w:val="20"/>
                <w:lang w:val="uk-UA"/>
              </w:rPr>
              <w:t>(</w:t>
            </w:r>
            <w:r w:rsidRPr="00400240">
              <w:rPr>
                <w:sz w:val="20"/>
                <w:lang w:val="uk-UA"/>
              </w:rPr>
              <w:t>1573</w:t>
            </w:r>
            <w:r>
              <w:rPr>
                <w:sz w:val="20"/>
                <w:lang w:val="uk-UA"/>
              </w:rPr>
              <w:t>)</w:t>
            </w:r>
          </w:p>
          <w:p w:rsidR="009D20D0" w:rsidRPr="00400240" w:rsidRDefault="009D20D0" w:rsidP="009D20D0">
            <w:pPr>
              <w:pStyle w:val="a9"/>
              <w:rPr>
                <w:sz w:val="20"/>
                <w:lang w:val="uk-UA"/>
              </w:rPr>
            </w:pPr>
            <w:r>
              <w:rPr>
                <w:sz w:val="20"/>
                <w:lang w:val="uk-UA"/>
              </w:rPr>
              <w:t>(</w:t>
            </w:r>
            <w:r w:rsidRPr="00400240">
              <w:rPr>
                <w:sz w:val="20"/>
                <w:lang w:val="uk-UA"/>
              </w:rPr>
              <w:t>59</w:t>
            </w:r>
            <w:r>
              <w:rPr>
                <w:sz w:val="20"/>
                <w:lang w:val="uk-UA"/>
              </w:rPr>
              <w:t>)</w:t>
            </w:r>
          </w:p>
          <w:p w:rsidR="009D20D0" w:rsidRDefault="009D20D0" w:rsidP="009D20D0">
            <w:pPr>
              <w:pStyle w:val="a9"/>
              <w:rPr>
                <w:sz w:val="20"/>
                <w:lang w:val="uk-UA"/>
              </w:rPr>
            </w:pPr>
            <w:r>
              <w:rPr>
                <w:sz w:val="20"/>
                <w:lang w:val="uk-UA"/>
              </w:rPr>
              <w:t>(</w:t>
            </w:r>
            <w:r w:rsidRPr="00400240">
              <w:rPr>
                <w:sz w:val="20"/>
                <w:lang w:val="uk-UA"/>
              </w:rPr>
              <w:t>30</w:t>
            </w:r>
            <w:r>
              <w:rPr>
                <w:sz w:val="20"/>
                <w:lang w:val="uk-UA"/>
              </w:rPr>
              <w:t>)</w:t>
            </w:r>
          </w:p>
          <w:p w:rsidR="009D20D0" w:rsidRPr="003C5246" w:rsidRDefault="009D20D0" w:rsidP="009D20D0">
            <w:pPr>
              <w:pStyle w:val="a9"/>
              <w:rPr>
                <w:b/>
                <w:sz w:val="20"/>
                <w:lang w:val="uk-UA"/>
              </w:rPr>
            </w:pPr>
            <w:r>
              <w:rPr>
                <w:sz w:val="20"/>
                <w:lang w:val="uk-UA"/>
              </w:rPr>
              <w:t>-</w:t>
            </w:r>
          </w:p>
        </w:tc>
        <w:tc>
          <w:tcPr>
            <w:tcW w:w="1560" w:type="dxa"/>
          </w:tcPr>
          <w:p w:rsidR="009D20D0" w:rsidRDefault="009D20D0" w:rsidP="009D20D0">
            <w:pPr>
              <w:pStyle w:val="a9"/>
              <w:rPr>
                <w:b/>
                <w:sz w:val="20"/>
                <w:lang w:val="uk-UA"/>
              </w:rPr>
            </w:pPr>
          </w:p>
        </w:tc>
      </w:tr>
      <w:tr w:rsidR="009D20D0" w:rsidRPr="003C5246" w:rsidTr="00F01C35">
        <w:tc>
          <w:tcPr>
            <w:tcW w:w="3726" w:type="dxa"/>
          </w:tcPr>
          <w:p w:rsidR="009D20D0" w:rsidRDefault="009D20D0" w:rsidP="009D20D0">
            <w:pPr>
              <w:pStyle w:val="a9"/>
              <w:rPr>
                <w:sz w:val="20"/>
                <w:lang w:val="uk-UA"/>
              </w:rPr>
            </w:pPr>
            <w:r>
              <w:rPr>
                <w:sz w:val="20"/>
                <w:lang w:val="uk-UA"/>
              </w:rPr>
              <w:t>Податок на прибуток</w:t>
            </w:r>
          </w:p>
        </w:tc>
        <w:tc>
          <w:tcPr>
            <w:tcW w:w="1485" w:type="dxa"/>
          </w:tcPr>
          <w:p w:rsidR="009D20D0" w:rsidRDefault="009D20D0" w:rsidP="009D20D0">
            <w:pPr>
              <w:pStyle w:val="a9"/>
              <w:rPr>
                <w:b/>
                <w:sz w:val="20"/>
                <w:lang w:val="uk-UA"/>
              </w:rPr>
            </w:pPr>
            <w:r>
              <w:rPr>
                <w:b/>
                <w:sz w:val="20"/>
                <w:lang w:val="uk-UA"/>
              </w:rPr>
              <w:t>(5)</w:t>
            </w:r>
          </w:p>
        </w:tc>
        <w:tc>
          <w:tcPr>
            <w:tcW w:w="1560" w:type="dxa"/>
          </w:tcPr>
          <w:p w:rsidR="009D20D0" w:rsidRDefault="009D20D0" w:rsidP="009D20D0">
            <w:pPr>
              <w:pStyle w:val="a9"/>
              <w:rPr>
                <w:b/>
                <w:sz w:val="20"/>
                <w:lang w:val="uk-UA"/>
              </w:rPr>
            </w:pPr>
            <w:r>
              <w:rPr>
                <w:b/>
                <w:sz w:val="20"/>
                <w:lang w:val="uk-UA"/>
              </w:rPr>
              <w:t>(20)</w:t>
            </w:r>
          </w:p>
        </w:tc>
        <w:tc>
          <w:tcPr>
            <w:tcW w:w="1560" w:type="dxa"/>
          </w:tcPr>
          <w:p w:rsidR="009D20D0" w:rsidRDefault="009D20D0" w:rsidP="009D20D0">
            <w:pPr>
              <w:pStyle w:val="a9"/>
              <w:rPr>
                <w:b/>
                <w:sz w:val="20"/>
                <w:lang w:val="uk-UA"/>
              </w:rPr>
            </w:pPr>
          </w:p>
        </w:tc>
      </w:tr>
    </w:tbl>
    <w:p w:rsidR="002E7874" w:rsidRPr="003C5246" w:rsidRDefault="002E7874" w:rsidP="00AC6D40">
      <w:pPr>
        <w:pStyle w:val="a9"/>
        <w:rPr>
          <w:sz w:val="20"/>
          <w:lang w:val="uk-UA"/>
        </w:rPr>
      </w:pPr>
      <w:r w:rsidRPr="003C5246">
        <w:rPr>
          <w:sz w:val="20"/>
          <w:lang w:val="uk-UA"/>
        </w:rPr>
        <w:t xml:space="preserve">                                                                 </w:t>
      </w:r>
    </w:p>
    <w:p w:rsidR="002E7874" w:rsidRPr="003C5246" w:rsidRDefault="00282197" w:rsidP="00EE15E3">
      <w:pPr>
        <w:pStyle w:val="a9"/>
        <w:ind w:left="284"/>
        <w:rPr>
          <w:b/>
          <w:sz w:val="24"/>
          <w:szCs w:val="24"/>
          <w:lang w:val="uk-UA"/>
        </w:rPr>
      </w:pPr>
      <w:r>
        <w:rPr>
          <w:b/>
          <w:sz w:val="24"/>
          <w:szCs w:val="24"/>
          <w:lang w:val="uk-UA"/>
        </w:rPr>
        <w:t>5.10</w:t>
      </w:r>
      <w:r w:rsidR="00EE15E3" w:rsidRPr="003C5246">
        <w:rPr>
          <w:b/>
          <w:sz w:val="24"/>
          <w:szCs w:val="24"/>
          <w:lang w:val="uk-UA"/>
        </w:rPr>
        <w:t>.</w:t>
      </w:r>
      <w:r w:rsidR="002E7874" w:rsidRPr="003C5246">
        <w:rPr>
          <w:b/>
          <w:sz w:val="24"/>
          <w:szCs w:val="24"/>
          <w:lang w:val="uk-UA"/>
        </w:rPr>
        <w:t xml:space="preserve"> Адміністративні витрати.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3911"/>
        <w:gridCol w:w="1726"/>
        <w:gridCol w:w="1701"/>
        <w:gridCol w:w="1701"/>
      </w:tblGrid>
      <w:tr w:rsidR="009D20D0" w:rsidRPr="003C5246" w:rsidTr="00D87E65">
        <w:tc>
          <w:tcPr>
            <w:tcW w:w="3911" w:type="dxa"/>
          </w:tcPr>
          <w:p w:rsidR="009D20D0" w:rsidRPr="003C5246" w:rsidRDefault="009D20D0" w:rsidP="00AC6D40">
            <w:pPr>
              <w:pStyle w:val="a9"/>
              <w:rPr>
                <w:sz w:val="20"/>
                <w:lang w:val="uk-UA"/>
              </w:rPr>
            </w:pPr>
          </w:p>
        </w:tc>
        <w:tc>
          <w:tcPr>
            <w:tcW w:w="1726" w:type="dxa"/>
          </w:tcPr>
          <w:p w:rsidR="009D20D0" w:rsidRPr="003C5246" w:rsidRDefault="009D20D0" w:rsidP="00B55B0D">
            <w:pPr>
              <w:pStyle w:val="a9"/>
              <w:rPr>
                <w:b/>
                <w:sz w:val="20"/>
                <w:lang w:val="uk-UA"/>
              </w:rPr>
            </w:pPr>
            <w:r>
              <w:rPr>
                <w:b/>
                <w:sz w:val="20"/>
                <w:lang w:val="uk-UA"/>
              </w:rPr>
              <w:t>12 місяців 2017</w:t>
            </w:r>
            <w:r w:rsidRPr="003C5246">
              <w:rPr>
                <w:b/>
                <w:sz w:val="20"/>
                <w:lang w:val="uk-UA"/>
              </w:rPr>
              <w:t xml:space="preserve"> року, тис.грн.</w:t>
            </w:r>
          </w:p>
        </w:tc>
        <w:tc>
          <w:tcPr>
            <w:tcW w:w="1701" w:type="dxa"/>
          </w:tcPr>
          <w:p w:rsidR="009D20D0" w:rsidRPr="003C5246" w:rsidRDefault="009D20D0" w:rsidP="00A55868">
            <w:pPr>
              <w:pStyle w:val="a9"/>
              <w:rPr>
                <w:b/>
                <w:sz w:val="20"/>
                <w:lang w:val="uk-UA"/>
              </w:rPr>
            </w:pPr>
            <w:r>
              <w:rPr>
                <w:b/>
                <w:sz w:val="20"/>
                <w:lang w:val="uk-UA"/>
              </w:rPr>
              <w:t>12 місяців 2016</w:t>
            </w:r>
            <w:r w:rsidRPr="003C5246">
              <w:rPr>
                <w:b/>
                <w:sz w:val="20"/>
                <w:lang w:val="uk-UA"/>
              </w:rPr>
              <w:t xml:space="preserve"> року, тис.грн.</w:t>
            </w:r>
          </w:p>
        </w:tc>
        <w:tc>
          <w:tcPr>
            <w:tcW w:w="1701" w:type="dxa"/>
          </w:tcPr>
          <w:p w:rsidR="009D20D0" w:rsidRDefault="009D20D0" w:rsidP="009D20D0">
            <w:pPr>
              <w:pStyle w:val="a9"/>
              <w:rPr>
                <w:b/>
                <w:sz w:val="20"/>
                <w:lang w:val="uk-UA"/>
              </w:rPr>
            </w:pPr>
            <w:r>
              <w:rPr>
                <w:b/>
                <w:sz w:val="20"/>
                <w:lang w:val="uk-UA"/>
              </w:rPr>
              <w:t>12 місяців 2015</w:t>
            </w:r>
            <w:r w:rsidRPr="003C5246">
              <w:rPr>
                <w:b/>
                <w:sz w:val="20"/>
                <w:lang w:val="uk-UA"/>
              </w:rPr>
              <w:t xml:space="preserve"> року, тис.грн.</w:t>
            </w:r>
          </w:p>
        </w:tc>
      </w:tr>
      <w:tr w:rsidR="009D20D0" w:rsidRPr="003C5246" w:rsidTr="00D87E65">
        <w:tc>
          <w:tcPr>
            <w:tcW w:w="3911" w:type="dxa"/>
          </w:tcPr>
          <w:p w:rsidR="009D20D0" w:rsidRPr="003C5246" w:rsidRDefault="009D20D0" w:rsidP="00AC6D40">
            <w:pPr>
              <w:pStyle w:val="a9"/>
              <w:rPr>
                <w:sz w:val="20"/>
                <w:lang w:val="uk-UA"/>
              </w:rPr>
            </w:pPr>
            <w:r w:rsidRPr="003C5246">
              <w:rPr>
                <w:sz w:val="20"/>
                <w:lang w:val="uk-UA"/>
              </w:rPr>
              <w:t>Заробітна плата</w:t>
            </w:r>
          </w:p>
        </w:tc>
        <w:tc>
          <w:tcPr>
            <w:tcW w:w="1726" w:type="dxa"/>
          </w:tcPr>
          <w:p w:rsidR="009D20D0" w:rsidRPr="003C5246" w:rsidRDefault="009D20D0" w:rsidP="0029427D">
            <w:pPr>
              <w:pStyle w:val="a9"/>
              <w:rPr>
                <w:sz w:val="20"/>
                <w:lang w:val="uk-UA"/>
              </w:rPr>
            </w:pPr>
            <w:r>
              <w:rPr>
                <w:sz w:val="20"/>
                <w:lang w:val="uk-UA"/>
              </w:rPr>
              <w:t>179</w:t>
            </w:r>
          </w:p>
        </w:tc>
        <w:tc>
          <w:tcPr>
            <w:tcW w:w="1701" w:type="dxa"/>
          </w:tcPr>
          <w:p w:rsidR="009D20D0" w:rsidRPr="003C5246" w:rsidRDefault="009D20D0" w:rsidP="008F4BCB">
            <w:pPr>
              <w:pStyle w:val="a9"/>
              <w:rPr>
                <w:sz w:val="20"/>
                <w:lang w:val="uk-UA"/>
              </w:rPr>
            </w:pPr>
            <w:r>
              <w:rPr>
                <w:sz w:val="20"/>
                <w:lang w:val="uk-UA"/>
              </w:rPr>
              <w:t>112</w:t>
            </w:r>
          </w:p>
        </w:tc>
        <w:tc>
          <w:tcPr>
            <w:tcW w:w="1701" w:type="dxa"/>
          </w:tcPr>
          <w:p w:rsidR="009D20D0" w:rsidRDefault="009D20D0" w:rsidP="008F4BCB">
            <w:pPr>
              <w:pStyle w:val="a9"/>
              <w:rPr>
                <w:sz w:val="20"/>
                <w:lang w:val="uk-UA"/>
              </w:rPr>
            </w:pPr>
            <w:r>
              <w:rPr>
                <w:sz w:val="20"/>
                <w:lang w:val="uk-UA"/>
              </w:rPr>
              <w:t>99</w:t>
            </w:r>
          </w:p>
        </w:tc>
      </w:tr>
      <w:tr w:rsidR="009D20D0" w:rsidRPr="003C5246" w:rsidTr="00D87E65">
        <w:tc>
          <w:tcPr>
            <w:tcW w:w="3911" w:type="dxa"/>
          </w:tcPr>
          <w:p w:rsidR="009D20D0" w:rsidRPr="003C5246" w:rsidRDefault="009D20D0" w:rsidP="00AC6D40">
            <w:pPr>
              <w:pStyle w:val="a9"/>
              <w:rPr>
                <w:sz w:val="20"/>
                <w:lang w:val="uk-UA"/>
              </w:rPr>
            </w:pPr>
            <w:r w:rsidRPr="003C5246">
              <w:rPr>
                <w:sz w:val="20"/>
                <w:lang w:val="uk-UA"/>
              </w:rPr>
              <w:t>Нарахування на фонд заробітної плати</w:t>
            </w:r>
          </w:p>
        </w:tc>
        <w:tc>
          <w:tcPr>
            <w:tcW w:w="1726" w:type="dxa"/>
          </w:tcPr>
          <w:p w:rsidR="009D20D0" w:rsidRPr="003C5246" w:rsidRDefault="009D20D0" w:rsidP="0029427D">
            <w:pPr>
              <w:pStyle w:val="a9"/>
              <w:rPr>
                <w:sz w:val="20"/>
                <w:lang w:val="uk-UA"/>
              </w:rPr>
            </w:pPr>
            <w:r>
              <w:rPr>
                <w:sz w:val="20"/>
                <w:lang w:val="uk-UA"/>
              </w:rPr>
              <w:t>39</w:t>
            </w:r>
          </w:p>
        </w:tc>
        <w:tc>
          <w:tcPr>
            <w:tcW w:w="1701" w:type="dxa"/>
          </w:tcPr>
          <w:p w:rsidR="009D20D0" w:rsidRPr="003C5246" w:rsidRDefault="009D20D0" w:rsidP="00AC6D40">
            <w:pPr>
              <w:pStyle w:val="a9"/>
              <w:rPr>
                <w:sz w:val="20"/>
                <w:lang w:val="uk-UA"/>
              </w:rPr>
            </w:pPr>
            <w:r>
              <w:rPr>
                <w:sz w:val="20"/>
                <w:lang w:val="uk-UA"/>
              </w:rPr>
              <w:t>25</w:t>
            </w:r>
          </w:p>
        </w:tc>
        <w:tc>
          <w:tcPr>
            <w:tcW w:w="1701" w:type="dxa"/>
          </w:tcPr>
          <w:p w:rsidR="009D20D0" w:rsidRDefault="009D20D0" w:rsidP="00AC6D40">
            <w:pPr>
              <w:pStyle w:val="a9"/>
              <w:rPr>
                <w:sz w:val="20"/>
                <w:lang w:val="uk-UA"/>
              </w:rPr>
            </w:pPr>
            <w:r>
              <w:rPr>
                <w:sz w:val="20"/>
                <w:lang w:val="uk-UA"/>
              </w:rPr>
              <w:t>34</w:t>
            </w:r>
          </w:p>
        </w:tc>
      </w:tr>
      <w:tr w:rsidR="009D20D0" w:rsidRPr="003C5246" w:rsidTr="00D87E65">
        <w:tc>
          <w:tcPr>
            <w:tcW w:w="3911" w:type="dxa"/>
          </w:tcPr>
          <w:p w:rsidR="009D20D0" w:rsidRPr="003C5246" w:rsidRDefault="009D20D0" w:rsidP="00AC6D40">
            <w:pPr>
              <w:pStyle w:val="a9"/>
              <w:rPr>
                <w:b/>
                <w:sz w:val="20"/>
                <w:lang w:val="uk-UA"/>
              </w:rPr>
            </w:pPr>
            <w:r w:rsidRPr="003C5246">
              <w:rPr>
                <w:b/>
                <w:sz w:val="20"/>
                <w:lang w:val="uk-UA"/>
              </w:rPr>
              <w:t>Разом витрати на персонал</w:t>
            </w:r>
          </w:p>
        </w:tc>
        <w:tc>
          <w:tcPr>
            <w:tcW w:w="1726" w:type="dxa"/>
          </w:tcPr>
          <w:p w:rsidR="009D20D0" w:rsidRPr="003C5246" w:rsidRDefault="009D20D0" w:rsidP="0029427D">
            <w:pPr>
              <w:pStyle w:val="a9"/>
              <w:rPr>
                <w:b/>
                <w:sz w:val="20"/>
                <w:lang w:val="uk-UA"/>
              </w:rPr>
            </w:pPr>
            <w:r>
              <w:rPr>
                <w:b/>
                <w:sz w:val="20"/>
                <w:lang w:val="uk-UA"/>
              </w:rPr>
              <w:t>218</w:t>
            </w:r>
          </w:p>
        </w:tc>
        <w:tc>
          <w:tcPr>
            <w:tcW w:w="1701" w:type="dxa"/>
          </w:tcPr>
          <w:p w:rsidR="009D20D0" w:rsidRPr="003C5246" w:rsidRDefault="009D20D0" w:rsidP="008F4BCB">
            <w:pPr>
              <w:pStyle w:val="a9"/>
              <w:rPr>
                <w:b/>
                <w:sz w:val="20"/>
                <w:lang w:val="uk-UA"/>
              </w:rPr>
            </w:pPr>
            <w:r>
              <w:rPr>
                <w:b/>
                <w:sz w:val="20"/>
                <w:lang w:val="uk-UA"/>
              </w:rPr>
              <w:t>137</w:t>
            </w:r>
          </w:p>
        </w:tc>
        <w:tc>
          <w:tcPr>
            <w:tcW w:w="1701" w:type="dxa"/>
          </w:tcPr>
          <w:p w:rsidR="009D20D0" w:rsidRDefault="009D20D0" w:rsidP="008F4BCB">
            <w:pPr>
              <w:pStyle w:val="a9"/>
              <w:rPr>
                <w:b/>
                <w:sz w:val="20"/>
                <w:lang w:val="uk-UA"/>
              </w:rPr>
            </w:pPr>
            <w:r>
              <w:rPr>
                <w:b/>
                <w:sz w:val="20"/>
                <w:lang w:val="uk-UA"/>
              </w:rPr>
              <w:t>133</w:t>
            </w:r>
          </w:p>
        </w:tc>
      </w:tr>
      <w:tr w:rsidR="009D20D0" w:rsidRPr="003C5246" w:rsidTr="00D87E65">
        <w:tc>
          <w:tcPr>
            <w:tcW w:w="3911" w:type="dxa"/>
          </w:tcPr>
          <w:p w:rsidR="009D20D0" w:rsidRPr="003C5246" w:rsidRDefault="009D20D0" w:rsidP="00AC6D40">
            <w:pPr>
              <w:pStyle w:val="a9"/>
              <w:rPr>
                <w:sz w:val="20"/>
                <w:lang w:val="uk-UA"/>
              </w:rPr>
            </w:pPr>
            <w:r w:rsidRPr="003C5246">
              <w:rPr>
                <w:sz w:val="20"/>
                <w:lang w:val="uk-UA"/>
              </w:rPr>
              <w:t>Амортизація</w:t>
            </w:r>
          </w:p>
        </w:tc>
        <w:tc>
          <w:tcPr>
            <w:tcW w:w="1726" w:type="dxa"/>
          </w:tcPr>
          <w:p w:rsidR="009D20D0" w:rsidRPr="003C5246" w:rsidRDefault="009D20D0" w:rsidP="0029427D">
            <w:pPr>
              <w:pStyle w:val="a9"/>
              <w:rPr>
                <w:sz w:val="20"/>
                <w:lang w:val="uk-UA"/>
              </w:rPr>
            </w:pPr>
            <w:r>
              <w:rPr>
                <w:sz w:val="20"/>
                <w:lang w:val="uk-UA"/>
              </w:rPr>
              <w:t>-</w:t>
            </w:r>
          </w:p>
        </w:tc>
        <w:tc>
          <w:tcPr>
            <w:tcW w:w="1701" w:type="dxa"/>
          </w:tcPr>
          <w:p w:rsidR="009D20D0" w:rsidRPr="003C5246" w:rsidRDefault="009D20D0" w:rsidP="00AC6D40">
            <w:pPr>
              <w:pStyle w:val="a9"/>
              <w:rPr>
                <w:sz w:val="20"/>
                <w:lang w:val="uk-UA"/>
              </w:rPr>
            </w:pPr>
            <w:r>
              <w:rPr>
                <w:sz w:val="20"/>
                <w:lang w:val="uk-UA"/>
              </w:rPr>
              <w:t>-</w:t>
            </w:r>
          </w:p>
        </w:tc>
        <w:tc>
          <w:tcPr>
            <w:tcW w:w="1701" w:type="dxa"/>
          </w:tcPr>
          <w:p w:rsidR="009D20D0" w:rsidRDefault="009D20D0" w:rsidP="00AC6D40">
            <w:pPr>
              <w:pStyle w:val="a9"/>
              <w:rPr>
                <w:sz w:val="20"/>
                <w:lang w:val="uk-UA"/>
              </w:rPr>
            </w:pPr>
            <w:r>
              <w:rPr>
                <w:sz w:val="20"/>
                <w:lang w:val="uk-UA"/>
              </w:rPr>
              <w:t>-</w:t>
            </w:r>
          </w:p>
        </w:tc>
      </w:tr>
      <w:tr w:rsidR="009D20D0" w:rsidRPr="003C5246" w:rsidTr="00D87E65">
        <w:tc>
          <w:tcPr>
            <w:tcW w:w="3911" w:type="dxa"/>
          </w:tcPr>
          <w:p w:rsidR="009D20D0" w:rsidRPr="003C5246" w:rsidRDefault="009D20D0" w:rsidP="00AC6D40">
            <w:pPr>
              <w:pStyle w:val="a9"/>
              <w:rPr>
                <w:sz w:val="20"/>
                <w:lang w:val="uk-UA"/>
              </w:rPr>
            </w:pPr>
            <w:r w:rsidRPr="003C5246">
              <w:rPr>
                <w:sz w:val="20"/>
                <w:lang w:val="uk-UA"/>
              </w:rPr>
              <w:t>Витрати за операційною орендою офісу</w:t>
            </w:r>
          </w:p>
        </w:tc>
        <w:tc>
          <w:tcPr>
            <w:tcW w:w="1726" w:type="dxa"/>
          </w:tcPr>
          <w:p w:rsidR="009D20D0" w:rsidRPr="003C5246" w:rsidRDefault="009D20D0" w:rsidP="0029427D">
            <w:pPr>
              <w:pStyle w:val="a9"/>
              <w:rPr>
                <w:sz w:val="20"/>
                <w:lang w:val="uk-UA"/>
              </w:rPr>
            </w:pPr>
            <w:r>
              <w:rPr>
                <w:sz w:val="20"/>
                <w:lang w:val="uk-UA"/>
              </w:rPr>
              <w:t>4</w:t>
            </w:r>
          </w:p>
        </w:tc>
        <w:tc>
          <w:tcPr>
            <w:tcW w:w="1701" w:type="dxa"/>
          </w:tcPr>
          <w:p w:rsidR="009D20D0" w:rsidRPr="003C5246" w:rsidRDefault="009D20D0" w:rsidP="00AC6D40">
            <w:pPr>
              <w:pStyle w:val="a9"/>
              <w:rPr>
                <w:sz w:val="20"/>
                <w:lang w:val="uk-UA"/>
              </w:rPr>
            </w:pPr>
            <w:r>
              <w:rPr>
                <w:sz w:val="20"/>
                <w:lang w:val="uk-UA"/>
              </w:rPr>
              <w:t>4</w:t>
            </w:r>
          </w:p>
        </w:tc>
        <w:tc>
          <w:tcPr>
            <w:tcW w:w="1701" w:type="dxa"/>
          </w:tcPr>
          <w:p w:rsidR="009D20D0" w:rsidRDefault="009D20D0" w:rsidP="00AC6D40">
            <w:pPr>
              <w:pStyle w:val="a9"/>
              <w:rPr>
                <w:sz w:val="20"/>
                <w:lang w:val="uk-UA"/>
              </w:rPr>
            </w:pPr>
            <w:r>
              <w:rPr>
                <w:sz w:val="20"/>
                <w:lang w:val="uk-UA"/>
              </w:rPr>
              <w:t>4</w:t>
            </w:r>
          </w:p>
        </w:tc>
      </w:tr>
      <w:tr w:rsidR="009D20D0" w:rsidRPr="003C5246" w:rsidTr="00D87E65">
        <w:tc>
          <w:tcPr>
            <w:tcW w:w="3911" w:type="dxa"/>
          </w:tcPr>
          <w:p w:rsidR="009D20D0" w:rsidRPr="003C5246" w:rsidRDefault="009D20D0" w:rsidP="00AC6D40">
            <w:pPr>
              <w:pStyle w:val="a9"/>
              <w:rPr>
                <w:sz w:val="20"/>
                <w:lang w:val="uk-UA"/>
              </w:rPr>
            </w:pPr>
            <w:r w:rsidRPr="003C5246">
              <w:rPr>
                <w:sz w:val="20"/>
                <w:lang w:val="uk-UA"/>
              </w:rPr>
              <w:t>Вартість послуг</w:t>
            </w:r>
          </w:p>
        </w:tc>
        <w:tc>
          <w:tcPr>
            <w:tcW w:w="1726" w:type="dxa"/>
          </w:tcPr>
          <w:p w:rsidR="009D20D0" w:rsidRPr="003C5246" w:rsidRDefault="009D20D0" w:rsidP="00AC6D40">
            <w:pPr>
              <w:pStyle w:val="a9"/>
              <w:rPr>
                <w:sz w:val="20"/>
                <w:lang w:val="uk-UA"/>
              </w:rPr>
            </w:pPr>
            <w:r>
              <w:rPr>
                <w:sz w:val="20"/>
                <w:lang w:val="uk-UA"/>
              </w:rPr>
              <w:t>128</w:t>
            </w:r>
          </w:p>
        </w:tc>
        <w:tc>
          <w:tcPr>
            <w:tcW w:w="1701" w:type="dxa"/>
          </w:tcPr>
          <w:p w:rsidR="009D20D0" w:rsidRPr="003C5246" w:rsidRDefault="009D20D0" w:rsidP="00AC6D40">
            <w:pPr>
              <w:pStyle w:val="a9"/>
              <w:rPr>
                <w:sz w:val="20"/>
                <w:lang w:val="uk-UA"/>
              </w:rPr>
            </w:pPr>
            <w:r>
              <w:rPr>
                <w:sz w:val="20"/>
                <w:lang w:val="uk-UA"/>
              </w:rPr>
              <w:t>65</w:t>
            </w:r>
          </w:p>
        </w:tc>
        <w:tc>
          <w:tcPr>
            <w:tcW w:w="1701" w:type="dxa"/>
          </w:tcPr>
          <w:p w:rsidR="009D20D0" w:rsidRDefault="009D20D0" w:rsidP="00AC6D40">
            <w:pPr>
              <w:pStyle w:val="a9"/>
              <w:rPr>
                <w:sz w:val="20"/>
                <w:lang w:val="uk-UA"/>
              </w:rPr>
            </w:pPr>
            <w:r>
              <w:rPr>
                <w:sz w:val="20"/>
                <w:lang w:val="uk-UA"/>
              </w:rPr>
              <w:t>2319</w:t>
            </w:r>
          </w:p>
        </w:tc>
      </w:tr>
      <w:tr w:rsidR="009D20D0" w:rsidRPr="003C5246" w:rsidTr="00D87E65">
        <w:tc>
          <w:tcPr>
            <w:tcW w:w="3911" w:type="dxa"/>
          </w:tcPr>
          <w:p w:rsidR="009D20D0" w:rsidRPr="003C5246" w:rsidRDefault="009D20D0" w:rsidP="00AC6D40">
            <w:pPr>
              <w:pStyle w:val="a9"/>
              <w:rPr>
                <w:sz w:val="20"/>
                <w:lang w:val="uk-UA"/>
              </w:rPr>
            </w:pPr>
            <w:r>
              <w:rPr>
                <w:sz w:val="20"/>
                <w:lang w:val="uk-UA"/>
              </w:rPr>
              <w:t>Інші витрати (РКО та інш)</w:t>
            </w:r>
          </w:p>
        </w:tc>
        <w:tc>
          <w:tcPr>
            <w:tcW w:w="1726" w:type="dxa"/>
          </w:tcPr>
          <w:p w:rsidR="009D20D0" w:rsidRDefault="009D20D0" w:rsidP="00AC6D40">
            <w:pPr>
              <w:pStyle w:val="a9"/>
              <w:rPr>
                <w:sz w:val="20"/>
                <w:lang w:val="uk-UA"/>
              </w:rPr>
            </w:pPr>
            <w:r>
              <w:rPr>
                <w:sz w:val="20"/>
                <w:lang w:val="uk-UA"/>
              </w:rPr>
              <w:t>15</w:t>
            </w:r>
          </w:p>
        </w:tc>
        <w:tc>
          <w:tcPr>
            <w:tcW w:w="1701" w:type="dxa"/>
          </w:tcPr>
          <w:p w:rsidR="009D20D0" w:rsidRDefault="009D20D0" w:rsidP="00AC6D40">
            <w:pPr>
              <w:pStyle w:val="a9"/>
              <w:rPr>
                <w:sz w:val="20"/>
                <w:lang w:val="uk-UA"/>
              </w:rPr>
            </w:pPr>
            <w:r>
              <w:rPr>
                <w:sz w:val="20"/>
                <w:lang w:val="uk-UA"/>
              </w:rPr>
              <w:t>12</w:t>
            </w:r>
          </w:p>
        </w:tc>
        <w:tc>
          <w:tcPr>
            <w:tcW w:w="1701" w:type="dxa"/>
          </w:tcPr>
          <w:p w:rsidR="009D20D0" w:rsidRDefault="009D20D0" w:rsidP="00AC6D40">
            <w:pPr>
              <w:pStyle w:val="a9"/>
              <w:rPr>
                <w:sz w:val="20"/>
                <w:lang w:val="uk-UA"/>
              </w:rPr>
            </w:pPr>
            <w:r>
              <w:rPr>
                <w:sz w:val="20"/>
                <w:lang w:val="uk-UA"/>
              </w:rPr>
              <w:t>10</w:t>
            </w:r>
          </w:p>
        </w:tc>
      </w:tr>
      <w:tr w:rsidR="009D20D0" w:rsidRPr="003C5246" w:rsidTr="00D87E65">
        <w:tc>
          <w:tcPr>
            <w:tcW w:w="3911" w:type="dxa"/>
          </w:tcPr>
          <w:p w:rsidR="009D20D0" w:rsidRPr="003C5246" w:rsidRDefault="009D20D0" w:rsidP="002752A8">
            <w:pPr>
              <w:pStyle w:val="a9"/>
              <w:rPr>
                <w:b/>
                <w:sz w:val="20"/>
                <w:lang w:val="uk-UA"/>
              </w:rPr>
            </w:pPr>
            <w:r w:rsidRPr="003C5246">
              <w:rPr>
                <w:b/>
                <w:sz w:val="20"/>
                <w:lang w:val="uk-UA"/>
              </w:rPr>
              <w:t>Разом інші  витрати</w:t>
            </w:r>
          </w:p>
        </w:tc>
        <w:tc>
          <w:tcPr>
            <w:tcW w:w="1726" w:type="dxa"/>
          </w:tcPr>
          <w:p w:rsidR="009D20D0" w:rsidRPr="003C5246" w:rsidRDefault="009D20D0" w:rsidP="00A56FDD">
            <w:pPr>
              <w:pStyle w:val="a9"/>
              <w:rPr>
                <w:b/>
                <w:sz w:val="20"/>
                <w:lang w:val="uk-UA"/>
              </w:rPr>
            </w:pPr>
            <w:r>
              <w:rPr>
                <w:b/>
                <w:sz w:val="20"/>
                <w:lang w:val="uk-UA"/>
              </w:rPr>
              <w:t>147</w:t>
            </w:r>
          </w:p>
        </w:tc>
        <w:tc>
          <w:tcPr>
            <w:tcW w:w="1701" w:type="dxa"/>
          </w:tcPr>
          <w:p w:rsidR="009D20D0" w:rsidRPr="003C5246" w:rsidRDefault="009D20D0" w:rsidP="00A56FDD">
            <w:pPr>
              <w:pStyle w:val="a9"/>
              <w:rPr>
                <w:b/>
                <w:sz w:val="20"/>
                <w:lang w:val="uk-UA"/>
              </w:rPr>
            </w:pPr>
            <w:r>
              <w:rPr>
                <w:b/>
                <w:sz w:val="20"/>
                <w:lang w:val="uk-UA"/>
              </w:rPr>
              <w:t>81</w:t>
            </w:r>
          </w:p>
        </w:tc>
        <w:tc>
          <w:tcPr>
            <w:tcW w:w="1701" w:type="dxa"/>
          </w:tcPr>
          <w:p w:rsidR="009D20D0" w:rsidRDefault="009D20D0" w:rsidP="00A56FDD">
            <w:pPr>
              <w:pStyle w:val="a9"/>
              <w:rPr>
                <w:b/>
                <w:sz w:val="20"/>
                <w:lang w:val="uk-UA"/>
              </w:rPr>
            </w:pPr>
            <w:r>
              <w:rPr>
                <w:b/>
                <w:sz w:val="20"/>
                <w:lang w:val="uk-UA"/>
              </w:rPr>
              <w:t>2333</w:t>
            </w:r>
          </w:p>
        </w:tc>
      </w:tr>
      <w:tr w:rsidR="009D20D0" w:rsidRPr="003C5246" w:rsidTr="00D87E65">
        <w:tc>
          <w:tcPr>
            <w:tcW w:w="3911" w:type="dxa"/>
          </w:tcPr>
          <w:p w:rsidR="009D20D0" w:rsidRPr="00B56FF4" w:rsidRDefault="009D20D0" w:rsidP="00B54F4C">
            <w:pPr>
              <w:pStyle w:val="a9"/>
              <w:rPr>
                <w:b/>
                <w:sz w:val="20"/>
                <w:lang w:val="uk-UA"/>
              </w:rPr>
            </w:pPr>
            <w:r w:rsidRPr="00B56FF4">
              <w:rPr>
                <w:b/>
                <w:sz w:val="20"/>
                <w:lang w:val="uk-UA"/>
              </w:rPr>
              <w:t>РАЗОМ АДМІНІСТРАТИВНІ ВИТРАТИ</w:t>
            </w:r>
          </w:p>
        </w:tc>
        <w:tc>
          <w:tcPr>
            <w:tcW w:w="1726" w:type="dxa"/>
          </w:tcPr>
          <w:p w:rsidR="009D20D0" w:rsidRPr="003C5246" w:rsidRDefault="009D20D0" w:rsidP="00B54F4C">
            <w:pPr>
              <w:pStyle w:val="a9"/>
              <w:rPr>
                <w:b/>
                <w:sz w:val="24"/>
                <w:szCs w:val="24"/>
                <w:lang w:val="uk-UA"/>
              </w:rPr>
            </w:pPr>
            <w:r>
              <w:rPr>
                <w:b/>
                <w:sz w:val="24"/>
                <w:szCs w:val="24"/>
                <w:lang w:val="uk-UA"/>
              </w:rPr>
              <w:t>365</w:t>
            </w:r>
          </w:p>
        </w:tc>
        <w:tc>
          <w:tcPr>
            <w:tcW w:w="1701" w:type="dxa"/>
          </w:tcPr>
          <w:p w:rsidR="009D20D0" w:rsidRPr="003C5246" w:rsidRDefault="009D20D0" w:rsidP="00B54F4C">
            <w:pPr>
              <w:pStyle w:val="a9"/>
              <w:rPr>
                <w:b/>
                <w:sz w:val="24"/>
                <w:szCs w:val="24"/>
                <w:lang w:val="uk-UA"/>
              </w:rPr>
            </w:pPr>
            <w:r>
              <w:rPr>
                <w:b/>
                <w:sz w:val="24"/>
                <w:szCs w:val="24"/>
                <w:lang w:val="uk-UA"/>
              </w:rPr>
              <w:t>218</w:t>
            </w:r>
          </w:p>
        </w:tc>
        <w:tc>
          <w:tcPr>
            <w:tcW w:w="1701" w:type="dxa"/>
          </w:tcPr>
          <w:p w:rsidR="009D20D0" w:rsidRDefault="009D20D0" w:rsidP="00B54F4C">
            <w:pPr>
              <w:pStyle w:val="a9"/>
              <w:rPr>
                <w:b/>
                <w:sz w:val="24"/>
                <w:szCs w:val="24"/>
                <w:lang w:val="uk-UA"/>
              </w:rPr>
            </w:pPr>
            <w:r>
              <w:rPr>
                <w:b/>
                <w:sz w:val="24"/>
                <w:szCs w:val="24"/>
                <w:lang w:val="uk-UA"/>
              </w:rPr>
              <w:t>2466</w:t>
            </w:r>
          </w:p>
        </w:tc>
      </w:tr>
    </w:tbl>
    <w:p w:rsidR="002E7874" w:rsidRPr="003C5246" w:rsidRDefault="002E7874" w:rsidP="00AC6D40">
      <w:pPr>
        <w:pStyle w:val="a9"/>
        <w:rPr>
          <w:sz w:val="20"/>
          <w:lang w:val="uk-UA"/>
        </w:rPr>
      </w:pPr>
      <w:r w:rsidRPr="003C5246">
        <w:rPr>
          <w:sz w:val="20"/>
          <w:lang w:val="uk-UA"/>
        </w:rPr>
        <w:t xml:space="preserve">                                                     </w:t>
      </w:r>
    </w:p>
    <w:p w:rsidR="002E7874" w:rsidRPr="003C5246" w:rsidRDefault="005115F6" w:rsidP="00AC6D40">
      <w:pPr>
        <w:pStyle w:val="a9"/>
        <w:rPr>
          <w:sz w:val="24"/>
          <w:szCs w:val="24"/>
          <w:lang w:val="uk-UA"/>
        </w:rPr>
      </w:pPr>
      <w:r>
        <w:rPr>
          <w:sz w:val="24"/>
          <w:szCs w:val="24"/>
          <w:lang w:val="uk-UA"/>
        </w:rPr>
        <w:t>Товариство</w:t>
      </w:r>
      <w:r w:rsidR="002E7874" w:rsidRPr="003C5246">
        <w:rPr>
          <w:sz w:val="24"/>
          <w:szCs w:val="24"/>
          <w:lang w:val="uk-UA"/>
        </w:rPr>
        <w:t xml:space="preserve">м було понесено </w:t>
      </w:r>
      <w:r w:rsidR="002752A8">
        <w:rPr>
          <w:b/>
          <w:sz w:val="24"/>
          <w:szCs w:val="24"/>
          <w:lang w:val="uk-UA"/>
        </w:rPr>
        <w:t xml:space="preserve"> адміністративні </w:t>
      </w:r>
      <w:r w:rsidR="002E7874" w:rsidRPr="003C5246">
        <w:rPr>
          <w:b/>
          <w:sz w:val="24"/>
          <w:szCs w:val="24"/>
          <w:lang w:val="uk-UA"/>
        </w:rPr>
        <w:t xml:space="preserve"> витрати</w:t>
      </w:r>
      <w:r w:rsidR="002E7874" w:rsidRPr="003C5246">
        <w:rPr>
          <w:sz w:val="24"/>
          <w:szCs w:val="24"/>
          <w:lang w:val="uk-UA"/>
        </w:rPr>
        <w:t xml:space="preserve">, які складаються з витрат пов’язаних зі сплатою різного виду послуг: зв’язку, зберігача цінних паперів професійних консультантів, оренди, </w:t>
      </w:r>
      <w:r w:rsidR="002752A8">
        <w:rPr>
          <w:sz w:val="24"/>
          <w:szCs w:val="24"/>
          <w:lang w:val="uk-UA"/>
        </w:rPr>
        <w:t>навчання, зарплати</w:t>
      </w:r>
      <w:r w:rsidR="00B55B0D">
        <w:rPr>
          <w:sz w:val="24"/>
          <w:szCs w:val="24"/>
          <w:lang w:val="uk-UA"/>
        </w:rPr>
        <w:t>, річного аудиту</w:t>
      </w:r>
      <w:r w:rsidR="002752A8">
        <w:rPr>
          <w:sz w:val="24"/>
          <w:szCs w:val="24"/>
          <w:lang w:val="uk-UA"/>
        </w:rPr>
        <w:t xml:space="preserve"> та</w:t>
      </w:r>
      <w:r w:rsidR="00FF31C5" w:rsidRPr="003C5246">
        <w:rPr>
          <w:sz w:val="24"/>
          <w:szCs w:val="24"/>
          <w:lang w:val="uk-UA"/>
        </w:rPr>
        <w:t xml:space="preserve"> інших. З</w:t>
      </w:r>
      <w:r w:rsidR="00FC61EB">
        <w:rPr>
          <w:sz w:val="24"/>
          <w:szCs w:val="24"/>
          <w:lang w:val="uk-UA"/>
        </w:rPr>
        <w:t>більшення</w:t>
      </w:r>
      <w:r w:rsidR="00632E31" w:rsidRPr="003C5246">
        <w:rPr>
          <w:sz w:val="24"/>
          <w:szCs w:val="24"/>
          <w:lang w:val="uk-UA"/>
        </w:rPr>
        <w:t xml:space="preserve"> </w:t>
      </w:r>
      <w:r w:rsidR="002E7874" w:rsidRPr="003C5246">
        <w:rPr>
          <w:sz w:val="24"/>
          <w:szCs w:val="24"/>
          <w:lang w:val="uk-UA"/>
        </w:rPr>
        <w:t>даного виду витрат в порівня</w:t>
      </w:r>
      <w:r w:rsidR="00FF31C5" w:rsidRPr="003C5246">
        <w:rPr>
          <w:sz w:val="24"/>
          <w:szCs w:val="24"/>
          <w:lang w:val="uk-UA"/>
        </w:rPr>
        <w:t>нні з минулим періодом пов'язане</w:t>
      </w:r>
      <w:r w:rsidR="002E7874" w:rsidRPr="003C5246">
        <w:rPr>
          <w:sz w:val="24"/>
          <w:szCs w:val="24"/>
          <w:lang w:val="uk-UA"/>
        </w:rPr>
        <w:t xml:space="preserve"> </w:t>
      </w:r>
      <w:r w:rsidR="00BB5E9B" w:rsidRPr="003C5246">
        <w:rPr>
          <w:sz w:val="24"/>
          <w:szCs w:val="24"/>
          <w:lang w:val="uk-UA"/>
        </w:rPr>
        <w:t>з</w:t>
      </w:r>
      <w:r w:rsidR="00B55B0D">
        <w:rPr>
          <w:sz w:val="24"/>
          <w:szCs w:val="24"/>
          <w:lang w:val="uk-UA"/>
        </w:rPr>
        <w:t xml:space="preserve"> інфляційними процесами</w:t>
      </w:r>
      <w:r w:rsidR="002E7874" w:rsidRPr="003C5246">
        <w:rPr>
          <w:sz w:val="24"/>
          <w:szCs w:val="24"/>
          <w:lang w:val="uk-UA"/>
        </w:rPr>
        <w:t>.</w:t>
      </w:r>
    </w:p>
    <w:p w:rsidR="00EE15E3" w:rsidRPr="003C5246" w:rsidRDefault="00EE15E3" w:rsidP="00AC6D40">
      <w:pPr>
        <w:pStyle w:val="a9"/>
        <w:rPr>
          <w:sz w:val="24"/>
          <w:szCs w:val="24"/>
          <w:lang w:val="uk-UA"/>
        </w:rPr>
      </w:pPr>
    </w:p>
    <w:p w:rsidR="002B25CE" w:rsidRPr="003C5246" w:rsidRDefault="002B25CE" w:rsidP="002B25CE">
      <w:pPr>
        <w:pStyle w:val="a9"/>
        <w:rPr>
          <w:b/>
          <w:sz w:val="24"/>
          <w:szCs w:val="24"/>
          <w:lang w:val="uk-UA"/>
        </w:rPr>
      </w:pPr>
      <w:r w:rsidRPr="003C5246">
        <w:rPr>
          <w:b/>
          <w:sz w:val="24"/>
          <w:szCs w:val="24"/>
          <w:lang w:val="uk-UA"/>
        </w:rPr>
        <w:t>МСБО 17«Оренда»</w:t>
      </w:r>
    </w:p>
    <w:p w:rsidR="002B25CE" w:rsidRPr="003C5246" w:rsidRDefault="002B25CE" w:rsidP="00226402">
      <w:pPr>
        <w:autoSpaceDE w:val="0"/>
        <w:autoSpaceDN w:val="0"/>
        <w:adjustRightInd w:val="0"/>
        <w:jc w:val="both"/>
        <w:rPr>
          <w:sz w:val="24"/>
          <w:szCs w:val="24"/>
          <w:lang w:val="uk-UA"/>
        </w:rPr>
      </w:pPr>
      <w:r w:rsidRPr="003C5246">
        <w:rPr>
          <w:sz w:val="24"/>
          <w:szCs w:val="24"/>
          <w:lang w:val="uk-UA"/>
        </w:rPr>
        <w:t xml:space="preserve"> </w:t>
      </w:r>
      <w:r w:rsidR="005115F6">
        <w:rPr>
          <w:sz w:val="24"/>
          <w:szCs w:val="24"/>
          <w:lang w:val="uk-UA"/>
        </w:rPr>
        <w:t>Товариство</w:t>
      </w:r>
      <w:r w:rsidRPr="003C5246">
        <w:rPr>
          <w:sz w:val="24"/>
          <w:szCs w:val="24"/>
          <w:lang w:val="uk-UA"/>
        </w:rPr>
        <w:t xml:space="preserve">м укладено договір операційної оренди офісного приміщення з </w:t>
      </w:r>
      <w:r w:rsidR="00384B22">
        <w:rPr>
          <w:sz w:val="24"/>
          <w:szCs w:val="24"/>
          <w:lang w:val="uk-UA"/>
        </w:rPr>
        <w:t>ПП «Вікос плюс»</w:t>
      </w:r>
      <w:r w:rsidRPr="003C5246">
        <w:rPr>
          <w:sz w:val="24"/>
          <w:szCs w:val="24"/>
          <w:lang w:val="uk-UA"/>
        </w:rPr>
        <w:t>.</w:t>
      </w:r>
      <w:r w:rsidRPr="003C5246">
        <w:rPr>
          <w:rFonts w:eastAsia="Calibri"/>
          <w:sz w:val="24"/>
          <w:szCs w:val="24"/>
          <w:lang w:val="uk-UA"/>
        </w:rPr>
        <w:t xml:space="preserve"> </w:t>
      </w:r>
      <w:r w:rsidRPr="003C5246">
        <w:rPr>
          <w:sz w:val="24"/>
          <w:szCs w:val="24"/>
          <w:lang w:val="uk-UA"/>
        </w:rPr>
        <w:t>Строки використання орендованих основних</w:t>
      </w:r>
      <w:r w:rsidR="00226402" w:rsidRPr="003C5246">
        <w:rPr>
          <w:sz w:val="24"/>
          <w:szCs w:val="24"/>
          <w:lang w:val="uk-UA"/>
        </w:rPr>
        <w:t xml:space="preserve"> </w:t>
      </w:r>
      <w:r w:rsidRPr="003C5246">
        <w:rPr>
          <w:sz w:val="24"/>
          <w:szCs w:val="24"/>
          <w:lang w:val="uk-UA"/>
        </w:rPr>
        <w:t>засобів визначаються за терміном оренди, зазначеним у договорі. Вартість орендованого приміщення</w:t>
      </w:r>
      <w:r w:rsidR="00226402" w:rsidRPr="003C5246">
        <w:rPr>
          <w:sz w:val="24"/>
          <w:szCs w:val="24"/>
          <w:lang w:val="uk-UA"/>
        </w:rPr>
        <w:t xml:space="preserve"> </w:t>
      </w:r>
      <w:r w:rsidRPr="003C5246">
        <w:rPr>
          <w:sz w:val="24"/>
          <w:szCs w:val="24"/>
          <w:lang w:val="uk-UA"/>
        </w:rPr>
        <w:t>зазначається в договорі оренди.</w:t>
      </w:r>
      <w:r w:rsidR="00226402" w:rsidRPr="003C5246">
        <w:rPr>
          <w:sz w:val="24"/>
          <w:szCs w:val="24"/>
          <w:lang w:val="uk-UA"/>
        </w:rPr>
        <w:t xml:space="preserve"> </w:t>
      </w:r>
      <w:r w:rsidRPr="003C5246">
        <w:rPr>
          <w:sz w:val="24"/>
          <w:szCs w:val="24"/>
          <w:lang w:val="uk-UA"/>
        </w:rPr>
        <w:t>Прийняті в оперативну оренду активи на підставі договор</w:t>
      </w:r>
      <w:r w:rsidR="00153B4E">
        <w:rPr>
          <w:sz w:val="24"/>
          <w:szCs w:val="24"/>
          <w:lang w:val="uk-UA"/>
        </w:rPr>
        <w:t>у</w:t>
      </w:r>
      <w:r w:rsidRPr="003C5246">
        <w:rPr>
          <w:sz w:val="24"/>
          <w:szCs w:val="24"/>
          <w:lang w:val="uk-UA"/>
        </w:rPr>
        <w:t xml:space="preserve"> та акт</w:t>
      </w:r>
      <w:r w:rsidR="005A0721" w:rsidRPr="003C5246">
        <w:rPr>
          <w:sz w:val="24"/>
          <w:szCs w:val="24"/>
          <w:lang w:val="uk-UA"/>
        </w:rPr>
        <w:t>у</w:t>
      </w:r>
      <w:r w:rsidRPr="003C5246">
        <w:rPr>
          <w:sz w:val="24"/>
          <w:szCs w:val="24"/>
          <w:lang w:val="uk-UA"/>
        </w:rPr>
        <w:t xml:space="preserve"> приймання-передачі, на</w:t>
      </w:r>
      <w:r w:rsidR="00226402" w:rsidRPr="003C5246">
        <w:rPr>
          <w:sz w:val="24"/>
          <w:szCs w:val="24"/>
          <w:lang w:val="uk-UA"/>
        </w:rPr>
        <w:t xml:space="preserve"> </w:t>
      </w:r>
      <w:r w:rsidRPr="003C5246">
        <w:rPr>
          <w:sz w:val="24"/>
          <w:szCs w:val="24"/>
          <w:lang w:val="uk-UA"/>
        </w:rPr>
        <w:t xml:space="preserve">балансових рахунках бухгалтерського обліку в </w:t>
      </w:r>
      <w:r w:rsidR="005115F6">
        <w:rPr>
          <w:sz w:val="24"/>
          <w:szCs w:val="24"/>
          <w:lang w:val="uk-UA"/>
        </w:rPr>
        <w:t>Товариств</w:t>
      </w:r>
      <w:r w:rsidRPr="003C5246">
        <w:rPr>
          <w:sz w:val="24"/>
          <w:szCs w:val="24"/>
          <w:lang w:val="uk-UA"/>
        </w:rPr>
        <w:t>а не оприбутковані. Надан</w:t>
      </w:r>
      <w:r w:rsidR="005A0721" w:rsidRPr="003C5246">
        <w:rPr>
          <w:sz w:val="24"/>
          <w:szCs w:val="24"/>
          <w:lang w:val="uk-UA"/>
        </w:rPr>
        <w:t>е</w:t>
      </w:r>
      <w:r w:rsidRPr="003C5246">
        <w:rPr>
          <w:sz w:val="24"/>
          <w:szCs w:val="24"/>
          <w:lang w:val="uk-UA"/>
        </w:rPr>
        <w:t xml:space="preserve"> </w:t>
      </w:r>
      <w:r w:rsidR="005115F6">
        <w:rPr>
          <w:sz w:val="24"/>
          <w:szCs w:val="24"/>
          <w:lang w:val="uk-UA"/>
        </w:rPr>
        <w:t>Товариств</w:t>
      </w:r>
      <w:r w:rsidRPr="003C5246">
        <w:rPr>
          <w:sz w:val="24"/>
          <w:szCs w:val="24"/>
          <w:lang w:val="uk-UA"/>
        </w:rPr>
        <w:t>у в</w:t>
      </w:r>
      <w:r w:rsidR="00226402" w:rsidRPr="003C5246">
        <w:rPr>
          <w:sz w:val="24"/>
          <w:szCs w:val="24"/>
          <w:lang w:val="uk-UA"/>
        </w:rPr>
        <w:t xml:space="preserve"> </w:t>
      </w:r>
      <w:r w:rsidRPr="003C5246">
        <w:rPr>
          <w:sz w:val="24"/>
          <w:szCs w:val="24"/>
          <w:lang w:val="uk-UA"/>
        </w:rPr>
        <w:t>оперативну оренду приміщення використову</w:t>
      </w:r>
      <w:r w:rsidR="005A0721" w:rsidRPr="003C5246">
        <w:rPr>
          <w:sz w:val="24"/>
          <w:szCs w:val="24"/>
          <w:lang w:val="uk-UA"/>
        </w:rPr>
        <w:t>є</w:t>
      </w:r>
      <w:r w:rsidRPr="003C5246">
        <w:rPr>
          <w:sz w:val="24"/>
          <w:szCs w:val="24"/>
          <w:lang w:val="uk-UA"/>
        </w:rPr>
        <w:t xml:space="preserve">ться для власних господарських потреб. </w:t>
      </w:r>
      <w:r w:rsidR="005115F6">
        <w:rPr>
          <w:sz w:val="24"/>
          <w:szCs w:val="24"/>
          <w:lang w:val="uk-UA"/>
        </w:rPr>
        <w:t>Товариство</w:t>
      </w:r>
      <w:r w:rsidRPr="003C5246">
        <w:rPr>
          <w:sz w:val="24"/>
          <w:szCs w:val="24"/>
          <w:lang w:val="uk-UA"/>
        </w:rPr>
        <w:t xml:space="preserve"> не</w:t>
      </w:r>
      <w:r w:rsidR="00226402" w:rsidRPr="003C5246">
        <w:rPr>
          <w:sz w:val="24"/>
          <w:szCs w:val="24"/>
          <w:lang w:val="uk-UA"/>
        </w:rPr>
        <w:t xml:space="preserve"> </w:t>
      </w:r>
      <w:r w:rsidRPr="003C5246">
        <w:rPr>
          <w:sz w:val="24"/>
          <w:szCs w:val="24"/>
          <w:lang w:val="uk-UA"/>
        </w:rPr>
        <w:t>надає основні засоби в оперативну суборенду. Орендні платежі орендодавц</w:t>
      </w:r>
      <w:r w:rsidR="005A0721" w:rsidRPr="003C5246">
        <w:rPr>
          <w:sz w:val="24"/>
          <w:szCs w:val="24"/>
          <w:lang w:val="uk-UA"/>
        </w:rPr>
        <w:t>ю</w:t>
      </w:r>
      <w:r w:rsidRPr="003C5246">
        <w:rPr>
          <w:sz w:val="24"/>
          <w:szCs w:val="24"/>
          <w:lang w:val="uk-UA"/>
        </w:rPr>
        <w:t xml:space="preserve"> щомісячно нараховуються</w:t>
      </w:r>
      <w:r w:rsidR="00226402" w:rsidRPr="003C5246">
        <w:rPr>
          <w:sz w:val="24"/>
          <w:szCs w:val="24"/>
          <w:lang w:val="uk-UA"/>
        </w:rPr>
        <w:t xml:space="preserve"> </w:t>
      </w:r>
      <w:r w:rsidRPr="003C5246">
        <w:rPr>
          <w:sz w:val="24"/>
          <w:szCs w:val="24"/>
          <w:lang w:val="uk-UA"/>
        </w:rPr>
        <w:t>та відображаються у складі адміністративних витрат.</w:t>
      </w:r>
      <w:r w:rsidR="00226402" w:rsidRPr="003C5246">
        <w:rPr>
          <w:sz w:val="24"/>
          <w:szCs w:val="24"/>
          <w:lang w:val="uk-UA"/>
        </w:rPr>
        <w:t xml:space="preserve"> </w:t>
      </w:r>
      <w:r w:rsidRPr="003C5246">
        <w:rPr>
          <w:sz w:val="24"/>
          <w:szCs w:val="24"/>
          <w:lang w:val="uk-UA"/>
        </w:rPr>
        <w:t>Платежі, пов’язані з операційною орендою відображаються як витрати у звіті про фінансові</w:t>
      </w:r>
      <w:r w:rsidR="00226402" w:rsidRPr="003C5246">
        <w:rPr>
          <w:sz w:val="24"/>
          <w:szCs w:val="24"/>
          <w:lang w:val="uk-UA"/>
        </w:rPr>
        <w:t xml:space="preserve"> </w:t>
      </w:r>
      <w:r w:rsidRPr="003C5246">
        <w:rPr>
          <w:sz w:val="24"/>
          <w:szCs w:val="24"/>
          <w:lang w:val="uk-UA"/>
        </w:rPr>
        <w:t>результати (сукупний дохід) за період з використанням прямолінійного методу списання таких витрат</w:t>
      </w:r>
      <w:r w:rsidR="00226402" w:rsidRPr="003C5246">
        <w:rPr>
          <w:sz w:val="24"/>
          <w:szCs w:val="24"/>
          <w:lang w:val="uk-UA"/>
        </w:rPr>
        <w:t xml:space="preserve"> </w:t>
      </w:r>
      <w:r w:rsidRPr="003C5246">
        <w:rPr>
          <w:sz w:val="24"/>
          <w:szCs w:val="24"/>
          <w:lang w:val="uk-UA"/>
        </w:rPr>
        <w:t>протягом строку оренди.</w:t>
      </w:r>
    </w:p>
    <w:p w:rsidR="00EE15E3" w:rsidRPr="003C5246" w:rsidRDefault="00EE15E3" w:rsidP="00226402">
      <w:pPr>
        <w:autoSpaceDE w:val="0"/>
        <w:autoSpaceDN w:val="0"/>
        <w:adjustRightInd w:val="0"/>
        <w:jc w:val="both"/>
        <w:rPr>
          <w:sz w:val="24"/>
          <w:szCs w:val="24"/>
          <w:lang w:val="uk-UA"/>
        </w:rPr>
      </w:pPr>
    </w:p>
    <w:p w:rsidR="008E5E84" w:rsidRPr="003C5246" w:rsidRDefault="008E5E84" w:rsidP="00226402">
      <w:pPr>
        <w:autoSpaceDE w:val="0"/>
        <w:autoSpaceDN w:val="0"/>
        <w:adjustRightInd w:val="0"/>
        <w:jc w:val="both"/>
        <w:rPr>
          <w:b/>
          <w:sz w:val="24"/>
          <w:szCs w:val="24"/>
          <w:lang w:val="uk-UA"/>
        </w:rPr>
      </w:pPr>
      <w:r w:rsidRPr="003C5246">
        <w:rPr>
          <w:b/>
          <w:sz w:val="24"/>
          <w:szCs w:val="24"/>
          <w:lang w:val="uk-UA"/>
        </w:rPr>
        <w:t>МСБО 23 «Витрати на позики»</w:t>
      </w:r>
    </w:p>
    <w:p w:rsidR="00384B22" w:rsidRPr="003C5246" w:rsidRDefault="00384B22" w:rsidP="00384B22">
      <w:pPr>
        <w:autoSpaceDE w:val="0"/>
        <w:autoSpaceDN w:val="0"/>
        <w:adjustRightInd w:val="0"/>
        <w:jc w:val="both"/>
        <w:rPr>
          <w:sz w:val="24"/>
          <w:szCs w:val="24"/>
          <w:lang w:val="uk-UA"/>
        </w:rPr>
      </w:pPr>
      <w:r>
        <w:rPr>
          <w:sz w:val="24"/>
          <w:szCs w:val="24"/>
          <w:lang w:val="uk-UA"/>
        </w:rPr>
        <w:t>Станом на</w:t>
      </w:r>
      <w:r w:rsidR="00F523C7">
        <w:rPr>
          <w:sz w:val="24"/>
          <w:szCs w:val="24"/>
          <w:lang w:val="uk-UA"/>
        </w:rPr>
        <w:t xml:space="preserve"> 01.01.2016р.,</w:t>
      </w:r>
      <w:r>
        <w:rPr>
          <w:sz w:val="24"/>
          <w:szCs w:val="24"/>
          <w:lang w:val="uk-UA"/>
        </w:rPr>
        <w:t xml:space="preserve"> 01.01.201</w:t>
      </w:r>
      <w:r w:rsidR="00F523C7">
        <w:rPr>
          <w:sz w:val="24"/>
          <w:szCs w:val="24"/>
          <w:lang w:val="uk-UA"/>
        </w:rPr>
        <w:t>7р. та</w:t>
      </w:r>
      <w:r w:rsidR="00041869">
        <w:rPr>
          <w:sz w:val="24"/>
          <w:szCs w:val="24"/>
          <w:lang w:val="uk-UA"/>
        </w:rPr>
        <w:t xml:space="preserve"> 3</w:t>
      </w:r>
      <w:r w:rsidR="00F523C7">
        <w:rPr>
          <w:sz w:val="24"/>
          <w:szCs w:val="24"/>
          <w:lang w:val="uk-UA"/>
        </w:rPr>
        <w:t>1</w:t>
      </w:r>
      <w:r w:rsidR="00041869">
        <w:rPr>
          <w:sz w:val="24"/>
          <w:szCs w:val="24"/>
          <w:lang w:val="uk-UA"/>
        </w:rPr>
        <w:t>.</w:t>
      </w:r>
      <w:r w:rsidR="00F523C7">
        <w:rPr>
          <w:sz w:val="24"/>
          <w:szCs w:val="24"/>
          <w:lang w:val="uk-UA"/>
        </w:rPr>
        <w:t>12</w:t>
      </w:r>
      <w:r>
        <w:rPr>
          <w:sz w:val="24"/>
          <w:szCs w:val="24"/>
          <w:lang w:val="uk-UA"/>
        </w:rPr>
        <w:t>.201</w:t>
      </w:r>
      <w:r w:rsidR="00F62825">
        <w:rPr>
          <w:sz w:val="24"/>
          <w:szCs w:val="24"/>
          <w:lang w:val="uk-UA"/>
        </w:rPr>
        <w:t>7</w:t>
      </w:r>
      <w:r w:rsidRPr="003C5246">
        <w:rPr>
          <w:sz w:val="24"/>
          <w:szCs w:val="24"/>
          <w:lang w:val="uk-UA"/>
        </w:rPr>
        <w:t xml:space="preserve"> року Товариство мало </w:t>
      </w:r>
      <w:r>
        <w:rPr>
          <w:sz w:val="24"/>
          <w:szCs w:val="24"/>
          <w:lang w:val="uk-UA"/>
        </w:rPr>
        <w:t xml:space="preserve">короткострокову  поворотну безпроцентну допомогу. </w:t>
      </w:r>
      <w:r w:rsidRPr="003C5246">
        <w:rPr>
          <w:sz w:val="24"/>
          <w:szCs w:val="24"/>
          <w:lang w:val="uk-UA"/>
        </w:rPr>
        <w:t xml:space="preserve"> </w:t>
      </w:r>
      <w:r>
        <w:rPr>
          <w:sz w:val="24"/>
          <w:szCs w:val="24"/>
          <w:lang w:val="uk-UA"/>
        </w:rPr>
        <w:t>К</w:t>
      </w:r>
      <w:r w:rsidRPr="003C5246">
        <w:rPr>
          <w:sz w:val="24"/>
          <w:szCs w:val="24"/>
          <w:lang w:val="uk-UA"/>
        </w:rPr>
        <w:t xml:space="preserve">апіталізованих </w:t>
      </w:r>
      <w:r>
        <w:rPr>
          <w:sz w:val="24"/>
          <w:szCs w:val="24"/>
          <w:lang w:val="uk-UA"/>
        </w:rPr>
        <w:t xml:space="preserve"> кредитів, займів, позик</w:t>
      </w:r>
      <w:r w:rsidRPr="003C5246">
        <w:rPr>
          <w:sz w:val="24"/>
          <w:szCs w:val="24"/>
          <w:lang w:val="uk-UA"/>
        </w:rPr>
        <w:t xml:space="preserve"> та інш.</w:t>
      </w:r>
      <w:r>
        <w:rPr>
          <w:sz w:val="24"/>
          <w:szCs w:val="24"/>
          <w:lang w:val="uk-UA"/>
        </w:rPr>
        <w:t xml:space="preserve"> не було. Поворотна фінансова допомога не перераховувалася з урахуванням дисконтування у зв’язку з тим, що вся допомога короткострокова та повертається протягом року.</w:t>
      </w:r>
    </w:p>
    <w:p w:rsidR="00EE15E3" w:rsidRPr="003C5246" w:rsidRDefault="00EE15E3" w:rsidP="00226402">
      <w:pPr>
        <w:autoSpaceDE w:val="0"/>
        <w:autoSpaceDN w:val="0"/>
        <w:adjustRightInd w:val="0"/>
        <w:jc w:val="both"/>
        <w:rPr>
          <w:sz w:val="24"/>
          <w:szCs w:val="24"/>
          <w:lang w:val="uk-UA"/>
        </w:rPr>
      </w:pPr>
    </w:p>
    <w:p w:rsidR="00E3539D" w:rsidRPr="003C5246" w:rsidRDefault="00E3539D" w:rsidP="00E3539D">
      <w:pPr>
        <w:pStyle w:val="a9"/>
        <w:rPr>
          <w:b/>
          <w:sz w:val="24"/>
          <w:szCs w:val="24"/>
          <w:lang w:val="uk-UA"/>
        </w:rPr>
      </w:pPr>
      <w:r w:rsidRPr="003C5246">
        <w:rPr>
          <w:b/>
          <w:sz w:val="24"/>
          <w:szCs w:val="24"/>
          <w:lang w:val="uk-UA"/>
        </w:rPr>
        <w:t>МСБО 12 «Податки на прибуток».</w:t>
      </w:r>
    </w:p>
    <w:p w:rsidR="00601F50" w:rsidRPr="003C5246" w:rsidRDefault="00E3539D" w:rsidP="00E3539D">
      <w:pPr>
        <w:autoSpaceDE w:val="0"/>
        <w:autoSpaceDN w:val="0"/>
        <w:adjustRightInd w:val="0"/>
        <w:jc w:val="both"/>
        <w:rPr>
          <w:sz w:val="24"/>
          <w:szCs w:val="24"/>
          <w:lang w:val="uk-UA"/>
        </w:rPr>
      </w:pPr>
      <w:r w:rsidRPr="003C5246">
        <w:rPr>
          <w:sz w:val="24"/>
          <w:szCs w:val="24"/>
          <w:lang w:val="uk-UA"/>
        </w:rPr>
        <w:t xml:space="preserve">Поточна ставка податку на прибуток </w:t>
      </w:r>
      <w:r w:rsidR="005A0721" w:rsidRPr="003C5246">
        <w:rPr>
          <w:sz w:val="24"/>
          <w:szCs w:val="24"/>
          <w:lang w:val="uk-UA"/>
        </w:rPr>
        <w:t xml:space="preserve"> у 201</w:t>
      </w:r>
      <w:r w:rsidR="00F62825">
        <w:rPr>
          <w:sz w:val="24"/>
          <w:szCs w:val="24"/>
          <w:lang w:val="uk-UA"/>
        </w:rPr>
        <w:t>7</w:t>
      </w:r>
      <w:r w:rsidR="005A0721" w:rsidRPr="003C5246">
        <w:rPr>
          <w:sz w:val="24"/>
          <w:szCs w:val="24"/>
          <w:lang w:val="uk-UA"/>
        </w:rPr>
        <w:t xml:space="preserve"> році </w:t>
      </w:r>
      <w:r w:rsidRPr="003C5246">
        <w:rPr>
          <w:sz w:val="24"/>
          <w:szCs w:val="24"/>
          <w:lang w:val="uk-UA"/>
        </w:rPr>
        <w:t>склада</w:t>
      </w:r>
      <w:r w:rsidR="005A0721" w:rsidRPr="003C5246">
        <w:rPr>
          <w:sz w:val="24"/>
          <w:szCs w:val="24"/>
          <w:lang w:val="uk-UA"/>
        </w:rPr>
        <w:t>ла</w:t>
      </w:r>
      <w:r w:rsidRPr="003C5246">
        <w:rPr>
          <w:sz w:val="24"/>
          <w:szCs w:val="24"/>
          <w:lang w:val="uk-UA"/>
        </w:rPr>
        <w:t xml:space="preserve"> 18% </w:t>
      </w:r>
      <w:r w:rsidR="005115F6">
        <w:rPr>
          <w:sz w:val="24"/>
          <w:szCs w:val="24"/>
          <w:lang w:val="uk-UA"/>
        </w:rPr>
        <w:t>Товариство</w:t>
      </w:r>
      <w:r w:rsidRPr="003C5246">
        <w:rPr>
          <w:sz w:val="24"/>
          <w:szCs w:val="24"/>
          <w:lang w:val="uk-UA"/>
        </w:rPr>
        <w:t xml:space="preserve"> за </w:t>
      </w:r>
      <w:r w:rsidR="002752A8">
        <w:rPr>
          <w:sz w:val="24"/>
          <w:szCs w:val="24"/>
          <w:lang w:val="uk-UA"/>
        </w:rPr>
        <w:t xml:space="preserve">2015, </w:t>
      </w:r>
      <w:r w:rsidRPr="003C5246">
        <w:rPr>
          <w:sz w:val="24"/>
          <w:szCs w:val="24"/>
          <w:lang w:val="uk-UA"/>
        </w:rPr>
        <w:t>201</w:t>
      </w:r>
      <w:r w:rsidR="002752A8">
        <w:rPr>
          <w:sz w:val="24"/>
          <w:szCs w:val="24"/>
          <w:lang w:val="uk-UA"/>
        </w:rPr>
        <w:t>6</w:t>
      </w:r>
      <w:r w:rsidR="00F523C7">
        <w:rPr>
          <w:sz w:val="24"/>
          <w:szCs w:val="24"/>
          <w:lang w:val="uk-UA"/>
        </w:rPr>
        <w:t>,2017</w:t>
      </w:r>
      <w:r w:rsidR="002752A8">
        <w:rPr>
          <w:sz w:val="24"/>
          <w:szCs w:val="24"/>
          <w:lang w:val="uk-UA"/>
        </w:rPr>
        <w:t xml:space="preserve"> роки</w:t>
      </w:r>
      <w:r w:rsidRPr="003C5246">
        <w:rPr>
          <w:sz w:val="24"/>
          <w:szCs w:val="24"/>
          <w:lang w:val="uk-UA"/>
        </w:rPr>
        <w:t xml:space="preserve"> ма</w:t>
      </w:r>
      <w:r w:rsidR="005A0721" w:rsidRPr="003C5246">
        <w:rPr>
          <w:sz w:val="24"/>
          <w:szCs w:val="24"/>
          <w:lang w:val="uk-UA"/>
        </w:rPr>
        <w:t>ло</w:t>
      </w:r>
      <w:r w:rsidRPr="003C5246">
        <w:rPr>
          <w:sz w:val="24"/>
          <w:szCs w:val="24"/>
          <w:lang w:val="uk-UA"/>
        </w:rPr>
        <w:t xml:space="preserve"> дохід за дан</w:t>
      </w:r>
      <w:r w:rsidR="00384B22">
        <w:rPr>
          <w:sz w:val="24"/>
          <w:szCs w:val="24"/>
          <w:lang w:val="uk-UA"/>
        </w:rPr>
        <w:t>ими бухгалтерського обліку більше</w:t>
      </w:r>
      <w:r w:rsidRPr="003C5246">
        <w:rPr>
          <w:sz w:val="24"/>
          <w:szCs w:val="24"/>
          <w:lang w:val="uk-UA"/>
        </w:rPr>
        <w:t xml:space="preserve"> 20 млн.грн. </w:t>
      </w:r>
      <w:r w:rsidR="00384B22">
        <w:rPr>
          <w:sz w:val="24"/>
          <w:szCs w:val="24"/>
          <w:lang w:val="uk-UA"/>
        </w:rPr>
        <w:t>тому</w:t>
      </w:r>
      <w:r w:rsidRPr="003C5246">
        <w:rPr>
          <w:sz w:val="24"/>
          <w:szCs w:val="24"/>
          <w:lang w:val="uk-UA"/>
        </w:rPr>
        <w:t xml:space="preserve"> в податковому обліку застосову</w:t>
      </w:r>
      <w:r w:rsidR="00384B22">
        <w:rPr>
          <w:sz w:val="24"/>
          <w:szCs w:val="24"/>
          <w:lang w:val="uk-UA"/>
        </w:rPr>
        <w:t>є</w:t>
      </w:r>
      <w:r w:rsidRPr="003C5246">
        <w:rPr>
          <w:sz w:val="24"/>
          <w:szCs w:val="24"/>
          <w:lang w:val="uk-UA"/>
        </w:rPr>
        <w:t xml:space="preserve"> різниці, які коригу</w:t>
      </w:r>
      <w:r w:rsidR="00384B22">
        <w:rPr>
          <w:sz w:val="24"/>
          <w:szCs w:val="24"/>
          <w:lang w:val="uk-UA"/>
        </w:rPr>
        <w:t>ю</w:t>
      </w:r>
      <w:r w:rsidRPr="003C5246">
        <w:rPr>
          <w:sz w:val="24"/>
          <w:szCs w:val="24"/>
          <w:lang w:val="uk-UA"/>
        </w:rPr>
        <w:t>ть фінансовий результат.</w:t>
      </w:r>
      <w:r w:rsidR="004833F4" w:rsidRPr="003C5246">
        <w:rPr>
          <w:sz w:val="24"/>
          <w:szCs w:val="24"/>
          <w:lang w:val="uk-UA"/>
        </w:rPr>
        <w:t xml:space="preserve"> У 201</w:t>
      </w:r>
      <w:r w:rsidR="00F523C7">
        <w:rPr>
          <w:sz w:val="24"/>
          <w:szCs w:val="24"/>
          <w:lang w:val="uk-UA"/>
        </w:rPr>
        <w:t>7</w:t>
      </w:r>
      <w:r w:rsidR="004833F4" w:rsidRPr="003C5246">
        <w:rPr>
          <w:sz w:val="24"/>
          <w:szCs w:val="24"/>
          <w:lang w:val="uk-UA"/>
        </w:rPr>
        <w:t xml:space="preserve"> році в </w:t>
      </w:r>
      <w:r w:rsidR="005115F6">
        <w:rPr>
          <w:sz w:val="24"/>
          <w:szCs w:val="24"/>
          <w:lang w:val="uk-UA"/>
        </w:rPr>
        <w:t>Товариств</w:t>
      </w:r>
      <w:r w:rsidR="004833F4" w:rsidRPr="003C5246">
        <w:rPr>
          <w:sz w:val="24"/>
          <w:szCs w:val="24"/>
          <w:lang w:val="uk-UA"/>
        </w:rPr>
        <w:t>а  не виникали ВПА (відстрочені податкові активи) чи ВПЗ (відстрочені податкові зобов’язання)  так як тимчасові різниці, які виникали в попередніх роках у зв’язку з тим, що бухгалтерська баз</w:t>
      </w:r>
      <w:r w:rsidR="00815D55" w:rsidRPr="003C5246">
        <w:rPr>
          <w:sz w:val="24"/>
          <w:szCs w:val="24"/>
          <w:lang w:val="uk-UA"/>
        </w:rPr>
        <w:t xml:space="preserve">а (БА) та податкова база (ПБ), </w:t>
      </w:r>
      <w:r w:rsidR="004833F4" w:rsidRPr="003C5246">
        <w:rPr>
          <w:sz w:val="24"/>
          <w:szCs w:val="24"/>
          <w:lang w:val="uk-UA"/>
        </w:rPr>
        <w:t>які раніше відрізнялися на суми дооцінки</w:t>
      </w:r>
      <w:r w:rsidR="004833F4" w:rsidRPr="003C5246">
        <w:rPr>
          <w:sz w:val="24"/>
          <w:szCs w:val="24"/>
          <w:lang w:val="uk-UA"/>
        </w:rPr>
        <w:br/>
        <w:t>/уцінки  поточних фінансових інвестицій  до справедливої вартості, у 201</w:t>
      </w:r>
      <w:r w:rsidR="00153B4E">
        <w:rPr>
          <w:sz w:val="24"/>
          <w:szCs w:val="24"/>
          <w:lang w:val="uk-UA"/>
        </w:rPr>
        <w:t>6</w:t>
      </w:r>
      <w:r w:rsidR="004833F4" w:rsidRPr="003C5246">
        <w:rPr>
          <w:sz w:val="24"/>
          <w:szCs w:val="24"/>
          <w:lang w:val="uk-UA"/>
        </w:rPr>
        <w:t xml:space="preserve"> році зрівнялися.  Інших розбіжностей між БА та ПБ</w:t>
      </w:r>
      <w:r w:rsidR="009D20D3" w:rsidRPr="003C5246">
        <w:rPr>
          <w:sz w:val="24"/>
          <w:szCs w:val="24"/>
          <w:lang w:val="uk-UA"/>
        </w:rPr>
        <w:t xml:space="preserve"> пов’язаних з встановленням різних строків експлуатації основних засобів, переоцінок, резервів  та інш.</w:t>
      </w:r>
      <w:r w:rsidR="004833F4" w:rsidRPr="003C5246">
        <w:rPr>
          <w:sz w:val="24"/>
          <w:szCs w:val="24"/>
          <w:lang w:val="uk-UA"/>
        </w:rPr>
        <w:t xml:space="preserve"> не було.</w:t>
      </w:r>
    </w:p>
    <w:p w:rsidR="00401F93" w:rsidRPr="003C5246" w:rsidRDefault="00401F93" w:rsidP="00401F93">
      <w:pPr>
        <w:pStyle w:val="a9"/>
        <w:rPr>
          <w:sz w:val="24"/>
          <w:szCs w:val="24"/>
          <w:lang w:val="uk-UA"/>
        </w:rPr>
      </w:pPr>
      <w:r w:rsidRPr="003C5246">
        <w:rPr>
          <w:i/>
          <w:sz w:val="24"/>
          <w:szCs w:val="24"/>
          <w:lang w:val="uk-UA"/>
        </w:rPr>
        <w:t>Податкове законодавство</w:t>
      </w:r>
      <w:r w:rsidRPr="003C5246">
        <w:rPr>
          <w:sz w:val="24"/>
          <w:szCs w:val="24"/>
          <w:lang w:val="uk-UA"/>
        </w:rPr>
        <w:t xml:space="preserve"> – в даний час в Україні діє ряд законів і нормативних актів відносно різноманітних податків та зборів, які стягуються як державними так і місцевими органами влади. Податки, які застосовуються, включають податок на прибуток, нарахування на фонд заробітної плати, акциз та інші податки та збори. Закони, які регулюють ці податки часто змінюються, а їх   </w:t>
      </w:r>
      <w:r w:rsidRPr="003C5246">
        <w:rPr>
          <w:sz w:val="24"/>
          <w:szCs w:val="24"/>
          <w:lang w:val="uk-UA"/>
        </w:rPr>
        <w:lastRenderedPageBreak/>
        <w:t xml:space="preserve">положення часто нечіткі або не розроблені, існують різні точки зору відносно тлумачення правових норм, що викликає загальну невизначеність і створює підстави для конфліктних ситуацій. Ці факти створюють податкові ризики, значно перевищуючі ризики в країнах з більш розвиненими податковими системами. </w:t>
      </w:r>
    </w:p>
    <w:p w:rsidR="00401F93" w:rsidRPr="003C5246" w:rsidRDefault="00401F93" w:rsidP="00401F93">
      <w:pPr>
        <w:pStyle w:val="a9"/>
        <w:rPr>
          <w:sz w:val="24"/>
          <w:szCs w:val="24"/>
          <w:lang w:val="uk-UA"/>
        </w:rPr>
      </w:pPr>
      <w:r w:rsidRPr="003C5246">
        <w:rPr>
          <w:sz w:val="24"/>
          <w:szCs w:val="24"/>
          <w:lang w:val="uk-UA"/>
        </w:rPr>
        <w:t xml:space="preserve">Інтерпретації керівництвом </w:t>
      </w:r>
      <w:r w:rsidR="005115F6">
        <w:rPr>
          <w:sz w:val="24"/>
          <w:szCs w:val="24"/>
          <w:lang w:val="uk-UA"/>
        </w:rPr>
        <w:t>Товариств</w:t>
      </w:r>
      <w:r w:rsidRPr="003C5246">
        <w:rPr>
          <w:sz w:val="24"/>
          <w:szCs w:val="24"/>
          <w:lang w:val="uk-UA"/>
        </w:rPr>
        <w:t xml:space="preserve">а законодавства застосовного до операцій та діяльності </w:t>
      </w:r>
      <w:r w:rsidR="005115F6">
        <w:rPr>
          <w:sz w:val="24"/>
          <w:szCs w:val="24"/>
          <w:lang w:val="uk-UA"/>
        </w:rPr>
        <w:t>Товариств</w:t>
      </w:r>
      <w:r w:rsidRPr="003C5246">
        <w:rPr>
          <w:sz w:val="24"/>
          <w:szCs w:val="24"/>
          <w:lang w:val="uk-UA"/>
        </w:rPr>
        <w:t>а може бути оскаржена відповідними фіскальними органами. Події що відбувалися і відбуваються в Україні вказують на те, що податкові органи  можуть зайняти більш жорстку позицію при інтерпретації законодавства та перевірці податкових розрахунків. Як наслідки можуть бути донараховані податки, пені, штрафи.</w:t>
      </w:r>
    </w:p>
    <w:p w:rsidR="00401F93" w:rsidRPr="003C5246" w:rsidRDefault="00401F93" w:rsidP="00401F93">
      <w:pPr>
        <w:pStyle w:val="a9"/>
        <w:rPr>
          <w:sz w:val="24"/>
          <w:szCs w:val="24"/>
          <w:lang w:val="uk-UA"/>
        </w:rPr>
      </w:pPr>
      <w:r w:rsidRPr="003C5246">
        <w:rPr>
          <w:sz w:val="24"/>
          <w:szCs w:val="24"/>
          <w:lang w:val="uk-UA"/>
        </w:rPr>
        <w:t xml:space="preserve">Як результат цього активи та операційна діяльність </w:t>
      </w:r>
      <w:r w:rsidR="005115F6">
        <w:rPr>
          <w:sz w:val="24"/>
          <w:szCs w:val="24"/>
          <w:lang w:val="uk-UA"/>
        </w:rPr>
        <w:t>Товариств</w:t>
      </w:r>
      <w:r w:rsidRPr="003C5246">
        <w:rPr>
          <w:sz w:val="24"/>
          <w:szCs w:val="24"/>
          <w:lang w:val="uk-UA"/>
        </w:rPr>
        <w:t>а можуть підлягати ризику в разі будь-яких несприятливих змін у політичному та економічному середовищу.</w:t>
      </w:r>
      <w:r w:rsidR="00E15B93">
        <w:rPr>
          <w:sz w:val="24"/>
          <w:szCs w:val="24"/>
          <w:lang w:val="uk-UA"/>
        </w:rPr>
        <w:t xml:space="preserve"> Така невизначеність може вплинути на вартість фінансових інструментів </w:t>
      </w:r>
      <w:r w:rsidR="005115F6">
        <w:rPr>
          <w:sz w:val="24"/>
          <w:szCs w:val="24"/>
          <w:lang w:val="uk-UA"/>
        </w:rPr>
        <w:t>Товариств</w:t>
      </w:r>
      <w:r w:rsidR="00E15B93">
        <w:rPr>
          <w:sz w:val="24"/>
          <w:szCs w:val="24"/>
          <w:lang w:val="uk-UA"/>
        </w:rPr>
        <w:t>а, втрати та резерви під знецінення а також на ринковий рівень цін на угоди.</w:t>
      </w:r>
    </w:p>
    <w:p w:rsidR="009D20D3" w:rsidRPr="003C5246" w:rsidRDefault="009D20D3" w:rsidP="00E3539D">
      <w:pPr>
        <w:autoSpaceDE w:val="0"/>
        <w:autoSpaceDN w:val="0"/>
        <w:adjustRightInd w:val="0"/>
        <w:jc w:val="both"/>
        <w:rPr>
          <w:sz w:val="24"/>
          <w:szCs w:val="24"/>
          <w:lang w:val="uk-UA"/>
        </w:rPr>
      </w:pPr>
      <w:r w:rsidRPr="003C5246">
        <w:rPr>
          <w:b/>
          <w:sz w:val="24"/>
          <w:szCs w:val="24"/>
          <w:lang w:val="uk-UA"/>
        </w:rPr>
        <w:t>Податков</w:t>
      </w:r>
      <w:r w:rsidR="002B25CE" w:rsidRPr="003C5246">
        <w:rPr>
          <w:b/>
          <w:sz w:val="24"/>
          <w:szCs w:val="24"/>
          <w:lang w:val="uk-UA"/>
        </w:rPr>
        <w:t>і</w:t>
      </w:r>
      <w:r w:rsidRPr="003C5246">
        <w:rPr>
          <w:b/>
          <w:sz w:val="24"/>
          <w:szCs w:val="24"/>
          <w:lang w:val="uk-UA"/>
        </w:rPr>
        <w:t xml:space="preserve"> ризик</w:t>
      </w:r>
      <w:r w:rsidR="002B25CE" w:rsidRPr="003C5246">
        <w:rPr>
          <w:b/>
          <w:sz w:val="24"/>
          <w:szCs w:val="24"/>
          <w:lang w:val="uk-UA"/>
        </w:rPr>
        <w:t>и</w:t>
      </w:r>
      <w:r w:rsidRPr="003C5246">
        <w:rPr>
          <w:b/>
          <w:sz w:val="24"/>
          <w:szCs w:val="24"/>
          <w:lang w:val="uk-UA"/>
        </w:rPr>
        <w:t xml:space="preserve"> –</w:t>
      </w:r>
      <w:r w:rsidR="005A0721" w:rsidRPr="003C5246">
        <w:rPr>
          <w:b/>
          <w:sz w:val="24"/>
          <w:szCs w:val="24"/>
          <w:lang w:val="uk-UA"/>
        </w:rPr>
        <w:t xml:space="preserve"> </w:t>
      </w:r>
      <w:r w:rsidR="005A0721" w:rsidRPr="003C5246">
        <w:rPr>
          <w:sz w:val="24"/>
          <w:szCs w:val="24"/>
          <w:lang w:val="uk-UA"/>
        </w:rPr>
        <w:t>ризики,</w:t>
      </w:r>
      <w:r w:rsidRPr="003C5246">
        <w:rPr>
          <w:b/>
          <w:sz w:val="24"/>
          <w:szCs w:val="24"/>
          <w:lang w:val="uk-UA"/>
        </w:rPr>
        <w:t xml:space="preserve"> </w:t>
      </w:r>
      <w:r w:rsidRPr="003C5246">
        <w:rPr>
          <w:sz w:val="24"/>
          <w:szCs w:val="24"/>
          <w:lang w:val="uk-UA"/>
        </w:rPr>
        <w:t>що виникають у разі</w:t>
      </w:r>
      <w:r w:rsidRPr="003C5246">
        <w:rPr>
          <w:b/>
          <w:sz w:val="24"/>
          <w:szCs w:val="24"/>
          <w:lang w:val="uk-UA"/>
        </w:rPr>
        <w:t xml:space="preserve"> </w:t>
      </w:r>
      <w:r w:rsidRPr="003C5246">
        <w:rPr>
          <w:sz w:val="24"/>
          <w:szCs w:val="24"/>
          <w:lang w:val="uk-UA"/>
        </w:rPr>
        <w:t xml:space="preserve">прийняття </w:t>
      </w:r>
      <w:r w:rsidR="005115F6">
        <w:rPr>
          <w:sz w:val="24"/>
          <w:szCs w:val="24"/>
          <w:lang w:val="uk-UA"/>
        </w:rPr>
        <w:t>Товариство</w:t>
      </w:r>
      <w:r w:rsidRPr="003C5246">
        <w:rPr>
          <w:sz w:val="24"/>
          <w:szCs w:val="24"/>
          <w:lang w:val="uk-UA"/>
        </w:rPr>
        <w:t xml:space="preserve">м позицій щодо розрахунку податку на прибуток, </w:t>
      </w:r>
      <w:r w:rsidR="005A0721" w:rsidRPr="003C5246">
        <w:rPr>
          <w:sz w:val="24"/>
          <w:szCs w:val="24"/>
          <w:lang w:val="uk-UA"/>
        </w:rPr>
        <w:t>та</w:t>
      </w:r>
      <w:r w:rsidRPr="003C5246">
        <w:rPr>
          <w:sz w:val="24"/>
          <w:szCs w:val="24"/>
          <w:lang w:val="uk-UA"/>
        </w:rPr>
        <w:t xml:space="preserve"> мож</w:t>
      </w:r>
      <w:r w:rsidR="002B25CE" w:rsidRPr="003C5246">
        <w:rPr>
          <w:sz w:val="24"/>
          <w:szCs w:val="24"/>
          <w:lang w:val="uk-UA"/>
        </w:rPr>
        <w:t>уть</w:t>
      </w:r>
      <w:r w:rsidRPr="003C5246">
        <w:rPr>
          <w:sz w:val="24"/>
          <w:szCs w:val="24"/>
          <w:lang w:val="uk-UA"/>
        </w:rPr>
        <w:t xml:space="preserve"> бути оскаржен</w:t>
      </w:r>
      <w:r w:rsidR="002B25CE" w:rsidRPr="003C5246">
        <w:rPr>
          <w:sz w:val="24"/>
          <w:szCs w:val="24"/>
          <w:lang w:val="uk-UA"/>
        </w:rPr>
        <w:t>і</w:t>
      </w:r>
      <w:r w:rsidRPr="003C5246">
        <w:rPr>
          <w:sz w:val="24"/>
          <w:szCs w:val="24"/>
          <w:lang w:val="uk-UA"/>
        </w:rPr>
        <w:t xml:space="preserve"> податковими органами і призвести до нарахування податків, штрафів, до зміни наявних податкових збитків чи прибутків</w:t>
      </w:r>
      <w:r w:rsidR="002B25CE" w:rsidRPr="003C5246">
        <w:rPr>
          <w:sz w:val="24"/>
          <w:szCs w:val="24"/>
          <w:lang w:val="uk-UA"/>
        </w:rPr>
        <w:t xml:space="preserve">,  за оцінкою </w:t>
      </w:r>
      <w:r w:rsidRPr="003C5246">
        <w:rPr>
          <w:sz w:val="24"/>
          <w:szCs w:val="24"/>
          <w:lang w:val="uk-UA"/>
        </w:rPr>
        <w:t xml:space="preserve">  </w:t>
      </w:r>
      <w:r w:rsidR="002B25CE" w:rsidRPr="003C5246">
        <w:rPr>
          <w:sz w:val="24"/>
          <w:szCs w:val="24"/>
          <w:lang w:val="uk-UA"/>
        </w:rPr>
        <w:t>керівництва</w:t>
      </w:r>
      <w:r w:rsidRPr="003C5246">
        <w:rPr>
          <w:sz w:val="24"/>
          <w:szCs w:val="24"/>
          <w:lang w:val="uk-UA"/>
        </w:rPr>
        <w:t xml:space="preserve">  </w:t>
      </w:r>
      <w:r w:rsidR="005115F6">
        <w:rPr>
          <w:sz w:val="24"/>
          <w:szCs w:val="24"/>
          <w:lang w:val="uk-UA"/>
        </w:rPr>
        <w:t>Товариств</w:t>
      </w:r>
      <w:r w:rsidRPr="003C5246">
        <w:rPr>
          <w:sz w:val="24"/>
          <w:szCs w:val="24"/>
          <w:lang w:val="uk-UA"/>
        </w:rPr>
        <w:t xml:space="preserve">а </w:t>
      </w:r>
      <w:r w:rsidR="002B25CE" w:rsidRPr="003C5246">
        <w:rPr>
          <w:sz w:val="24"/>
          <w:szCs w:val="24"/>
          <w:lang w:val="uk-UA"/>
        </w:rPr>
        <w:t xml:space="preserve"> знаходяться у звичайних  невизначених   межах з </w:t>
      </w:r>
      <w:r w:rsidR="00E15B93">
        <w:rPr>
          <w:sz w:val="24"/>
          <w:szCs w:val="24"/>
          <w:lang w:val="uk-UA"/>
        </w:rPr>
        <w:t xml:space="preserve">низькою  ймовірністю реалізації і тому фінансова звітність не містить резервів під податкові збитки. </w:t>
      </w:r>
    </w:p>
    <w:p w:rsidR="00401F93" w:rsidRPr="003C5246" w:rsidRDefault="00401F93" w:rsidP="00E3539D">
      <w:pPr>
        <w:autoSpaceDE w:val="0"/>
        <w:autoSpaceDN w:val="0"/>
        <w:adjustRightInd w:val="0"/>
        <w:jc w:val="both"/>
        <w:rPr>
          <w:sz w:val="24"/>
          <w:szCs w:val="24"/>
          <w:lang w:val="uk-UA"/>
        </w:rPr>
      </w:pPr>
    </w:p>
    <w:p w:rsidR="00401F93" w:rsidRPr="003C5246" w:rsidRDefault="00EE15E3" w:rsidP="00EE15E3">
      <w:pPr>
        <w:pStyle w:val="a9"/>
        <w:rPr>
          <w:b/>
          <w:sz w:val="24"/>
          <w:szCs w:val="24"/>
          <w:lang w:val="uk-UA"/>
        </w:rPr>
      </w:pPr>
      <w:r w:rsidRPr="003C5246">
        <w:rPr>
          <w:b/>
          <w:sz w:val="24"/>
          <w:szCs w:val="24"/>
          <w:lang w:val="uk-UA"/>
        </w:rPr>
        <w:t>5.1</w:t>
      </w:r>
      <w:r w:rsidR="00282197">
        <w:rPr>
          <w:b/>
          <w:sz w:val="24"/>
          <w:szCs w:val="24"/>
          <w:lang w:val="uk-UA"/>
        </w:rPr>
        <w:t>1</w:t>
      </w:r>
      <w:r w:rsidRPr="003C5246">
        <w:rPr>
          <w:b/>
          <w:sz w:val="24"/>
          <w:szCs w:val="24"/>
          <w:lang w:val="uk-UA"/>
        </w:rPr>
        <w:t>.</w:t>
      </w:r>
      <w:r w:rsidR="00401F93" w:rsidRPr="003C5246">
        <w:rPr>
          <w:b/>
          <w:sz w:val="24"/>
          <w:szCs w:val="24"/>
          <w:lang w:val="uk-UA"/>
        </w:rPr>
        <w:t>Умовні активи та зобов’язання</w:t>
      </w:r>
      <w:r w:rsidR="00401F93" w:rsidRPr="003C5246">
        <w:rPr>
          <w:sz w:val="24"/>
          <w:szCs w:val="24"/>
          <w:lang w:val="uk-UA"/>
        </w:rPr>
        <w:t xml:space="preserve"> </w:t>
      </w:r>
      <w:r w:rsidR="002E7874" w:rsidRPr="003C5246">
        <w:rPr>
          <w:sz w:val="24"/>
          <w:szCs w:val="24"/>
          <w:lang w:val="uk-UA"/>
        </w:rPr>
        <w:t xml:space="preserve"> </w:t>
      </w:r>
      <w:r w:rsidR="00401F93" w:rsidRPr="003C5246">
        <w:rPr>
          <w:b/>
          <w:sz w:val="24"/>
          <w:szCs w:val="24"/>
          <w:lang w:val="uk-UA"/>
        </w:rPr>
        <w:t xml:space="preserve">МСБО 37 «Забезпечення, умовні зобов’язання та умовні активи» </w:t>
      </w:r>
    </w:p>
    <w:p w:rsidR="002E7874" w:rsidRPr="003C5246" w:rsidRDefault="002E7874" w:rsidP="00401F93">
      <w:pPr>
        <w:pStyle w:val="a9"/>
        <w:rPr>
          <w:sz w:val="24"/>
          <w:szCs w:val="24"/>
          <w:lang w:val="uk-UA"/>
        </w:rPr>
      </w:pPr>
      <w:r w:rsidRPr="003C5246">
        <w:rPr>
          <w:i/>
          <w:sz w:val="24"/>
          <w:szCs w:val="24"/>
          <w:lang w:val="uk-UA"/>
        </w:rPr>
        <w:t>Судові справи</w:t>
      </w:r>
      <w:r w:rsidRPr="003C5246">
        <w:rPr>
          <w:sz w:val="24"/>
          <w:szCs w:val="24"/>
          <w:lang w:val="uk-UA"/>
        </w:rPr>
        <w:t xml:space="preserve"> – в ході своєї поточної діяльності </w:t>
      </w:r>
      <w:r w:rsidR="005115F6">
        <w:rPr>
          <w:sz w:val="24"/>
          <w:szCs w:val="24"/>
          <w:lang w:val="uk-UA"/>
        </w:rPr>
        <w:t>Товариство</w:t>
      </w:r>
      <w:r w:rsidRPr="003C5246">
        <w:rPr>
          <w:sz w:val="24"/>
          <w:szCs w:val="24"/>
          <w:lang w:val="uk-UA"/>
        </w:rPr>
        <w:t xml:space="preserve"> </w:t>
      </w:r>
      <w:r w:rsidR="00F523C7">
        <w:rPr>
          <w:sz w:val="24"/>
          <w:szCs w:val="24"/>
          <w:lang w:val="uk-UA"/>
        </w:rPr>
        <w:t>за</w:t>
      </w:r>
      <w:r w:rsidR="00401F93" w:rsidRPr="003C5246">
        <w:rPr>
          <w:sz w:val="24"/>
          <w:szCs w:val="24"/>
          <w:lang w:val="uk-UA"/>
        </w:rPr>
        <w:t xml:space="preserve"> </w:t>
      </w:r>
      <w:r w:rsidR="00F523C7">
        <w:rPr>
          <w:sz w:val="24"/>
          <w:szCs w:val="24"/>
          <w:lang w:val="uk-UA"/>
        </w:rPr>
        <w:t>12</w:t>
      </w:r>
      <w:r w:rsidR="00041869">
        <w:rPr>
          <w:sz w:val="24"/>
          <w:szCs w:val="24"/>
          <w:lang w:val="uk-UA"/>
        </w:rPr>
        <w:t xml:space="preserve"> місяців</w:t>
      </w:r>
      <w:r w:rsidR="00F62825">
        <w:rPr>
          <w:sz w:val="24"/>
          <w:szCs w:val="24"/>
          <w:lang w:val="uk-UA"/>
        </w:rPr>
        <w:t xml:space="preserve"> </w:t>
      </w:r>
      <w:r w:rsidR="00401F93" w:rsidRPr="003C5246">
        <w:rPr>
          <w:sz w:val="24"/>
          <w:szCs w:val="24"/>
          <w:lang w:val="uk-UA"/>
        </w:rPr>
        <w:t>201</w:t>
      </w:r>
      <w:r w:rsidR="00F62825">
        <w:rPr>
          <w:sz w:val="24"/>
          <w:szCs w:val="24"/>
          <w:lang w:val="uk-UA"/>
        </w:rPr>
        <w:t>7</w:t>
      </w:r>
      <w:r w:rsidR="00153B4E">
        <w:rPr>
          <w:sz w:val="24"/>
          <w:szCs w:val="24"/>
          <w:lang w:val="uk-UA"/>
        </w:rPr>
        <w:t xml:space="preserve"> </w:t>
      </w:r>
      <w:r w:rsidR="00401F93" w:rsidRPr="003C5246">
        <w:rPr>
          <w:sz w:val="24"/>
          <w:szCs w:val="24"/>
          <w:lang w:val="uk-UA"/>
        </w:rPr>
        <w:t>ро</w:t>
      </w:r>
      <w:r w:rsidR="00F62825">
        <w:rPr>
          <w:sz w:val="24"/>
          <w:szCs w:val="24"/>
          <w:lang w:val="uk-UA"/>
        </w:rPr>
        <w:t>ку</w:t>
      </w:r>
      <w:r w:rsidR="00401F93" w:rsidRPr="003C5246">
        <w:rPr>
          <w:sz w:val="24"/>
          <w:szCs w:val="24"/>
          <w:lang w:val="uk-UA"/>
        </w:rPr>
        <w:t xml:space="preserve"> не являлося</w:t>
      </w:r>
      <w:r w:rsidRPr="003C5246">
        <w:rPr>
          <w:sz w:val="24"/>
          <w:szCs w:val="24"/>
          <w:lang w:val="uk-UA"/>
        </w:rPr>
        <w:t xml:space="preserve"> об’єктом судових справ</w:t>
      </w:r>
      <w:r w:rsidR="00650FF7" w:rsidRPr="003C5246">
        <w:rPr>
          <w:sz w:val="24"/>
          <w:szCs w:val="24"/>
          <w:lang w:val="uk-UA"/>
        </w:rPr>
        <w:t>, розглядів</w:t>
      </w:r>
      <w:r w:rsidRPr="003C5246">
        <w:rPr>
          <w:sz w:val="24"/>
          <w:szCs w:val="24"/>
          <w:lang w:val="uk-UA"/>
        </w:rPr>
        <w:t>, позовів та вимог</w:t>
      </w:r>
      <w:r w:rsidR="00650FF7" w:rsidRPr="003C5246">
        <w:rPr>
          <w:sz w:val="24"/>
          <w:szCs w:val="24"/>
          <w:lang w:val="uk-UA"/>
        </w:rPr>
        <w:t xml:space="preserve"> та претензій</w:t>
      </w:r>
      <w:r w:rsidRPr="003C5246">
        <w:rPr>
          <w:sz w:val="24"/>
          <w:szCs w:val="24"/>
          <w:lang w:val="uk-UA"/>
        </w:rPr>
        <w:t xml:space="preserve">. </w:t>
      </w:r>
    </w:p>
    <w:p w:rsidR="002E7874" w:rsidRDefault="002E7874" w:rsidP="00AC6D40">
      <w:pPr>
        <w:pStyle w:val="a9"/>
        <w:rPr>
          <w:sz w:val="24"/>
          <w:szCs w:val="24"/>
          <w:lang w:val="uk-UA"/>
        </w:rPr>
      </w:pPr>
      <w:r w:rsidRPr="003C5246">
        <w:rPr>
          <w:sz w:val="24"/>
          <w:szCs w:val="24"/>
          <w:lang w:val="uk-UA"/>
        </w:rPr>
        <w:t xml:space="preserve">На думку керівництва </w:t>
      </w:r>
      <w:r w:rsidR="005115F6">
        <w:rPr>
          <w:sz w:val="24"/>
          <w:szCs w:val="24"/>
          <w:lang w:val="uk-UA"/>
        </w:rPr>
        <w:t>Товариств</w:t>
      </w:r>
      <w:r w:rsidRPr="003C5246">
        <w:rPr>
          <w:sz w:val="24"/>
          <w:szCs w:val="24"/>
          <w:lang w:val="uk-UA"/>
        </w:rPr>
        <w:t xml:space="preserve">а станом на </w:t>
      </w:r>
      <w:r w:rsidR="00223BA1" w:rsidRPr="003C5246">
        <w:rPr>
          <w:sz w:val="24"/>
          <w:szCs w:val="24"/>
          <w:lang w:val="uk-UA"/>
        </w:rPr>
        <w:t>3</w:t>
      </w:r>
      <w:r w:rsidR="00F523C7">
        <w:rPr>
          <w:sz w:val="24"/>
          <w:szCs w:val="24"/>
          <w:lang w:val="uk-UA"/>
        </w:rPr>
        <w:t>1 грудня</w:t>
      </w:r>
      <w:r w:rsidR="00BB5E9B" w:rsidRPr="003C5246">
        <w:rPr>
          <w:sz w:val="24"/>
          <w:szCs w:val="24"/>
          <w:lang w:val="uk-UA"/>
        </w:rPr>
        <w:t xml:space="preserve"> 201</w:t>
      </w:r>
      <w:r w:rsidR="00F62825">
        <w:rPr>
          <w:sz w:val="24"/>
          <w:szCs w:val="24"/>
          <w:lang w:val="uk-UA"/>
        </w:rPr>
        <w:t>7</w:t>
      </w:r>
      <w:r w:rsidRPr="003C5246">
        <w:rPr>
          <w:sz w:val="24"/>
          <w:szCs w:val="24"/>
          <w:lang w:val="uk-UA"/>
        </w:rPr>
        <w:t xml:space="preserve"> року відповідні положення законодавства інтерпретовані їм коректно, вірогідність збереження фінансового положення, в якому знаходиться </w:t>
      </w:r>
      <w:r w:rsidR="005115F6">
        <w:rPr>
          <w:sz w:val="24"/>
          <w:szCs w:val="24"/>
          <w:lang w:val="uk-UA"/>
        </w:rPr>
        <w:t>Товариство</w:t>
      </w:r>
      <w:r w:rsidRPr="003C5246">
        <w:rPr>
          <w:sz w:val="24"/>
          <w:szCs w:val="24"/>
          <w:lang w:val="uk-UA"/>
        </w:rPr>
        <w:t xml:space="preserve"> в  зв’язку з податковим, валютним та митним законодавством, являється високою.   Для тих випадків коли на думку керівництва </w:t>
      </w:r>
      <w:r w:rsidR="005115F6">
        <w:rPr>
          <w:sz w:val="24"/>
          <w:szCs w:val="24"/>
          <w:lang w:val="uk-UA"/>
        </w:rPr>
        <w:t>Товариств</w:t>
      </w:r>
      <w:r w:rsidRPr="003C5246">
        <w:rPr>
          <w:sz w:val="24"/>
          <w:szCs w:val="24"/>
          <w:lang w:val="uk-UA"/>
        </w:rPr>
        <w:t xml:space="preserve">а, є значні сумніви в збереженні вказаного положення </w:t>
      </w:r>
      <w:r w:rsidR="005115F6">
        <w:rPr>
          <w:sz w:val="24"/>
          <w:szCs w:val="24"/>
          <w:lang w:val="uk-UA"/>
        </w:rPr>
        <w:t>Товариств</w:t>
      </w:r>
      <w:r w:rsidRPr="003C5246">
        <w:rPr>
          <w:sz w:val="24"/>
          <w:szCs w:val="24"/>
          <w:lang w:val="uk-UA"/>
        </w:rPr>
        <w:t xml:space="preserve">а  в фінансовій звітності визнані належні зобов’язання. </w:t>
      </w:r>
    </w:p>
    <w:p w:rsidR="009C6967" w:rsidRDefault="009C6967" w:rsidP="00AC6D40">
      <w:pPr>
        <w:pStyle w:val="a9"/>
        <w:rPr>
          <w:sz w:val="24"/>
          <w:szCs w:val="24"/>
          <w:lang w:val="uk-UA"/>
        </w:rPr>
      </w:pPr>
    </w:p>
    <w:p w:rsidR="009F2816" w:rsidRPr="003C5246" w:rsidRDefault="009F2816" w:rsidP="009F2816">
      <w:pPr>
        <w:pStyle w:val="a9"/>
        <w:rPr>
          <w:sz w:val="24"/>
          <w:szCs w:val="24"/>
          <w:lang w:val="uk-UA"/>
        </w:rPr>
      </w:pPr>
      <w:r w:rsidRPr="003C5246">
        <w:rPr>
          <w:sz w:val="24"/>
          <w:szCs w:val="24"/>
          <w:lang w:val="uk-UA"/>
        </w:rPr>
        <w:t xml:space="preserve">В процесі своєї господарської діяльності </w:t>
      </w:r>
      <w:r w:rsidR="005115F6">
        <w:rPr>
          <w:sz w:val="24"/>
          <w:szCs w:val="24"/>
          <w:lang w:val="uk-UA"/>
        </w:rPr>
        <w:t>Товариство</w:t>
      </w:r>
      <w:r w:rsidRPr="003C5246">
        <w:rPr>
          <w:sz w:val="24"/>
          <w:szCs w:val="24"/>
          <w:lang w:val="uk-UA"/>
        </w:rPr>
        <w:t xml:space="preserve"> схильне до  ряду  ризиків</w:t>
      </w:r>
      <w:r w:rsidR="00CF5CAE" w:rsidRPr="003C5246">
        <w:rPr>
          <w:sz w:val="24"/>
          <w:szCs w:val="24"/>
          <w:lang w:val="uk-UA"/>
        </w:rPr>
        <w:t>, що притаманні як сфері професійної діяльності на фондовому ринку  зокрема так і господарській діяльності в</w:t>
      </w:r>
      <w:r w:rsidR="00E003FC">
        <w:rPr>
          <w:sz w:val="24"/>
          <w:szCs w:val="24"/>
          <w:lang w:val="uk-UA"/>
        </w:rPr>
        <w:t xml:space="preserve"> </w:t>
      </w:r>
      <w:r w:rsidR="00CF5CAE" w:rsidRPr="003C5246">
        <w:rPr>
          <w:sz w:val="24"/>
          <w:szCs w:val="24"/>
          <w:lang w:val="uk-UA"/>
        </w:rPr>
        <w:t>цілому.</w:t>
      </w:r>
      <w:r w:rsidRPr="003C5246">
        <w:rPr>
          <w:sz w:val="24"/>
          <w:szCs w:val="24"/>
          <w:lang w:val="uk-UA"/>
        </w:rPr>
        <w:t xml:space="preserve">  Загальна політика </w:t>
      </w:r>
      <w:r w:rsidR="005115F6">
        <w:rPr>
          <w:sz w:val="24"/>
          <w:szCs w:val="24"/>
          <w:lang w:val="uk-UA"/>
        </w:rPr>
        <w:t>Товариств</w:t>
      </w:r>
      <w:r w:rsidRPr="003C5246">
        <w:rPr>
          <w:sz w:val="24"/>
          <w:szCs w:val="24"/>
          <w:lang w:val="uk-UA"/>
        </w:rPr>
        <w:t>а по управлінню ризиками націлена на мінімізацію потенційних н</w:t>
      </w:r>
      <w:r w:rsidR="00CF5CAE" w:rsidRPr="003C5246">
        <w:rPr>
          <w:sz w:val="24"/>
          <w:szCs w:val="24"/>
          <w:lang w:val="uk-UA"/>
        </w:rPr>
        <w:t xml:space="preserve">аслідків для </w:t>
      </w:r>
      <w:r w:rsidRPr="003C5246">
        <w:rPr>
          <w:sz w:val="24"/>
          <w:szCs w:val="24"/>
          <w:lang w:val="uk-UA"/>
        </w:rPr>
        <w:t xml:space="preserve"> </w:t>
      </w:r>
      <w:r w:rsidR="005115F6">
        <w:rPr>
          <w:sz w:val="24"/>
          <w:szCs w:val="24"/>
          <w:lang w:val="uk-UA"/>
        </w:rPr>
        <w:t>Товариств</w:t>
      </w:r>
      <w:r w:rsidRPr="003C5246">
        <w:rPr>
          <w:sz w:val="24"/>
          <w:szCs w:val="24"/>
          <w:lang w:val="uk-UA"/>
        </w:rPr>
        <w:t>а.</w:t>
      </w:r>
      <w:r w:rsidR="00CF5CAE" w:rsidRPr="003C5246">
        <w:rPr>
          <w:sz w:val="24"/>
          <w:szCs w:val="24"/>
          <w:lang w:val="uk-UA"/>
        </w:rPr>
        <w:t xml:space="preserve"> НКЦПФР України встановлюючи  </w:t>
      </w:r>
      <w:r w:rsidR="00CF5CAE" w:rsidRPr="003C5246">
        <w:rPr>
          <w:sz w:val="24"/>
          <w:szCs w:val="24"/>
          <w:u w:val="single"/>
          <w:lang w:val="uk-UA"/>
        </w:rPr>
        <w:t>пруденційні нормативи</w:t>
      </w:r>
      <w:r w:rsidR="00CF5CAE" w:rsidRPr="003C5246">
        <w:rPr>
          <w:sz w:val="24"/>
          <w:szCs w:val="24"/>
          <w:lang w:val="uk-UA"/>
        </w:rPr>
        <w:t>, що використовуються для вимірювання та оцінки ризиків діяльності з торгівці цінними паперами та депозитарної діяльності депозитарної установи, використовує такі показники:</w:t>
      </w:r>
    </w:p>
    <w:p w:rsidR="00CF5CAE" w:rsidRPr="003C5246" w:rsidRDefault="00CF5CAE" w:rsidP="00CF5CAE">
      <w:pPr>
        <w:pStyle w:val="a9"/>
        <w:numPr>
          <w:ilvl w:val="0"/>
          <w:numId w:val="22"/>
        </w:numPr>
        <w:rPr>
          <w:sz w:val="24"/>
          <w:szCs w:val="24"/>
          <w:lang w:val="uk-UA"/>
        </w:rPr>
      </w:pPr>
      <w:r w:rsidRPr="003C5246">
        <w:rPr>
          <w:sz w:val="24"/>
          <w:szCs w:val="24"/>
          <w:lang w:val="uk-UA"/>
        </w:rPr>
        <w:t>мінімальний розмір регулятивного капіталу</w:t>
      </w:r>
    </w:p>
    <w:p w:rsidR="00CF5CAE" w:rsidRPr="003C5246" w:rsidRDefault="00CF5CAE" w:rsidP="00CF5CAE">
      <w:pPr>
        <w:pStyle w:val="a9"/>
        <w:numPr>
          <w:ilvl w:val="0"/>
          <w:numId w:val="22"/>
        </w:numPr>
        <w:rPr>
          <w:sz w:val="24"/>
          <w:szCs w:val="24"/>
          <w:lang w:val="uk-UA"/>
        </w:rPr>
      </w:pPr>
      <w:r w:rsidRPr="003C5246">
        <w:rPr>
          <w:sz w:val="24"/>
          <w:szCs w:val="24"/>
          <w:lang w:val="uk-UA"/>
        </w:rPr>
        <w:t>норматив адекватності регулятивного капіталу</w:t>
      </w:r>
    </w:p>
    <w:p w:rsidR="00CF5CAE" w:rsidRPr="003C5246" w:rsidRDefault="00CF5CAE" w:rsidP="00CF5CAE">
      <w:pPr>
        <w:pStyle w:val="a9"/>
        <w:numPr>
          <w:ilvl w:val="0"/>
          <w:numId w:val="22"/>
        </w:numPr>
        <w:rPr>
          <w:sz w:val="24"/>
          <w:szCs w:val="24"/>
          <w:lang w:val="uk-UA"/>
        </w:rPr>
      </w:pPr>
      <w:r w:rsidRPr="003C5246">
        <w:rPr>
          <w:sz w:val="24"/>
          <w:szCs w:val="24"/>
          <w:lang w:val="uk-UA"/>
        </w:rPr>
        <w:t>коефіцієнт фінансового левериджу</w:t>
      </w:r>
    </w:p>
    <w:p w:rsidR="00CF5CAE" w:rsidRPr="003C5246" w:rsidRDefault="00CF5CAE" w:rsidP="00CF5CAE">
      <w:pPr>
        <w:pStyle w:val="a9"/>
        <w:numPr>
          <w:ilvl w:val="0"/>
          <w:numId w:val="22"/>
        </w:numPr>
        <w:rPr>
          <w:sz w:val="24"/>
          <w:szCs w:val="24"/>
          <w:lang w:val="uk-UA"/>
        </w:rPr>
      </w:pPr>
      <w:r w:rsidRPr="003C5246">
        <w:rPr>
          <w:sz w:val="24"/>
          <w:szCs w:val="24"/>
          <w:lang w:val="uk-UA"/>
        </w:rPr>
        <w:t>коефіцієнт абсолютної ліквідності</w:t>
      </w:r>
    </w:p>
    <w:p w:rsidR="00CF5CAE" w:rsidRPr="003C5246" w:rsidRDefault="00B06465" w:rsidP="00CF5CAE">
      <w:pPr>
        <w:pStyle w:val="a9"/>
        <w:numPr>
          <w:ilvl w:val="0"/>
          <w:numId w:val="22"/>
        </w:numPr>
        <w:rPr>
          <w:sz w:val="24"/>
          <w:szCs w:val="24"/>
          <w:lang w:val="uk-UA"/>
        </w:rPr>
      </w:pPr>
      <w:r w:rsidRPr="003C5246">
        <w:rPr>
          <w:sz w:val="24"/>
          <w:szCs w:val="24"/>
          <w:lang w:val="uk-UA"/>
        </w:rPr>
        <w:t>коефіцієнт покриття операційного ризику</w:t>
      </w:r>
    </w:p>
    <w:p w:rsidR="00B06465" w:rsidRPr="003C5246" w:rsidRDefault="00B06465" w:rsidP="00B06465">
      <w:pPr>
        <w:pStyle w:val="a9"/>
        <w:rPr>
          <w:sz w:val="24"/>
          <w:szCs w:val="24"/>
          <w:lang w:val="uk-UA"/>
        </w:rPr>
      </w:pPr>
      <w:r w:rsidRPr="003C5246">
        <w:rPr>
          <w:i/>
          <w:sz w:val="24"/>
          <w:szCs w:val="24"/>
          <w:u w:val="single"/>
          <w:lang w:val="uk-UA"/>
        </w:rPr>
        <w:t xml:space="preserve">Система управління ризиками </w:t>
      </w:r>
      <w:r w:rsidR="005115F6">
        <w:rPr>
          <w:i/>
          <w:sz w:val="24"/>
          <w:szCs w:val="24"/>
          <w:u w:val="single"/>
          <w:lang w:val="uk-UA"/>
        </w:rPr>
        <w:t>Товариств</w:t>
      </w:r>
      <w:r w:rsidRPr="003C5246">
        <w:rPr>
          <w:i/>
          <w:sz w:val="24"/>
          <w:szCs w:val="24"/>
          <w:u w:val="single"/>
          <w:lang w:val="uk-UA"/>
        </w:rPr>
        <w:t>а</w:t>
      </w:r>
      <w:r w:rsidRPr="003C5246">
        <w:rPr>
          <w:sz w:val="24"/>
          <w:szCs w:val="24"/>
          <w:lang w:val="uk-UA"/>
        </w:rPr>
        <w:t xml:space="preserve"> складається з сукупності визначених правил та процедур, спрямованих на виявлення, оцінку та управління ризиками діяльності з урахуванням її профілю ризиків (сукупності властивих її видів ризику). </w:t>
      </w:r>
    </w:p>
    <w:p w:rsidR="00B06465" w:rsidRPr="003C5246" w:rsidRDefault="00B06465" w:rsidP="00B06465">
      <w:pPr>
        <w:pStyle w:val="a9"/>
        <w:rPr>
          <w:sz w:val="24"/>
          <w:szCs w:val="24"/>
          <w:lang w:val="uk-UA"/>
        </w:rPr>
      </w:pPr>
      <w:r w:rsidRPr="003C5246">
        <w:rPr>
          <w:sz w:val="24"/>
          <w:szCs w:val="24"/>
          <w:u w:val="single"/>
          <w:lang w:val="uk-UA"/>
        </w:rPr>
        <w:t>Система відповідних заходів</w:t>
      </w:r>
      <w:r w:rsidRPr="003C5246">
        <w:rPr>
          <w:sz w:val="24"/>
          <w:szCs w:val="24"/>
          <w:lang w:val="uk-UA"/>
        </w:rPr>
        <w:t xml:space="preserve"> із запобігання та мінімізації впливу ризиків  складається з таких </w:t>
      </w:r>
      <w:r w:rsidRPr="003C5246">
        <w:rPr>
          <w:i/>
          <w:sz w:val="24"/>
          <w:szCs w:val="24"/>
          <w:u w:val="single"/>
          <w:lang w:val="uk-UA"/>
        </w:rPr>
        <w:t>елементів</w:t>
      </w:r>
      <w:r w:rsidRPr="003C5246">
        <w:rPr>
          <w:sz w:val="24"/>
          <w:szCs w:val="24"/>
          <w:lang w:val="uk-UA"/>
        </w:rPr>
        <w:t>:</w:t>
      </w:r>
    </w:p>
    <w:p w:rsidR="00B06465" w:rsidRPr="003C5246" w:rsidRDefault="00B06465" w:rsidP="00B06465">
      <w:pPr>
        <w:pStyle w:val="a9"/>
        <w:numPr>
          <w:ilvl w:val="0"/>
          <w:numId w:val="22"/>
        </w:numPr>
        <w:rPr>
          <w:sz w:val="24"/>
          <w:szCs w:val="24"/>
          <w:lang w:val="uk-UA"/>
        </w:rPr>
      </w:pPr>
      <w:r w:rsidRPr="003C5246">
        <w:rPr>
          <w:sz w:val="24"/>
          <w:szCs w:val="24"/>
          <w:lang w:val="uk-UA"/>
        </w:rPr>
        <w:t>відділ управління ризиками</w:t>
      </w:r>
      <w:r w:rsidR="003549AB" w:rsidRPr="003C5246">
        <w:rPr>
          <w:sz w:val="24"/>
          <w:szCs w:val="24"/>
          <w:lang w:val="uk-UA"/>
        </w:rPr>
        <w:t xml:space="preserve"> ( структурний підрозділ)</w:t>
      </w:r>
    </w:p>
    <w:p w:rsidR="00B06465" w:rsidRPr="003C5246" w:rsidRDefault="00B06465" w:rsidP="00B06465">
      <w:pPr>
        <w:pStyle w:val="a9"/>
        <w:numPr>
          <w:ilvl w:val="0"/>
          <w:numId w:val="22"/>
        </w:numPr>
        <w:rPr>
          <w:sz w:val="24"/>
          <w:szCs w:val="24"/>
          <w:lang w:val="uk-UA"/>
        </w:rPr>
      </w:pPr>
      <w:r w:rsidRPr="003C5246">
        <w:rPr>
          <w:sz w:val="24"/>
          <w:szCs w:val="24"/>
          <w:lang w:val="uk-UA"/>
        </w:rPr>
        <w:t>внутрішній контроль</w:t>
      </w:r>
      <w:r w:rsidR="003549AB" w:rsidRPr="003C5246">
        <w:rPr>
          <w:sz w:val="24"/>
          <w:szCs w:val="24"/>
          <w:lang w:val="uk-UA"/>
        </w:rPr>
        <w:t>/аудит (відповідальний працівник</w:t>
      </w:r>
      <w:r w:rsidRPr="003C5246">
        <w:rPr>
          <w:sz w:val="24"/>
          <w:szCs w:val="24"/>
          <w:lang w:val="uk-UA"/>
        </w:rPr>
        <w:t xml:space="preserve">) </w:t>
      </w:r>
    </w:p>
    <w:p w:rsidR="00B06465" w:rsidRPr="003C5246" w:rsidRDefault="00B06465" w:rsidP="00B06465">
      <w:pPr>
        <w:pStyle w:val="a9"/>
        <w:numPr>
          <w:ilvl w:val="0"/>
          <w:numId w:val="22"/>
        </w:numPr>
        <w:rPr>
          <w:sz w:val="24"/>
          <w:szCs w:val="24"/>
          <w:lang w:val="uk-UA"/>
        </w:rPr>
      </w:pPr>
      <w:r w:rsidRPr="003C5246">
        <w:rPr>
          <w:sz w:val="24"/>
          <w:szCs w:val="24"/>
          <w:lang w:val="uk-UA"/>
        </w:rPr>
        <w:t>корпоративне управління</w:t>
      </w:r>
      <w:r w:rsidR="003549AB" w:rsidRPr="003C5246">
        <w:rPr>
          <w:sz w:val="24"/>
          <w:szCs w:val="24"/>
          <w:lang w:val="uk-UA"/>
        </w:rPr>
        <w:t xml:space="preserve"> (організаційна структура, підпорядкування та функції посадових осіб та працівників, розподіл прав і обов</w:t>
      </w:r>
      <w:r w:rsidR="00EC564F" w:rsidRPr="003C5246">
        <w:rPr>
          <w:sz w:val="24"/>
          <w:szCs w:val="24"/>
          <w:lang w:val="uk-UA"/>
        </w:rPr>
        <w:t>’</w:t>
      </w:r>
      <w:r w:rsidR="003549AB" w:rsidRPr="003C5246">
        <w:rPr>
          <w:sz w:val="24"/>
          <w:szCs w:val="24"/>
          <w:lang w:val="uk-UA"/>
        </w:rPr>
        <w:t>язків, правила та процедури прийняття рішень, щодо діяльності та контролю)</w:t>
      </w:r>
      <w:r w:rsidRPr="003C5246">
        <w:rPr>
          <w:sz w:val="24"/>
          <w:szCs w:val="24"/>
          <w:lang w:val="uk-UA"/>
        </w:rPr>
        <w:t>.</w:t>
      </w:r>
    </w:p>
    <w:p w:rsidR="00B06465" w:rsidRPr="003C5246" w:rsidRDefault="00B06465" w:rsidP="00B06465">
      <w:pPr>
        <w:pStyle w:val="a9"/>
        <w:rPr>
          <w:sz w:val="24"/>
          <w:szCs w:val="24"/>
          <w:lang w:val="uk-UA"/>
        </w:rPr>
      </w:pPr>
      <w:r w:rsidRPr="00F660CE">
        <w:rPr>
          <w:sz w:val="24"/>
          <w:szCs w:val="24"/>
          <w:lang w:val="uk-UA"/>
        </w:rPr>
        <w:t xml:space="preserve">Серед </w:t>
      </w:r>
      <w:r w:rsidR="003549AB" w:rsidRPr="00F660CE">
        <w:rPr>
          <w:sz w:val="24"/>
          <w:szCs w:val="24"/>
          <w:lang w:val="uk-UA"/>
        </w:rPr>
        <w:t xml:space="preserve">ризиків </w:t>
      </w:r>
      <w:r w:rsidR="005115F6" w:rsidRPr="00F660CE">
        <w:rPr>
          <w:sz w:val="24"/>
          <w:szCs w:val="24"/>
          <w:lang w:val="uk-UA"/>
        </w:rPr>
        <w:t>Товариство</w:t>
      </w:r>
      <w:r w:rsidR="003549AB" w:rsidRPr="00F660CE">
        <w:rPr>
          <w:sz w:val="24"/>
          <w:szCs w:val="24"/>
          <w:lang w:val="uk-UA"/>
        </w:rPr>
        <w:t xml:space="preserve"> визначає </w:t>
      </w:r>
      <w:r w:rsidRPr="00F660CE">
        <w:rPr>
          <w:sz w:val="24"/>
          <w:szCs w:val="24"/>
          <w:lang w:val="uk-UA"/>
        </w:rPr>
        <w:t xml:space="preserve"> істотн</w:t>
      </w:r>
      <w:r w:rsidR="003549AB" w:rsidRPr="00F660CE">
        <w:rPr>
          <w:sz w:val="24"/>
          <w:szCs w:val="24"/>
          <w:lang w:val="uk-UA"/>
        </w:rPr>
        <w:t xml:space="preserve">і ризики </w:t>
      </w:r>
      <w:r w:rsidRPr="00F660CE">
        <w:rPr>
          <w:sz w:val="24"/>
          <w:szCs w:val="24"/>
          <w:lang w:val="uk-UA"/>
        </w:rPr>
        <w:t xml:space="preserve"> для нього, тобто реалізація яких буде мати істотний вплив  на діяльність або фінансовий стан</w:t>
      </w:r>
      <w:r w:rsidR="003549AB" w:rsidRPr="00F660CE">
        <w:rPr>
          <w:sz w:val="24"/>
          <w:szCs w:val="24"/>
          <w:lang w:val="uk-UA"/>
        </w:rPr>
        <w:t xml:space="preserve">, визначає заходи щодо запобігання та мінімізації впливу. </w:t>
      </w:r>
      <w:r w:rsidR="00E27902" w:rsidRPr="00F660CE">
        <w:rPr>
          <w:sz w:val="24"/>
          <w:szCs w:val="24"/>
          <w:lang w:val="uk-UA"/>
        </w:rPr>
        <w:t>ТОВ «</w:t>
      </w:r>
      <w:r w:rsidR="000F132F">
        <w:rPr>
          <w:sz w:val="24"/>
          <w:szCs w:val="24"/>
          <w:lang w:val="uk-UA"/>
        </w:rPr>
        <w:t>Фінансова компанія «Трейд</w:t>
      </w:r>
      <w:r w:rsidR="002309D6">
        <w:rPr>
          <w:sz w:val="24"/>
          <w:szCs w:val="24"/>
          <w:lang w:val="uk-UA"/>
        </w:rPr>
        <w:t>-</w:t>
      </w:r>
      <w:r w:rsidR="000F132F">
        <w:rPr>
          <w:sz w:val="24"/>
          <w:szCs w:val="24"/>
          <w:lang w:val="uk-UA"/>
        </w:rPr>
        <w:t>Інвест</w:t>
      </w:r>
      <w:r w:rsidR="00E27902" w:rsidRPr="00F660CE">
        <w:rPr>
          <w:b/>
          <w:sz w:val="24"/>
          <w:szCs w:val="24"/>
          <w:lang w:val="uk-UA"/>
        </w:rPr>
        <w:t xml:space="preserve">» </w:t>
      </w:r>
      <w:r w:rsidR="00CB535A" w:rsidRPr="00F660CE">
        <w:rPr>
          <w:b/>
          <w:sz w:val="24"/>
          <w:szCs w:val="24"/>
          <w:lang w:val="uk-UA"/>
        </w:rPr>
        <w:t xml:space="preserve"> істотним</w:t>
      </w:r>
      <w:r w:rsidR="00CB535A" w:rsidRPr="00F660CE">
        <w:rPr>
          <w:sz w:val="24"/>
          <w:szCs w:val="24"/>
          <w:lang w:val="uk-UA"/>
        </w:rPr>
        <w:t xml:space="preserve"> для себе розглядає </w:t>
      </w:r>
      <w:r w:rsidR="00CB535A" w:rsidRPr="00F660CE">
        <w:rPr>
          <w:b/>
          <w:sz w:val="24"/>
          <w:szCs w:val="24"/>
          <w:lang w:val="uk-UA"/>
        </w:rPr>
        <w:t>кредитний, ринковий, операційний ризик та ризик ліквідності.</w:t>
      </w:r>
    </w:p>
    <w:p w:rsidR="003549AB" w:rsidRPr="003C5246" w:rsidRDefault="003549AB" w:rsidP="00B06465">
      <w:pPr>
        <w:pStyle w:val="a9"/>
        <w:rPr>
          <w:sz w:val="24"/>
          <w:szCs w:val="24"/>
          <w:lang w:val="uk-UA"/>
        </w:rPr>
      </w:pPr>
      <w:r w:rsidRPr="003C5246">
        <w:rPr>
          <w:i/>
          <w:sz w:val="24"/>
          <w:szCs w:val="24"/>
          <w:u w:val="single"/>
          <w:lang w:val="uk-UA"/>
        </w:rPr>
        <w:t xml:space="preserve">Система управління ризиками </w:t>
      </w:r>
      <w:r w:rsidRPr="003C5246">
        <w:rPr>
          <w:sz w:val="24"/>
          <w:szCs w:val="24"/>
          <w:lang w:val="uk-UA"/>
        </w:rPr>
        <w:t xml:space="preserve">розроблена та затверджена вищим органом управління, є внутрішнім документом, що регламентує функціонування та визначає профіль  ризиків і систему заходів із </w:t>
      </w:r>
      <w:r w:rsidRPr="003C5246">
        <w:rPr>
          <w:sz w:val="24"/>
          <w:szCs w:val="24"/>
          <w:lang w:val="uk-UA"/>
        </w:rPr>
        <w:lastRenderedPageBreak/>
        <w:t xml:space="preserve">запобігання та мінімізації впливу ризиків на діяльність </w:t>
      </w:r>
      <w:r w:rsidR="005115F6">
        <w:rPr>
          <w:sz w:val="24"/>
          <w:szCs w:val="24"/>
          <w:lang w:val="uk-UA"/>
        </w:rPr>
        <w:t>Товариств</w:t>
      </w:r>
      <w:r w:rsidRPr="003C5246">
        <w:rPr>
          <w:sz w:val="24"/>
          <w:szCs w:val="24"/>
          <w:lang w:val="uk-UA"/>
        </w:rPr>
        <w:t xml:space="preserve">а, а також встановлює права, обов’язки та розподіляє відповідальність у процесі управління ризиками. </w:t>
      </w:r>
    </w:p>
    <w:p w:rsidR="00E27902" w:rsidRPr="003C5246" w:rsidRDefault="00E27902" w:rsidP="00B06465">
      <w:pPr>
        <w:pStyle w:val="a9"/>
        <w:rPr>
          <w:sz w:val="24"/>
          <w:szCs w:val="24"/>
          <w:lang w:val="uk-UA"/>
        </w:rPr>
      </w:pPr>
      <w:r w:rsidRPr="003C5246">
        <w:rPr>
          <w:sz w:val="24"/>
          <w:szCs w:val="24"/>
          <w:lang w:val="uk-UA"/>
        </w:rPr>
        <w:t>До ризиків, які можуть виникати при провадженні професійної діяльності на фондовому ринку належать такі їх види:</w:t>
      </w:r>
    </w:p>
    <w:p w:rsidR="00E27902" w:rsidRPr="003C5246" w:rsidRDefault="00E27902" w:rsidP="00E27902">
      <w:pPr>
        <w:pStyle w:val="a9"/>
        <w:rPr>
          <w:b/>
          <w:sz w:val="24"/>
          <w:szCs w:val="24"/>
          <w:lang w:val="uk-UA"/>
        </w:rPr>
      </w:pPr>
      <w:r w:rsidRPr="003C5246">
        <w:rPr>
          <w:b/>
          <w:sz w:val="24"/>
          <w:szCs w:val="24"/>
          <w:lang w:val="uk-UA"/>
        </w:rPr>
        <w:t>Загальний фінансовий ризику (ризик банкрутства)</w:t>
      </w:r>
      <w:r w:rsidR="00F523C7">
        <w:rPr>
          <w:b/>
          <w:sz w:val="24"/>
          <w:szCs w:val="24"/>
          <w:lang w:val="uk-UA"/>
        </w:rPr>
        <w:t xml:space="preserve"> </w:t>
      </w:r>
      <w:r w:rsidR="00B519E6" w:rsidRPr="003C5246">
        <w:rPr>
          <w:b/>
          <w:sz w:val="24"/>
          <w:szCs w:val="24"/>
          <w:lang w:val="uk-UA"/>
        </w:rPr>
        <w:t xml:space="preserve">- </w:t>
      </w:r>
      <w:r w:rsidR="00B519E6" w:rsidRPr="003C5246">
        <w:rPr>
          <w:sz w:val="24"/>
          <w:szCs w:val="24"/>
          <w:lang w:val="uk-UA"/>
        </w:rPr>
        <w:t>ризик неможливості</w:t>
      </w:r>
      <w:r w:rsidR="00B519E6" w:rsidRPr="003C5246">
        <w:rPr>
          <w:b/>
          <w:sz w:val="24"/>
          <w:szCs w:val="24"/>
          <w:lang w:val="uk-UA"/>
        </w:rPr>
        <w:t xml:space="preserve"> </w:t>
      </w:r>
      <w:r w:rsidR="00B519E6" w:rsidRPr="003C5246">
        <w:rPr>
          <w:sz w:val="24"/>
          <w:szCs w:val="24"/>
          <w:lang w:val="uk-UA"/>
        </w:rPr>
        <w:t xml:space="preserve">продовження діяльності </w:t>
      </w:r>
      <w:r w:rsidR="005115F6">
        <w:rPr>
          <w:sz w:val="24"/>
          <w:szCs w:val="24"/>
          <w:lang w:val="uk-UA"/>
        </w:rPr>
        <w:t>Товариств</w:t>
      </w:r>
      <w:r w:rsidR="00B519E6" w:rsidRPr="003C5246">
        <w:rPr>
          <w:sz w:val="24"/>
          <w:szCs w:val="24"/>
          <w:lang w:val="uk-UA"/>
        </w:rPr>
        <w:t xml:space="preserve">а, яке може виникнути при погіршенні фінансового стану </w:t>
      </w:r>
      <w:r w:rsidR="005115F6">
        <w:rPr>
          <w:sz w:val="24"/>
          <w:szCs w:val="24"/>
          <w:lang w:val="uk-UA"/>
        </w:rPr>
        <w:t>Товариств</w:t>
      </w:r>
      <w:r w:rsidR="00B519E6" w:rsidRPr="003C5246">
        <w:rPr>
          <w:sz w:val="24"/>
          <w:szCs w:val="24"/>
          <w:lang w:val="uk-UA"/>
        </w:rPr>
        <w:t>а, якості його активів, структури капіталу, при виникненні збитків від його діяльно</w:t>
      </w:r>
      <w:r w:rsidR="002309D6">
        <w:rPr>
          <w:sz w:val="24"/>
          <w:szCs w:val="24"/>
          <w:lang w:val="uk-UA"/>
        </w:rPr>
        <w:t xml:space="preserve">сті </w:t>
      </w:r>
      <w:r w:rsidR="00B519E6" w:rsidRPr="003C5246">
        <w:rPr>
          <w:sz w:val="24"/>
          <w:szCs w:val="24"/>
          <w:lang w:val="uk-UA"/>
        </w:rPr>
        <w:t xml:space="preserve"> внаслідок перевищення витрат над доходами</w:t>
      </w:r>
    </w:p>
    <w:p w:rsidR="00E27902" w:rsidRPr="003C5246" w:rsidRDefault="00E27902" w:rsidP="00B06465">
      <w:pPr>
        <w:pStyle w:val="a9"/>
        <w:rPr>
          <w:sz w:val="24"/>
          <w:szCs w:val="24"/>
          <w:lang w:val="uk-UA"/>
        </w:rPr>
      </w:pPr>
      <w:r w:rsidRPr="003C5246">
        <w:rPr>
          <w:b/>
          <w:sz w:val="24"/>
          <w:szCs w:val="24"/>
          <w:lang w:val="uk-UA"/>
        </w:rPr>
        <w:t>Операційний ризик</w:t>
      </w:r>
      <w:r w:rsidR="00B519E6" w:rsidRPr="003C5246">
        <w:rPr>
          <w:b/>
          <w:sz w:val="24"/>
          <w:szCs w:val="24"/>
          <w:lang w:val="uk-UA"/>
        </w:rPr>
        <w:t xml:space="preserve"> – </w:t>
      </w:r>
      <w:r w:rsidR="00B519E6" w:rsidRPr="003C5246">
        <w:rPr>
          <w:sz w:val="24"/>
          <w:szCs w:val="24"/>
          <w:lang w:val="uk-UA"/>
        </w:rPr>
        <w:t xml:space="preserve">ризик виникнення збитків, які є наслідком недосконалої роботи внутрішніх процесів та систем </w:t>
      </w:r>
      <w:r w:rsidR="005115F6">
        <w:rPr>
          <w:sz w:val="24"/>
          <w:szCs w:val="24"/>
          <w:lang w:val="uk-UA"/>
        </w:rPr>
        <w:t>Товариств</w:t>
      </w:r>
      <w:r w:rsidR="00B519E6" w:rsidRPr="003C5246">
        <w:rPr>
          <w:sz w:val="24"/>
          <w:szCs w:val="24"/>
          <w:lang w:val="uk-UA"/>
        </w:rPr>
        <w:t xml:space="preserve">а, її персоналу або результатом зовнішнього впливу. Операційний ризик включає  ризик персоналу, інформаційно-технологічний ризик, правовий ризик. </w:t>
      </w:r>
    </w:p>
    <w:p w:rsidR="00E27902" w:rsidRPr="003C5246" w:rsidRDefault="00E27902" w:rsidP="00B06465">
      <w:pPr>
        <w:pStyle w:val="a9"/>
        <w:rPr>
          <w:sz w:val="24"/>
          <w:szCs w:val="24"/>
          <w:lang w:val="uk-UA"/>
        </w:rPr>
      </w:pPr>
      <w:r w:rsidRPr="003C5246">
        <w:rPr>
          <w:b/>
          <w:sz w:val="24"/>
          <w:szCs w:val="24"/>
          <w:lang w:val="uk-UA"/>
        </w:rPr>
        <w:t>Ризик втрати ділової репутації</w:t>
      </w:r>
      <w:r w:rsidR="00B519E6" w:rsidRPr="003C5246">
        <w:rPr>
          <w:b/>
          <w:sz w:val="24"/>
          <w:szCs w:val="24"/>
          <w:lang w:val="uk-UA"/>
        </w:rPr>
        <w:t xml:space="preserve"> –</w:t>
      </w:r>
      <w:r w:rsidR="00145D70">
        <w:rPr>
          <w:b/>
          <w:sz w:val="24"/>
          <w:szCs w:val="24"/>
          <w:lang w:val="uk-UA"/>
        </w:rPr>
        <w:t xml:space="preserve"> </w:t>
      </w:r>
      <w:r w:rsidR="00B519E6" w:rsidRPr="003C5246">
        <w:rPr>
          <w:sz w:val="24"/>
          <w:szCs w:val="24"/>
          <w:lang w:val="uk-UA"/>
        </w:rPr>
        <w:t xml:space="preserve">ризик виникнення збитків, пов’язаних зі зменшенням кількості клієнтів або контрагентів </w:t>
      </w:r>
      <w:r w:rsidR="005115F6">
        <w:rPr>
          <w:sz w:val="24"/>
          <w:szCs w:val="24"/>
          <w:lang w:val="uk-UA"/>
        </w:rPr>
        <w:t>Товариств</w:t>
      </w:r>
      <w:r w:rsidR="00B519E6" w:rsidRPr="003C5246">
        <w:rPr>
          <w:sz w:val="24"/>
          <w:szCs w:val="24"/>
          <w:lang w:val="uk-UA"/>
        </w:rPr>
        <w:t xml:space="preserve">а через виникнення у суспільстві несприятливого сприйняття </w:t>
      </w:r>
      <w:r w:rsidR="005115F6">
        <w:rPr>
          <w:sz w:val="24"/>
          <w:szCs w:val="24"/>
          <w:lang w:val="uk-UA"/>
        </w:rPr>
        <w:t>Товариств</w:t>
      </w:r>
      <w:r w:rsidR="00B519E6" w:rsidRPr="003C5246">
        <w:rPr>
          <w:sz w:val="24"/>
          <w:szCs w:val="24"/>
          <w:lang w:val="uk-UA"/>
        </w:rPr>
        <w:t>а, зокрема її фінансової стійкості,</w:t>
      </w:r>
      <w:r w:rsidR="002309D6">
        <w:rPr>
          <w:sz w:val="24"/>
          <w:szCs w:val="24"/>
          <w:lang w:val="uk-UA"/>
        </w:rPr>
        <w:t xml:space="preserve"> </w:t>
      </w:r>
      <w:r w:rsidR="00B519E6" w:rsidRPr="003C5246">
        <w:rPr>
          <w:sz w:val="24"/>
          <w:szCs w:val="24"/>
          <w:lang w:val="uk-UA"/>
        </w:rPr>
        <w:t>якості послуг,</w:t>
      </w:r>
      <w:r w:rsidR="002309D6">
        <w:rPr>
          <w:sz w:val="24"/>
          <w:szCs w:val="24"/>
          <w:lang w:val="uk-UA"/>
        </w:rPr>
        <w:t xml:space="preserve"> </w:t>
      </w:r>
      <w:r w:rsidR="00B519E6" w:rsidRPr="003C5246">
        <w:rPr>
          <w:sz w:val="24"/>
          <w:szCs w:val="24"/>
          <w:lang w:val="uk-UA"/>
        </w:rPr>
        <w:t>що надаються, або її діяльності в цілому, який може бути наслідком реалізації інших ризиків</w:t>
      </w:r>
    </w:p>
    <w:p w:rsidR="00E27902" w:rsidRPr="003C5246" w:rsidRDefault="00E27902" w:rsidP="00B06465">
      <w:pPr>
        <w:pStyle w:val="a9"/>
        <w:rPr>
          <w:b/>
          <w:sz w:val="24"/>
          <w:szCs w:val="24"/>
          <w:lang w:val="uk-UA"/>
        </w:rPr>
      </w:pPr>
      <w:r w:rsidRPr="003C5246">
        <w:rPr>
          <w:b/>
          <w:sz w:val="24"/>
          <w:szCs w:val="24"/>
          <w:lang w:val="uk-UA"/>
        </w:rPr>
        <w:t xml:space="preserve">Стратегічний ризик </w:t>
      </w:r>
      <w:r w:rsidR="00B519E6" w:rsidRPr="003C5246">
        <w:rPr>
          <w:b/>
          <w:sz w:val="24"/>
          <w:szCs w:val="24"/>
          <w:lang w:val="uk-UA"/>
        </w:rPr>
        <w:t>–</w:t>
      </w:r>
      <w:r w:rsidR="00145D70">
        <w:rPr>
          <w:b/>
          <w:sz w:val="24"/>
          <w:szCs w:val="24"/>
          <w:lang w:val="uk-UA"/>
        </w:rPr>
        <w:t xml:space="preserve"> </w:t>
      </w:r>
      <w:r w:rsidR="00B519E6" w:rsidRPr="003C5246">
        <w:rPr>
          <w:sz w:val="24"/>
          <w:szCs w:val="24"/>
          <w:lang w:val="uk-UA"/>
        </w:rPr>
        <w:t xml:space="preserve">ризик виникнення збитків, які пов’язані </w:t>
      </w:r>
      <w:r w:rsidR="009776F5" w:rsidRPr="003C5246">
        <w:rPr>
          <w:sz w:val="24"/>
          <w:szCs w:val="24"/>
          <w:lang w:val="uk-UA"/>
        </w:rPr>
        <w:t xml:space="preserve">з прийняттям неефективних управлінських рішень, помилками, які були допущені під час їх прийняття, а також з неналежною реалізацією рішень, що визначають стратегію діяльності та розвитку </w:t>
      </w:r>
      <w:r w:rsidR="005115F6">
        <w:rPr>
          <w:sz w:val="24"/>
          <w:szCs w:val="24"/>
          <w:lang w:val="uk-UA"/>
        </w:rPr>
        <w:t>Товариств</w:t>
      </w:r>
      <w:r w:rsidR="009776F5" w:rsidRPr="003C5246">
        <w:rPr>
          <w:sz w:val="24"/>
          <w:szCs w:val="24"/>
          <w:lang w:val="uk-UA"/>
        </w:rPr>
        <w:t>а</w:t>
      </w:r>
    </w:p>
    <w:p w:rsidR="00E27902" w:rsidRPr="00F660CE" w:rsidRDefault="00E27902" w:rsidP="00B06465">
      <w:pPr>
        <w:pStyle w:val="a9"/>
        <w:rPr>
          <w:sz w:val="24"/>
          <w:szCs w:val="24"/>
          <w:lang w:val="uk-UA"/>
        </w:rPr>
      </w:pPr>
      <w:r w:rsidRPr="00F660CE">
        <w:rPr>
          <w:b/>
          <w:sz w:val="24"/>
          <w:szCs w:val="24"/>
          <w:lang w:val="uk-UA"/>
        </w:rPr>
        <w:t>Кредитний ризик</w:t>
      </w:r>
      <w:r w:rsidR="009776F5" w:rsidRPr="00F660CE">
        <w:rPr>
          <w:b/>
          <w:sz w:val="24"/>
          <w:szCs w:val="24"/>
          <w:lang w:val="uk-UA"/>
        </w:rPr>
        <w:t xml:space="preserve"> –</w:t>
      </w:r>
      <w:r w:rsidR="00B96456" w:rsidRPr="00F660CE">
        <w:rPr>
          <w:b/>
          <w:sz w:val="24"/>
          <w:szCs w:val="24"/>
          <w:lang w:val="uk-UA"/>
        </w:rPr>
        <w:t xml:space="preserve"> </w:t>
      </w:r>
      <w:r w:rsidR="009776F5" w:rsidRPr="00F660CE">
        <w:rPr>
          <w:sz w:val="24"/>
          <w:szCs w:val="24"/>
          <w:lang w:val="uk-UA"/>
        </w:rPr>
        <w:t xml:space="preserve">ризик виникнення в </w:t>
      </w:r>
      <w:r w:rsidR="005115F6" w:rsidRPr="00F660CE">
        <w:rPr>
          <w:sz w:val="24"/>
          <w:szCs w:val="24"/>
          <w:lang w:val="uk-UA"/>
        </w:rPr>
        <w:t>Товариств</w:t>
      </w:r>
      <w:r w:rsidR="009776F5" w:rsidRPr="00F660CE">
        <w:rPr>
          <w:sz w:val="24"/>
          <w:szCs w:val="24"/>
          <w:lang w:val="uk-UA"/>
        </w:rPr>
        <w:t>і фінансових втрат</w:t>
      </w:r>
      <w:r w:rsidR="0010764C" w:rsidRPr="00F660CE">
        <w:rPr>
          <w:sz w:val="24"/>
          <w:szCs w:val="24"/>
          <w:lang w:val="uk-UA"/>
        </w:rPr>
        <w:t xml:space="preserve"> </w:t>
      </w:r>
      <w:r w:rsidR="009776F5" w:rsidRPr="00F660CE">
        <w:rPr>
          <w:sz w:val="24"/>
          <w:szCs w:val="24"/>
          <w:lang w:val="uk-UA"/>
        </w:rPr>
        <w:t xml:space="preserve">(збитків) внаслідок невиконання в повному обсязі або неповного виконання контрагентом своїх фінансових зобов’язань перед </w:t>
      </w:r>
      <w:r w:rsidR="005115F6" w:rsidRPr="00F660CE">
        <w:rPr>
          <w:sz w:val="24"/>
          <w:szCs w:val="24"/>
          <w:lang w:val="uk-UA"/>
        </w:rPr>
        <w:t>Товариство</w:t>
      </w:r>
      <w:r w:rsidR="009776F5" w:rsidRPr="00F660CE">
        <w:rPr>
          <w:sz w:val="24"/>
          <w:szCs w:val="24"/>
          <w:lang w:val="uk-UA"/>
        </w:rPr>
        <w:t>м відповідно до умов договору.</w:t>
      </w:r>
      <w:r w:rsidR="00102EB8" w:rsidRPr="00F660CE">
        <w:rPr>
          <w:sz w:val="24"/>
          <w:szCs w:val="24"/>
          <w:lang w:val="uk-UA"/>
        </w:rPr>
        <w:t xml:space="preserve"> </w:t>
      </w:r>
      <w:r w:rsidR="009776F5" w:rsidRPr="00F660CE">
        <w:rPr>
          <w:sz w:val="24"/>
          <w:szCs w:val="24"/>
          <w:lang w:val="uk-UA"/>
        </w:rPr>
        <w:t>Розмір збитків у цьому випадку пов'язаний із сумою невиконаного зобов’язання</w:t>
      </w:r>
    </w:p>
    <w:p w:rsidR="00E27902" w:rsidRPr="00F660CE" w:rsidRDefault="00E27902" w:rsidP="00B06465">
      <w:pPr>
        <w:pStyle w:val="a9"/>
        <w:rPr>
          <w:b/>
          <w:sz w:val="24"/>
          <w:szCs w:val="24"/>
          <w:lang w:val="uk-UA"/>
        </w:rPr>
      </w:pPr>
      <w:r w:rsidRPr="00F660CE">
        <w:rPr>
          <w:b/>
          <w:sz w:val="24"/>
          <w:szCs w:val="24"/>
          <w:lang w:val="uk-UA"/>
        </w:rPr>
        <w:t>Ринковий ризик</w:t>
      </w:r>
      <w:r w:rsidR="00102EB8" w:rsidRPr="00F660CE">
        <w:rPr>
          <w:b/>
          <w:sz w:val="24"/>
          <w:szCs w:val="24"/>
          <w:lang w:val="uk-UA"/>
        </w:rPr>
        <w:t xml:space="preserve"> – </w:t>
      </w:r>
      <w:r w:rsidR="00102EB8" w:rsidRPr="00F660CE">
        <w:rPr>
          <w:sz w:val="24"/>
          <w:szCs w:val="24"/>
          <w:lang w:val="uk-UA"/>
        </w:rPr>
        <w:t>ризик виникнення фінансових втрат (збитків), які пов’язані з несприятливою зміною ринкової вартості фінансових інструментів у зв’язку з коливаннями цін на чотирьох сегментах фінансового ринку, чутливих до зміни відсоткових ставок:</w:t>
      </w:r>
      <w:r w:rsidR="00EC564F" w:rsidRPr="00F660CE">
        <w:rPr>
          <w:sz w:val="24"/>
          <w:szCs w:val="24"/>
          <w:lang w:val="uk-UA"/>
        </w:rPr>
        <w:t xml:space="preserve"> </w:t>
      </w:r>
      <w:r w:rsidR="00102EB8" w:rsidRPr="00F660CE">
        <w:rPr>
          <w:sz w:val="24"/>
          <w:szCs w:val="24"/>
          <w:lang w:val="uk-UA"/>
        </w:rPr>
        <w:t>ринку боргових цінних паперів, ринку пайових цінних паперів, валютному ринку і товарному ринку. Ринковий ризик включає процентний ризик, пайовий ризик, валютний ризик, товарний ризик.</w:t>
      </w:r>
    </w:p>
    <w:p w:rsidR="00E27902" w:rsidRPr="003C5246" w:rsidRDefault="00E27902" w:rsidP="00B06465">
      <w:pPr>
        <w:pStyle w:val="a9"/>
        <w:rPr>
          <w:b/>
          <w:sz w:val="24"/>
          <w:szCs w:val="24"/>
          <w:lang w:val="uk-UA"/>
        </w:rPr>
      </w:pPr>
      <w:r w:rsidRPr="00F660CE">
        <w:rPr>
          <w:b/>
          <w:sz w:val="24"/>
          <w:szCs w:val="24"/>
          <w:lang w:val="uk-UA"/>
        </w:rPr>
        <w:t>Ризик ліквідності</w:t>
      </w:r>
      <w:r w:rsidR="00102EB8" w:rsidRPr="00F660CE">
        <w:rPr>
          <w:b/>
          <w:sz w:val="24"/>
          <w:szCs w:val="24"/>
          <w:lang w:val="uk-UA"/>
        </w:rPr>
        <w:t xml:space="preserve"> – </w:t>
      </w:r>
      <w:r w:rsidR="00102EB8" w:rsidRPr="00F660CE">
        <w:rPr>
          <w:sz w:val="24"/>
          <w:szCs w:val="24"/>
          <w:lang w:val="uk-UA"/>
        </w:rPr>
        <w:t xml:space="preserve">ризик виникнення збитків в </w:t>
      </w:r>
      <w:r w:rsidR="005115F6" w:rsidRPr="00F660CE">
        <w:rPr>
          <w:sz w:val="24"/>
          <w:szCs w:val="24"/>
          <w:lang w:val="uk-UA"/>
        </w:rPr>
        <w:t>Товариств</w:t>
      </w:r>
      <w:r w:rsidR="00102EB8" w:rsidRPr="00F660CE">
        <w:rPr>
          <w:sz w:val="24"/>
          <w:szCs w:val="24"/>
          <w:lang w:val="uk-UA"/>
        </w:rPr>
        <w:t>а у зв’язку з неможливістю</w:t>
      </w:r>
      <w:r w:rsidR="00102EB8" w:rsidRPr="003C5246">
        <w:rPr>
          <w:sz w:val="24"/>
          <w:szCs w:val="24"/>
          <w:lang w:val="uk-UA"/>
        </w:rPr>
        <w:t xml:space="preserve"> своєчасного виконання нею в повному обсязі своїх фінансових зобов’язань, не зазнавши при цьому неприйнятних втрат, внаслідок відсутності достатнього обсягу високоліквідних активів.</w:t>
      </w:r>
      <w:r w:rsidR="00102EB8" w:rsidRPr="003C5246">
        <w:rPr>
          <w:b/>
          <w:sz w:val="24"/>
          <w:szCs w:val="24"/>
          <w:lang w:val="uk-UA"/>
        </w:rPr>
        <w:t xml:space="preserve"> </w:t>
      </w:r>
    </w:p>
    <w:p w:rsidR="00EC564F" w:rsidRPr="003C5246" w:rsidRDefault="00E27902" w:rsidP="00B06465">
      <w:pPr>
        <w:pStyle w:val="a9"/>
        <w:rPr>
          <w:sz w:val="24"/>
          <w:szCs w:val="24"/>
          <w:lang w:val="uk-UA"/>
        </w:rPr>
      </w:pPr>
      <w:r w:rsidRPr="003C5246">
        <w:rPr>
          <w:b/>
          <w:sz w:val="24"/>
          <w:szCs w:val="24"/>
          <w:lang w:val="uk-UA"/>
        </w:rPr>
        <w:t xml:space="preserve">Особливим видом ризику є системний ризик </w:t>
      </w:r>
      <w:r w:rsidR="00CB535A" w:rsidRPr="003C5246">
        <w:rPr>
          <w:sz w:val="24"/>
          <w:szCs w:val="24"/>
          <w:lang w:val="uk-UA"/>
        </w:rPr>
        <w:t>–</w:t>
      </w:r>
      <w:r w:rsidRPr="003C5246">
        <w:rPr>
          <w:sz w:val="24"/>
          <w:szCs w:val="24"/>
          <w:lang w:val="uk-UA"/>
        </w:rPr>
        <w:t xml:space="preserve"> </w:t>
      </w:r>
      <w:r w:rsidR="00CB535A" w:rsidRPr="003C5246">
        <w:rPr>
          <w:sz w:val="24"/>
          <w:szCs w:val="24"/>
          <w:lang w:val="uk-UA"/>
        </w:rPr>
        <w:t xml:space="preserve">ризик виникнення збитків у значної кількості установ, який обумовлений неможливістю виконання ними своїх зобов’язань у зв’язку з невиконанням (несвоєчасним виконанням) зобов’язань однією установою внаслідок реалізації у неї кредитного ризику, ризику ліквідності або іншого ризику. Системний ризик несе загрозу порушення діяльності всієї фінансової системи. </w:t>
      </w:r>
    </w:p>
    <w:p w:rsidR="00EE15E3" w:rsidRPr="003C5246" w:rsidRDefault="00EE15E3" w:rsidP="00B06465">
      <w:pPr>
        <w:pStyle w:val="a9"/>
        <w:rPr>
          <w:sz w:val="24"/>
          <w:szCs w:val="24"/>
          <w:lang w:val="uk-UA"/>
        </w:rPr>
      </w:pPr>
    </w:p>
    <w:p w:rsidR="00E27902" w:rsidRPr="003C5246" w:rsidRDefault="00EC564F" w:rsidP="00B06465">
      <w:pPr>
        <w:pStyle w:val="a9"/>
        <w:rPr>
          <w:b/>
          <w:i/>
          <w:sz w:val="24"/>
          <w:szCs w:val="24"/>
          <w:u w:val="single"/>
          <w:lang w:val="uk-UA"/>
        </w:rPr>
      </w:pPr>
      <w:r w:rsidRPr="003C5246">
        <w:rPr>
          <w:b/>
          <w:i/>
          <w:sz w:val="24"/>
          <w:szCs w:val="24"/>
          <w:u w:val="single"/>
          <w:lang w:val="uk-UA"/>
        </w:rPr>
        <w:t>Управління ризиками</w:t>
      </w:r>
      <w:r w:rsidR="00CB535A" w:rsidRPr="003C5246">
        <w:rPr>
          <w:b/>
          <w:i/>
          <w:sz w:val="24"/>
          <w:szCs w:val="24"/>
          <w:u w:val="single"/>
          <w:lang w:val="uk-UA"/>
        </w:rPr>
        <w:t xml:space="preserve"> </w:t>
      </w:r>
    </w:p>
    <w:p w:rsidR="00CE595F" w:rsidRPr="003C5246" w:rsidRDefault="00CE595F" w:rsidP="00CE595F">
      <w:pPr>
        <w:pStyle w:val="a9"/>
        <w:rPr>
          <w:b/>
          <w:sz w:val="24"/>
          <w:szCs w:val="24"/>
          <w:lang w:val="uk-UA"/>
        </w:rPr>
      </w:pPr>
      <w:r w:rsidRPr="003C5246">
        <w:rPr>
          <w:b/>
          <w:sz w:val="24"/>
          <w:szCs w:val="24"/>
          <w:lang w:val="uk-UA"/>
        </w:rPr>
        <w:t>Ризик персоналу як складової операційного ризику</w:t>
      </w:r>
    </w:p>
    <w:p w:rsidR="00CE595F" w:rsidRPr="003C5246" w:rsidRDefault="00CE595F" w:rsidP="00CE595F">
      <w:pPr>
        <w:pStyle w:val="a9"/>
        <w:rPr>
          <w:i/>
          <w:sz w:val="24"/>
          <w:szCs w:val="24"/>
          <w:u w:val="single"/>
          <w:lang w:val="uk-UA"/>
        </w:rPr>
      </w:pPr>
      <w:r w:rsidRPr="003C5246">
        <w:rPr>
          <w:i/>
          <w:sz w:val="24"/>
          <w:szCs w:val="24"/>
          <w:u w:val="single"/>
          <w:lang w:val="uk-UA"/>
        </w:rPr>
        <w:t xml:space="preserve"> Заходи для запобігання та мінімізації впливу ризику персоналу </w:t>
      </w:r>
      <w:r w:rsidR="005115F6">
        <w:rPr>
          <w:i/>
          <w:sz w:val="24"/>
          <w:szCs w:val="24"/>
          <w:u w:val="single"/>
          <w:lang w:val="uk-UA"/>
        </w:rPr>
        <w:t>Товариств</w:t>
      </w:r>
      <w:r w:rsidRPr="003C5246">
        <w:rPr>
          <w:i/>
          <w:sz w:val="24"/>
          <w:szCs w:val="24"/>
          <w:u w:val="single"/>
          <w:lang w:val="uk-UA"/>
        </w:rPr>
        <w:t>а:</w:t>
      </w:r>
    </w:p>
    <w:p w:rsidR="00CE595F" w:rsidRPr="003C5246" w:rsidRDefault="00CE595F" w:rsidP="00CE595F">
      <w:pPr>
        <w:pStyle w:val="a9"/>
        <w:rPr>
          <w:sz w:val="24"/>
          <w:szCs w:val="24"/>
          <w:lang w:val="uk-UA"/>
        </w:rPr>
      </w:pPr>
      <w:r w:rsidRPr="003C5246">
        <w:rPr>
          <w:sz w:val="24"/>
          <w:szCs w:val="24"/>
          <w:lang w:val="uk-UA"/>
        </w:rPr>
        <w:t>-виважена політика підбору кваліфікованих кадрів</w:t>
      </w:r>
    </w:p>
    <w:p w:rsidR="00CE595F" w:rsidRPr="003C5246" w:rsidRDefault="00CE595F" w:rsidP="00CE595F">
      <w:pPr>
        <w:pStyle w:val="a9"/>
        <w:rPr>
          <w:sz w:val="24"/>
          <w:szCs w:val="24"/>
          <w:lang w:val="uk-UA"/>
        </w:rPr>
      </w:pPr>
      <w:r w:rsidRPr="003C5246">
        <w:rPr>
          <w:sz w:val="24"/>
          <w:szCs w:val="24"/>
          <w:lang w:val="uk-UA"/>
        </w:rPr>
        <w:t>-встановлення жорсткіших критеріїв відбору персоналу  та додаткових вимог до кваліфікації та дисципліні</w:t>
      </w:r>
    </w:p>
    <w:p w:rsidR="00CE595F" w:rsidRPr="003C5246" w:rsidRDefault="00CE595F" w:rsidP="00CE595F">
      <w:pPr>
        <w:pStyle w:val="a9"/>
        <w:rPr>
          <w:sz w:val="24"/>
          <w:szCs w:val="24"/>
          <w:lang w:val="uk-UA"/>
        </w:rPr>
      </w:pPr>
      <w:r w:rsidRPr="003C5246">
        <w:rPr>
          <w:sz w:val="24"/>
          <w:szCs w:val="24"/>
          <w:lang w:val="uk-UA"/>
        </w:rPr>
        <w:t>-проведення навчання та підвищення кваліфікації</w:t>
      </w:r>
    </w:p>
    <w:p w:rsidR="00CE595F" w:rsidRPr="003C5246" w:rsidRDefault="00CE595F" w:rsidP="00CE595F">
      <w:pPr>
        <w:pStyle w:val="a9"/>
        <w:rPr>
          <w:sz w:val="24"/>
          <w:szCs w:val="24"/>
          <w:lang w:val="uk-UA"/>
        </w:rPr>
      </w:pPr>
      <w:r w:rsidRPr="003C5246">
        <w:rPr>
          <w:sz w:val="24"/>
          <w:szCs w:val="24"/>
          <w:lang w:val="uk-UA"/>
        </w:rPr>
        <w:t>-обмеження доступу до інсайдерської інформації та інформації з обмеженим доступом</w:t>
      </w:r>
    </w:p>
    <w:p w:rsidR="00CE595F" w:rsidRPr="003C5246" w:rsidRDefault="00CE595F" w:rsidP="00CE595F">
      <w:pPr>
        <w:pStyle w:val="a9"/>
        <w:rPr>
          <w:sz w:val="24"/>
          <w:szCs w:val="24"/>
          <w:lang w:val="uk-UA"/>
        </w:rPr>
      </w:pPr>
      <w:r w:rsidRPr="003C5246">
        <w:rPr>
          <w:sz w:val="24"/>
          <w:szCs w:val="24"/>
          <w:lang w:val="uk-UA"/>
        </w:rPr>
        <w:t>- перевірка правомірності та безпомилковості  проведення операцій</w:t>
      </w:r>
    </w:p>
    <w:p w:rsidR="00CE595F" w:rsidRPr="003C5246" w:rsidRDefault="00CE595F" w:rsidP="00CE595F">
      <w:pPr>
        <w:pStyle w:val="a9"/>
        <w:rPr>
          <w:sz w:val="24"/>
          <w:szCs w:val="24"/>
          <w:lang w:val="uk-UA"/>
        </w:rPr>
      </w:pPr>
      <w:r w:rsidRPr="003C5246">
        <w:rPr>
          <w:sz w:val="24"/>
          <w:szCs w:val="24"/>
          <w:lang w:val="uk-UA"/>
        </w:rPr>
        <w:t>-чітке розмежування повноважень та обов’язків</w:t>
      </w:r>
    </w:p>
    <w:p w:rsidR="00CE595F" w:rsidRPr="003C5246" w:rsidRDefault="00CE595F" w:rsidP="00CE595F">
      <w:pPr>
        <w:pStyle w:val="a9"/>
        <w:rPr>
          <w:sz w:val="24"/>
          <w:szCs w:val="24"/>
          <w:lang w:val="uk-UA"/>
        </w:rPr>
      </w:pPr>
      <w:r w:rsidRPr="003C5246">
        <w:rPr>
          <w:sz w:val="24"/>
          <w:szCs w:val="24"/>
          <w:lang w:val="uk-UA"/>
        </w:rPr>
        <w:t xml:space="preserve">-контроль за дотриманням визначених посадових інструкцій </w:t>
      </w:r>
    </w:p>
    <w:p w:rsidR="00CE595F" w:rsidRPr="003C5246" w:rsidRDefault="00CE595F" w:rsidP="00CE595F">
      <w:pPr>
        <w:pStyle w:val="a9"/>
        <w:rPr>
          <w:sz w:val="24"/>
          <w:szCs w:val="24"/>
          <w:lang w:val="uk-UA"/>
        </w:rPr>
      </w:pPr>
      <w:r w:rsidRPr="003C5246">
        <w:rPr>
          <w:sz w:val="24"/>
          <w:szCs w:val="24"/>
          <w:lang w:val="uk-UA"/>
        </w:rPr>
        <w:t>-наявність таких інструкцій</w:t>
      </w:r>
    </w:p>
    <w:p w:rsidR="00CE595F" w:rsidRPr="003C5246" w:rsidRDefault="00CE595F" w:rsidP="00CE595F">
      <w:pPr>
        <w:pStyle w:val="a9"/>
        <w:rPr>
          <w:sz w:val="24"/>
          <w:szCs w:val="24"/>
          <w:lang w:val="uk-UA"/>
        </w:rPr>
      </w:pPr>
      <w:r w:rsidRPr="003C5246">
        <w:rPr>
          <w:sz w:val="24"/>
          <w:szCs w:val="24"/>
          <w:lang w:val="uk-UA"/>
        </w:rPr>
        <w:t>-встановлення ефективних процедур вирішення конфліктів</w:t>
      </w:r>
    </w:p>
    <w:p w:rsidR="00CE595F" w:rsidRPr="003C5246" w:rsidRDefault="00CE595F" w:rsidP="00CE595F">
      <w:pPr>
        <w:pStyle w:val="a9"/>
        <w:rPr>
          <w:sz w:val="24"/>
          <w:szCs w:val="24"/>
          <w:lang w:val="uk-UA"/>
        </w:rPr>
      </w:pPr>
      <w:r w:rsidRPr="003C5246">
        <w:rPr>
          <w:b/>
          <w:sz w:val="24"/>
          <w:szCs w:val="24"/>
          <w:lang w:val="uk-UA"/>
        </w:rPr>
        <w:t>Ризик інформаційно-технологічного впливу як складової операційного ризику</w:t>
      </w:r>
    </w:p>
    <w:p w:rsidR="00CE595F" w:rsidRPr="003C5246" w:rsidRDefault="00CE595F" w:rsidP="00CE595F">
      <w:pPr>
        <w:pStyle w:val="a9"/>
        <w:rPr>
          <w:i/>
          <w:sz w:val="24"/>
          <w:szCs w:val="24"/>
          <w:u w:val="single"/>
          <w:lang w:val="uk-UA"/>
        </w:rPr>
      </w:pPr>
      <w:r w:rsidRPr="003C5246">
        <w:rPr>
          <w:i/>
          <w:sz w:val="24"/>
          <w:szCs w:val="24"/>
          <w:u w:val="single"/>
          <w:lang w:val="uk-UA"/>
        </w:rPr>
        <w:t xml:space="preserve"> Заходи для запобігання та мінімізації впливу ризику</w:t>
      </w:r>
      <w:r w:rsidR="002309D6">
        <w:rPr>
          <w:i/>
          <w:sz w:val="24"/>
          <w:szCs w:val="24"/>
          <w:u w:val="single"/>
          <w:lang w:val="uk-UA"/>
        </w:rPr>
        <w:t xml:space="preserve"> </w:t>
      </w:r>
      <w:r w:rsidRPr="003C5246">
        <w:rPr>
          <w:i/>
          <w:sz w:val="24"/>
          <w:szCs w:val="24"/>
          <w:u w:val="single"/>
          <w:lang w:val="uk-UA"/>
        </w:rPr>
        <w:t>ІТ</w:t>
      </w:r>
    </w:p>
    <w:p w:rsidR="00CE595F" w:rsidRPr="003C5246" w:rsidRDefault="00CE595F" w:rsidP="00CE595F">
      <w:pPr>
        <w:pStyle w:val="a9"/>
        <w:rPr>
          <w:sz w:val="24"/>
          <w:szCs w:val="24"/>
          <w:lang w:val="uk-UA"/>
        </w:rPr>
      </w:pPr>
      <w:r w:rsidRPr="003C5246">
        <w:rPr>
          <w:sz w:val="24"/>
          <w:szCs w:val="24"/>
          <w:lang w:val="uk-UA"/>
        </w:rPr>
        <w:t xml:space="preserve">-використання надійних технічних, програмних, ІТ систем і засобів комунікації та зв’язку </w:t>
      </w:r>
    </w:p>
    <w:p w:rsidR="00CE595F" w:rsidRPr="003C5246" w:rsidRDefault="00CE595F" w:rsidP="00CE595F">
      <w:pPr>
        <w:pStyle w:val="a9"/>
        <w:rPr>
          <w:sz w:val="24"/>
          <w:szCs w:val="24"/>
          <w:lang w:val="uk-UA"/>
        </w:rPr>
      </w:pPr>
      <w:r w:rsidRPr="003C5246">
        <w:rPr>
          <w:sz w:val="24"/>
          <w:szCs w:val="24"/>
          <w:lang w:val="uk-UA"/>
        </w:rPr>
        <w:t>-забезпечення безперебійного їх функціонування</w:t>
      </w:r>
    </w:p>
    <w:p w:rsidR="00CE595F" w:rsidRPr="003C5246" w:rsidRDefault="00CE595F" w:rsidP="00CE595F">
      <w:pPr>
        <w:pStyle w:val="a9"/>
        <w:rPr>
          <w:sz w:val="24"/>
          <w:szCs w:val="24"/>
          <w:lang w:val="uk-UA"/>
        </w:rPr>
      </w:pPr>
      <w:r w:rsidRPr="003C5246">
        <w:rPr>
          <w:sz w:val="24"/>
          <w:szCs w:val="24"/>
          <w:lang w:val="uk-UA"/>
        </w:rPr>
        <w:t>-застосування засобів захисту інформації на всіх етапах обробки і зберігання</w:t>
      </w:r>
    </w:p>
    <w:p w:rsidR="00CE595F" w:rsidRPr="003C5246" w:rsidRDefault="00CE595F" w:rsidP="00CE595F">
      <w:pPr>
        <w:pStyle w:val="a9"/>
        <w:rPr>
          <w:sz w:val="24"/>
          <w:szCs w:val="24"/>
          <w:lang w:val="uk-UA"/>
        </w:rPr>
      </w:pPr>
      <w:r w:rsidRPr="003C5246">
        <w:rPr>
          <w:sz w:val="24"/>
          <w:szCs w:val="24"/>
          <w:lang w:val="uk-UA"/>
        </w:rPr>
        <w:t>-дублювання та архівування інформації</w:t>
      </w:r>
    </w:p>
    <w:p w:rsidR="00CE595F" w:rsidRPr="003C5246" w:rsidRDefault="007712D8" w:rsidP="00CE595F">
      <w:pPr>
        <w:pStyle w:val="a9"/>
        <w:rPr>
          <w:sz w:val="24"/>
          <w:szCs w:val="24"/>
          <w:lang w:val="uk-UA"/>
        </w:rPr>
      </w:pPr>
      <w:r w:rsidRPr="003C5246">
        <w:rPr>
          <w:sz w:val="24"/>
          <w:szCs w:val="24"/>
          <w:lang w:val="uk-UA"/>
        </w:rPr>
        <w:t>організація контролю доступу до інформації та приміщень</w:t>
      </w:r>
    </w:p>
    <w:p w:rsidR="007712D8" w:rsidRPr="003C5246" w:rsidRDefault="007712D8" w:rsidP="00CE595F">
      <w:pPr>
        <w:pStyle w:val="a9"/>
        <w:rPr>
          <w:b/>
          <w:sz w:val="24"/>
          <w:szCs w:val="24"/>
          <w:lang w:val="uk-UA"/>
        </w:rPr>
      </w:pPr>
      <w:r w:rsidRPr="003C5246">
        <w:rPr>
          <w:b/>
          <w:sz w:val="24"/>
          <w:szCs w:val="24"/>
          <w:lang w:val="uk-UA"/>
        </w:rPr>
        <w:t>Ризик правовий як складової операційного ризику</w:t>
      </w:r>
    </w:p>
    <w:p w:rsidR="007712D8" w:rsidRPr="003C5246" w:rsidRDefault="007712D8" w:rsidP="007712D8">
      <w:pPr>
        <w:pStyle w:val="a9"/>
        <w:rPr>
          <w:i/>
          <w:sz w:val="24"/>
          <w:szCs w:val="24"/>
          <w:u w:val="single"/>
          <w:lang w:val="uk-UA"/>
        </w:rPr>
      </w:pPr>
      <w:r w:rsidRPr="003C5246">
        <w:rPr>
          <w:i/>
          <w:sz w:val="24"/>
          <w:szCs w:val="24"/>
          <w:u w:val="single"/>
          <w:lang w:val="uk-UA"/>
        </w:rPr>
        <w:lastRenderedPageBreak/>
        <w:t>Заходи для запобігання та мінімізації впливу ризику правового</w:t>
      </w:r>
    </w:p>
    <w:p w:rsidR="007712D8" w:rsidRPr="003C5246" w:rsidRDefault="007712D8" w:rsidP="007712D8">
      <w:pPr>
        <w:pStyle w:val="a9"/>
        <w:rPr>
          <w:sz w:val="24"/>
          <w:szCs w:val="24"/>
          <w:lang w:val="uk-UA"/>
        </w:rPr>
      </w:pPr>
      <w:r w:rsidRPr="003C5246">
        <w:rPr>
          <w:sz w:val="24"/>
          <w:szCs w:val="24"/>
          <w:lang w:val="uk-UA"/>
        </w:rPr>
        <w:t xml:space="preserve">-чітке розмежування повноважень  та відповідальності, регламентування  </w:t>
      </w:r>
    </w:p>
    <w:p w:rsidR="007712D8" w:rsidRPr="003C5246" w:rsidRDefault="007712D8" w:rsidP="007712D8">
      <w:pPr>
        <w:pStyle w:val="a9"/>
        <w:rPr>
          <w:sz w:val="24"/>
          <w:szCs w:val="24"/>
          <w:lang w:val="uk-UA"/>
        </w:rPr>
      </w:pPr>
      <w:r w:rsidRPr="003C5246">
        <w:rPr>
          <w:sz w:val="24"/>
          <w:szCs w:val="24"/>
          <w:lang w:val="uk-UA"/>
        </w:rPr>
        <w:t>-своєчасне інформування про зміни у законодавстві та внутрішніх документах</w:t>
      </w:r>
    </w:p>
    <w:p w:rsidR="007712D8" w:rsidRPr="003C5246" w:rsidRDefault="007712D8" w:rsidP="007712D8">
      <w:pPr>
        <w:pStyle w:val="a9"/>
        <w:rPr>
          <w:sz w:val="24"/>
          <w:szCs w:val="24"/>
          <w:lang w:val="uk-UA"/>
        </w:rPr>
      </w:pPr>
      <w:r w:rsidRPr="003C5246">
        <w:rPr>
          <w:sz w:val="24"/>
          <w:szCs w:val="24"/>
          <w:lang w:val="uk-UA"/>
        </w:rPr>
        <w:t>-розробка типових форм та інших документів</w:t>
      </w:r>
    </w:p>
    <w:p w:rsidR="007712D8" w:rsidRPr="003C5246" w:rsidRDefault="007712D8" w:rsidP="007712D8">
      <w:pPr>
        <w:pStyle w:val="a9"/>
        <w:rPr>
          <w:sz w:val="24"/>
          <w:szCs w:val="24"/>
          <w:lang w:val="uk-UA"/>
        </w:rPr>
      </w:pPr>
      <w:r w:rsidRPr="003C5246">
        <w:rPr>
          <w:sz w:val="24"/>
          <w:szCs w:val="24"/>
          <w:lang w:val="uk-UA"/>
        </w:rPr>
        <w:t>-попередження порушень вимог нормативно-правових актів, шляхом аудиту(контролю)</w:t>
      </w:r>
    </w:p>
    <w:p w:rsidR="007712D8" w:rsidRPr="003C5246" w:rsidRDefault="007712D8" w:rsidP="007712D8">
      <w:pPr>
        <w:pStyle w:val="a9"/>
        <w:rPr>
          <w:b/>
          <w:sz w:val="24"/>
          <w:szCs w:val="24"/>
          <w:lang w:val="uk-UA"/>
        </w:rPr>
      </w:pPr>
      <w:r w:rsidRPr="003C5246">
        <w:rPr>
          <w:sz w:val="24"/>
          <w:szCs w:val="24"/>
          <w:lang w:val="uk-UA"/>
        </w:rPr>
        <w:t xml:space="preserve"> </w:t>
      </w:r>
      <w:r w:rsidRPr="003C5246">
        <w:rPr>
          <w:b/>
          <w:sz w:val="24"/>
          <w:szCs w:val="24"/>
          <w:lang w:val="uk-UA"/>
        </w:rPr>
        <w:t>Ризик втрати ділової репутації</w:t>
      </w:r>
    </w:p>
    <w:p w:rsidR="007712D8" w:rsidRPr="003C5246" w:rsidRDefault="007712D8" w:rsidP="007712D8">
      <w:pPr>
        <w:pStyle w:val="a9"/>
        <w:rPr>
          <w:i/>
          <w:sz w:val="24"/>
          <w:szCs w:val="24"/>
          <w:u w:val="single"/>
          <w:lang w:val="uk-UA"/>
        </w:rPr>
      </w:pPr>
      <w:r w:rsidRPr="003C5246">
        <w:rPr>
          <w:i/>
          <w:sz w:val="24"/>
          <w:szCs w:val="24"/>
          <w:u w:val="single"/>
          <w:lang w:val="uk-UA"/>
        </w:rPr>
        <w:t>Заходи для запобігання та мінімізації впливу ризику втрати репутації</w:t>
      </w:r>
    </w:p>
    <w:p w:rsidR="007712D8" w:rsidRPr="003C5246" w:rsidRDefault="007712D8" w:rsidP="007712D8">
      <w:pPr>
        <w:pStyle w:val="a9"/>
        <w:rPr>
          <w:sz w:val="24"/>
          <w:szCs w:val="24"/>
          <w:lang w:val="uk-UA"/>
        </w:rPr>
      </w:pPr>
      <w:r w:rsidRPr="003C5246">
        <w:rPr>
          <w:sz w:val="24"/>
          <w:szCs w:val="24"/>
          <w:lang w:val="uk-UA"/>
        </w:rPr>
        <w:t>-вибір виваженої бізнес-стратегії</w:t>
      </w:r>
    </w:p>
    <w:p w:rsidR="007712D8" w:rsidRPr="003C5246" w:rsidRDefault="007712D8" w:rsidP="007712D8">
      <w:pPr>
        <w:pStyle w:val="a9"/>
        <w:rPr>
          <w:sz w:val="24"/>
          <w:szCs w:val="24"/>
          <w:lang w:val="uk-UA"/>
        </w:rPr>
      </w:pPr>
      <w:r w:rsidRPr="003C5246">
        <w:rPr>
          <w:sz w:val="24"/>
          <w:szCs w:val="24"/>
          <w:lang w:val="uk-UA"/>
        </w:rPr>
        <w:t>-ко</w:t>
      </w:r>
      <w:r w:rsidR="00401F93" w:rsidRPr="003C5246">
        <w:rPr>
          <w:sz w:val="24"/>
          <w:szCs w:val="24"/>
          <w:lang w:val="uk-UA"/>
        </w:rPr>
        <w:t>н</w:t>
      </w:r>
      <w:r w:rsidRPr="003C5246">
        <w:rPr>
          <w:sz w:val="24"/>
          <w:szCs w:val="24"/>
          <w:lang w:val="uk-UA"/>
        </w:rPr>
        <w:t>троль за послідовним впровадженням цілей, завдань та управлінських рішень</w:t>
      </w:r>
    </w:p>
    <w:p w:rsidR="007712D8" w:rsidRPr="003C5246" w:rsidRDefault="007712D8" w:rsidP="007712D8">
      <w:pPr>
        <w:pStyle w:val="a9"/>
        <w:rPr>
          <w:sz w:val="24"/>
          <w:szCs w:val="24"/>
          <w:lang w:val="uk-UA"/>
        </w:rPr>
      </w:pPr>
      <w:r w:rsidRPr="003C5246">
        <w:rPr>
          <w:sz w:val="24"/>
          <w:szCs w:val="24"/>
          <w:lang w:val="uk-UA"/>
        </w:rPr>
        <w:t>-підвищення рівня кваліфікації керівників всіх рівнів</w:t>
      </w:r>
    </w:p>
    <w:p w:rsidR="007712D8" w:rsidRDefault="007712D8" w:rsidP="007712D8">
      <w:pPr>
        <w:pStyle w:val="a9"/>
        <w:rPr>
          <w:sz w:val="24"/>
          <w:szCs w:val="24"/>
          <w:lang w:val="uk-UA"/>
        </w:rPr>
      </w:pPr>
      <w:r w:rsidRPr="003C5246">
        <w:rPr>
          <w:sz w:val="24"/>
          <w:szCs w:val="24"/>
          <w:lang w:val="uk-UA"/>
        </w:rPr>
        <w:t>-забезпечення відповідності оперативних планів діяльності установи її цілям</w:t>
      </w:r>
    </w:p>
    <w:p w:rsidR="0029427D" w:rsidRPr="003C5246" w:rsidRDefault="0029427D" w:rsidP="007712D8">
      <w:pPr>
        <w:pStyle w:val="a9"/>
        <w:rPr>
          <w:sz w:val="24"/>
          <w:szCs w:val="24"/>
          <w:lang w:val="uk-UA"/>
        </w:rPr>
      </w:pPr>
    </w:p>
    <w:p w:rsidR="00B33CF4" w:rsidRPr="003C5246" w:rsidRDefault="00863C23" w:rsidP="007712D8">
      <w:pPr>
        <w:pStyle w:val="a9"/>
        <w:rPr>
          <w:b/>
          <w:i/>
          <w:sz w:val="24"/>
          <w:szCs w:val="24"/>
          <w:u w:val="single"/>
          <w:lang w:val="uk-UA"/>
        </w:rPr>
      </w:pPr>
      <w:r w:rsidRPr="003C5246">
        <w:rPr>
          <w:b/>
          <w:i/>
          <w:sz w:val="24"/>
          <w:szCs w:val="24"/>
          <w:u w:val="single"/>
          <w:lang w:val="uk-UA"/>
        </w:rPr>
        <w:t xml:space="preserve">Схильність </w:t>
      </w:r>
      <w:r w:rsidR="005115F6">
        <w:rPr>
          <w:b/>
          <w:i/>
          <w:sz w:val="24"/>
          <w:szCs w:val="24"/>
          <w:u w:val="single"/>
          <w:lang w:val="uk-UA"/>
        </w:rPr>
        <w:t>Товариств</w:t>
      </w:r>
      <w:r w:rsidRPr="003C5246">
        <w:rPr>
          <w:b/>
          <w:i/>
          <w:sz w:val="24"/>
          <w:szCs w:val="24"/>
          <w:u w:val="single"/>
          <w:lang w:val="uk-UA"/>
        </w:rPr>
        <w:t>а до ризиків на кінець звітного періоду та інформація про концентрацію ризиків:</w:t>
      </w:r>
    </w:p>
    <w:p w:rsidR="009F2816" w:rsidRPr="003C5246" w:rsidRDefault="009F2816" w:rsidP="009F2816">
      <w:pPr>
        <w:pStyle w:val="a9"/>
        <w:rPr>
          <w:b/>
          <w:sz w:val="24"/>
          <w:szCs w:val="24"/>
          <w:lang w:val="uk-UA"/>
        </w:rPr>
      </w:pPr>
      <w:r w:rsidRPr="003C5246">
        <w:rPr>
          <w:b/>
          <w:sz w:val="24"/>
          <w:szCs w:val="24"/>
          <w:lang w:val="uk-UA"/>
        </w:rPr>
        <w:t>Управління капіталом</w:t>
      </w:r>
    </w:p>
    <w:p w:rsidR="00F660CE" w:rsidRDefault="009F2816" w:rsidP="009F2816">
      <w:pPr>
        <w:pStyle w:val="a9"/>
        <w:rPr>
          <w:sz w:val="24"/>
          <w:szCs w:val="24"/>
          <w:lang w:val="uk-UA"/>
        </w:rPr>
      </w:pPr>
      <w:r w:rsidRPr="003C5246">
        <w:rPr>
          <w:sz w:val="24"/>
          <w:szCs w:val="24"/>
          <w:lang w:val="uk-UA"/>
        </w:rPr>
        <w:t xml:space="preserve">Капітал </w:t>
      </w:r>
      <w:r w:rsidR="005115F6">
        <w:rPr>
          <w:sz w:val="24"/>
          <w:szCs w:val="24"/>
          <w:lang w:val="uk-UA"/>
        </w:rPr>
        <w:t>Товариств</w:t>
      </w:r>
      <w:r w:rsidRPr="003C5246">
        <w:rPr>
          <w:sz w:val="24"/>
          <w:szCs w:val="24"/>
          <w:lang w:val="uk-UA"/>
        </w:rPr>
        <w:t xml:space="preserve">а складається з власного капіталу, який належить засновнику, що включає в себе статутний капітал та нерозподілений прибуток. </w:t>
      </w:r>
      <w:r w:rsidR="005115F6">
        <w:rPr>
          <w:sz w:val="24"/>
          <w:szCs w:val="24"/>
          <w:lang w:val="uk-UA"/>
        </w:rPr>
        <w:t>Товариство</w:t>
      </w:r>
      <w:r w:rsidRPr="003C5246">
        <w:rPr>
          <w:sz w:val="24"/>
          <w:szCs w:val="24"/>
          <w:lang w:val="uk-UA"/>
        </w:rPr>
        <w:t xml:space="preserve"> здійснює контроль за </w:t>
      </w:r>
      <w:r w:rsidR="005820BA" w:rsidRPr="003C5246">
        <w:rPr>
          <w:sz w:val="24"/>
          <w:szCs w:val="24"/>
          <w:lang w:val="uk-UA"/>
        </w:rPr>
        <w:t xml:space="preserve">капіталом шляхом проведення </w:t>
      </w:r>
      <w:r w:rsidR="005820BA" w:rsidRPr="003C5246">
        <w:rPr>
          <w:b/>
          <w:sz w:val="24"/>
          <w:szCs w:val="24"/>
          <w:lang w:val="uk-UA"/>
        </w:rPr>
        <w:t>аналізу суми</w:t>
      </w:r>
      <w:r w:rsidR="005820BA" w:rsidRPr="003C5246">
        <w:rPr>
          <w:sz w:val="24"/>
          <w:szCs w:val="24"/>
          <w:lang w:val="uk-UA"/>
        </w:rPr>
        <w:t xml:space="preserve"> власного капіталу та можливості  її коригування</w:t>
      </w:r>
      <w:r w:rsidR="00F660CE">
        <w:rPr>
          <w:sz w:val="24"/>
          <w:szCs w:val="24"/>
          <w:lang w:val="uk-UA"/>
        </w:rPr>
        <w:t xml:space="preserve"> з метою збереження спроможності продовжувати свою діяльність, забезпечення дохідності та раціонального використання фінансових ресурсів</w:t>
      </w:r>
      <w:r w:rsidRPr="003C5246">
        <w:rPr>
          <w:sz w:val="24"/>
          <w:szCs w:val="24"/>
          <w:lang w:val="uk-UA"/>
        </w:rPr>
        <w:t>. Протягом</w:t>
      </w:r>
      <w:r w:rsidR="009B3F54">
        <w:rPr>
          <w:sz w:val="24"/>
          <w:szCs w:val="24"/>
          <w:lang w:val="uk-UA"/>
        </w:rPr>
        <w:t xml:space="preserve"> 12</w:t>
      </w:r>
      <w:r w:rsidR="00041869">
        <w:rPr>
          <w:sz w:val="24"/>
          <w:szCs w:val="24"/>
          <w:lang w:val="uk-UA"/>
        </w:rPr>
        <w:t xml:space="preserve"> місяців</w:t>
      </w:r>
      <w:r w:rsidR="00F62825">
        <w:rPr>
          <w:sz w:val="24"/>
          <w:szCs w:val="24"/>
          <w:lang w:val="uk-UA"/>
        </w:rPr>
        <w:t xml:space="preserve"> 2017</w:t>
      </w:r>
      <w:r w:rsidRPr="003C5246">
        <w:rPr>
          <w:sz w:val="24"/>
          <w:szCs w:val="24"/>
          <w:lang w:val="uk-UA"/>
        </w:rPr>
        <w:t xml:space="preserve"> року </w:t>
      </w:r>
      <w:r w:rsidRPr="003C5246">
        <w:rPr>
          <w:b/>
          <w:sz w:val="24"/>
          <w:szCs w:val="24"/>
          <w:lang w:val="uk-UA"/>
        </w:rPr>
        <w:t>не було змін</w:t>
      </w:r>
      <w:r w:rsidRPr="003C5246">
        <w:rPr>
          <w:sz w:val="24"/>
          <w:szCs w:val="24"/>
          <w:lang w:val="uk-UA"/>
        </w:rPr>
        <w:t xml:space="preserve"> у підході </w:t>
      </w:r>
      <w:r w:rsidR="005115F6">
        <w:rPr>
          <w:sz w:val="24"/>
          <w:szCs w:val="24"/>
          <w:lang w:val="uk-UA"/>
        </w:rPr>
        <w:t>Товариств</w:t>
      </w:r>
      <w:r w:rsidR="00F660CE">
        <w:rPr>
          <w:sz w:val="24"/>
          <w:szCs w:val="24"/>
          <w:lang w:val="uk-UA"/>
        </w:rPr>
        <w:t>а до управління капіталом, керівництво Товариства здійснює огляд структури капіталу на щорічній основі.</w:t>
      </w:r>
    </w:p>
    <w:p w:rsidR="00F660CE" w:rsidRDefault="00F660CE" w:rsidP="009F2816">
      <w:pPr>
        <w:pStyle w:val="a9"/>
        <w:rPr>
          <w:sz w:val="24"/>
          <w:szCs w:val="24"/>
          <w:lang w:val="uk-UA"/>
        </w:rPr>
      </w:pPr>
      <w:r>
        <w:rPr>
          <w:sz w:val="24"/>
          <w:szCs w:val="24"/>
          <w:lang w:val="uk-UA"/>
        </w:rPr>
        <w:t>Розрахунок вартості чистих активів Товариства:</w:t>
      </w:r>
    </w:p>
    <w:tbl>
      <w:tblPr>
        <w:tblStyle w:val="af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70"/>
        <w:gridCol w:w="2670"/>
        <w:gridCol w:w="2671"/>
        <w:gridCol w:w="2671"/>
      </w:tblGrid>
      <w:tr w:rsidR="00F660CE" w:rsidTr="0029427D">
        <w:tc>
          <w:tcPr>
            <w:tcW w:w="2670" w:type="dxa"/>
          </w:tcPr>
          <w:p w:rsidR="00F660CE" w:rsidRDefault="00F660CE" w:rsidP="009F2816">
            <w:pPr>
              <w:pStyle w:val="a9"/>
              <w:rPr>
                <w:sz w:val="24"/>
                <w:szCs w:val="24"/>
                <w:lang w:val="uk-UA"/>
              </w:rPr>
            </w:pPr>
            <w:r>
              <w:rPr>
                <w:sz w:val="24"/>
                <w:szCs w:val="24"/>
                <w:lang w:val="uk-UA"/>
              </w:rPr>
              <w:t>Період, 31.12</w:t>
            </w:r>
          </w:p>
        </w:tc>
        <w:tc>
          <w:tcPr>
            <w:tcW w:w="2670" w:type="dxa"/>
          </w:tcPr>
          <w:p w:rsidR="00F660CE" w:rsidRDefault="00F660CE" w:rsidP="009F2816">
            <w:pPr>
              <w:pStyle w:val="a9"/>
              <w:rPr>
                <w:sz w:val="24"/>
                <w:szCs w:val="24"/>
                <w:lang w:val="uk-UA"/>
              </w:rPr>
            </w:pPr>
            <w:r>
              <w:rPr>
                <w:sz w:val="24"/>
                <w:szCs w:val="24"/>
                <w:lang w:val="uk-UA"/>
              </w:rPr>
              <w:t>Активи</w:t>
            </w:r>
          </w:p>
        </w:tc>
        <w:tc>
          <w:tcPr>
            <w:tcW w:w="2671" w:type="dxa"/>
          </w:tcPr>
          <w:p w:rsidR="00F660CE" w:rsidRDefault="00F660CE" w:rsidP="009F2816">
            <w:pPr>
              <w:pStyle w:val="a9"/>
              <w:rPr>
                <w:sz w:val="24"/>
                <w:szCs w:val="24"/>
                <w:lang w:val="uk-UA"/>
              </w:rPr>
            </w:pPr>
            <w:r>
              <w:rPr>
                <w:sz w:val="24"/>
                <w:szCs w:val="24"/>
                <w:lang w:val="uk-UA"/>
              </w:rPr>
              <w:t>Зобов</w:t>
            </w:r>
            <w:r>
              <w:rPr>
                <w:sz w:val="24"/>
                <w:szCs w:val="24"/>
                <w:lang w:val="en-US"/>
              </w:rPr>
              <w:t>’</w:t>
            </w:r>
            <w:r>
              <w:rPr>
                <w:sz w:val="24"/>
                <w:szCs w:val="24"/>
                <w:lang w:val="uk-UA"/>
              </w:rPr>
              <w:t xml:space="preserve">язання </w:t>
            </w:r>
          </w:p>
        </w:tc>
        <w:tc>
          <w:tcPr>
            <w:tcW w:w="2671" w:type="dxa"/>
          </w:tcPr>
          <w:p w:rsidR="00F660CE" w:rsidRDefault="00F660CE" w:rsidP="009F2816">
            <w:pPr>
              <w:pStyle w:val="a9"/>
              <w:rPr>
                <w:sz w:val="24"/>
                <w:szCs w:val="24"/>
                <w:lang w:val="uk-UA"/>
              </w:rPr>
            </w:pPr>
            <w:r>
              <w:rPr>
                <w:sz w:val="24"/>
                <w:szCs w:val="24"/>
                <w:lang w:val="uk-UA"/>
              </w:rPr>
              <w:t>Вартість чистих активів (гр.1-гр.2)</w:t>
            </w:r>
          </w:p>
        </w:tc>
      </w:tr>
      <w:tr w:rsidR="00F660CE" w:rsidTr="0029427D">
        <w:tc>
          <w:tcPr>
            <w:tcW w:w="2670" w:type="dxa"/>
          </w:tcPr>
          <w:p w:rsidR="00F660CE" w:rsidRPr="00145D70" w:rsidRDefault="00F660CE" w:rsidP="009F2816">
            <w:pPr>
              <w:pStyle w:val="a9"/>
              <w:rPr>
                <w:sz w:val="20"/>
                <w:lang w:val="uk-UA"/>
              </w:rPr>
            </w:pPr>
            <w:r w:rsidRPr="00145D70">
              <w:rPr>
                <w:sz w:val="20"/>
                <w:lang w:val="uk-UA"/>
              </w:rPr>
              <w:t>2015 рік</w:t>
            </w:r>
          </w:p>
        </w:tc>
        <w:tc>
          <w:tcPr>
            <w:tcW w:w="2670" w:type="dxa"/>
          </w:tcPr>
          <w:p w:rsidR="00F660CE" w:rsidRPr="00145D70" w:rsidRDefault="00384B22" w:rsidP="009F2816">
            <w:pPr>
              <w:pStyle w:val="a9"/>
              <w:rPr>
                <w:sz w:val="20"/>
                <w:lang w:val="uk-UA"/>
              </w:rPr>
            </w:pPr>
            <w:r>
              <w:rPr>
                <w:sz w:val="20"/>
                <w:lang w:val="uk-UA"/>
              </w:rPr>
              <w:t>220068</w:t>
            </w:r>
          </w:p>
        </w:tc>
        <w:tc>
          <w:tcPr>
            <w:tcW w:w="2671" w:type="dxa"/>
          </w:tcPr>
          <w:p w:rsidR="00F660CE" w:rsidRPr="00145D70" w:rsidRDefault="00384B22" w:rsidP="009F2816">
            <w:pPr>
              <w:pStyle w:val="a9"/>
              <w:rPr>
                <w:sz w:val="20"/>
                <w:lang w:val="uk-UA"/>
              </w:rPr>
            </w:pPr>
            <w:r>
              <w:rPr>
                <w:sz w:val="20"/>
                <w:lang w:val="uk-UA"/>
              </w:rPr>
              <w:t>219060</w:t>
            </w:r>
          </w:p>
        </w:tc>
        <w:tc>
          <w:tcPr>
            <w:tcW w:w="2671" w:type="dxa"/>
          </w:tcPr>
          <w:p w:rsidR="00F660CE" w:rsidRPr="00145D70" w:rsidRDefault="00384B22" w:rsidP="009F2816">
            <w:pPr>
              <w:pStyle w:val="a9"/>
              <w:rPr>
                <w:sz w:val="20"/>
                <w:lang w:val="uk-UA"/>
              </w:rPr>
            </w:pPr>
            <w:r>
              <w:rPr>
                <w:sz w:val="20"/>
                <w:lang w:val="uk-UA"/>
              </w:rPr>
              <w:t>1008</w:t>
            </w:r>
          </w:p>
        </w:tc>
      </w:tr>
      <w:tr w:rsidR="00F660CE" w:rsidTr="00384B22">
        <w:trPr>
          <w:trHeight w:val="50"/>
        </w:trPr>
        <w:tc>
          <w:tcPr>
            <w:tcW w:w="2670" w:type="dxa"/>
          </w:tcPr>
          <w:p w:rsidR="00F660CE" w:rsidRPr="00145D70" w:rsidRDefault="00F660CE" w:rsidP="009F2816">
            <w:pPr>
              <w:pStyle w:val="a9"/>
              <w:rPr>
                <w:sz w:val="20"/>
                <w:lang w:val="uk-UA"/>
              </w:rPr>
            </w:pPr>
            <w:r w:rsidRPr="00145D70">
              <w:rPr>
                <w:sz w:val="20"/>
                <w:lang w:val="uk-UA"/>
              </w:rPr>
              <w:t>2016 рік</w:t>
            </w:r>
          </w:p>
        </w:tc>
        <w:tc>
          <w:tcPr>
            <w:tcW w:w="2670" w:type="dxa"/>
          </w:tcPr>
          <w:p w:rsidR="00F660CE" w:rsidRPr="00145D70" w:rsidRDefault="00384B22" w:rsidP="009F2816">
            <w:pPr>
              <w:pStyle w:val="a9"/>
              <w:rPr>
                <w:sz w:val="20"/>
                <w:lang w:val="uk-UA"/>
              </w:rPr>
            </w:pPr>
            <w:r>
              <w:rPr>
                <w:sz w:val="20"/>
                <w:lang w:val="uk-UA"/>
              </w:rPr>
              <w:t>160274</w:t>
            </w:r>
          </w:p>
        </w:tc>
        <w:tc>
          <w:tcPr>
            <w:tcW w:w="2671" w:type="dxa"/>
          </w:tcPr>
          <w:p w:rsidR="00F660CE" w:rsidRPr="00145D70" w:rsidRDefault="00384B22" w:rsidP="0029427D">
            <w:pPr>
              <w:pStyle w:val="a9"/>
              <w:rPr>
                <w:sz w:val="20"/>
                <w:lang w:val="uk-UA"/>
              </w:rPr>
            </w:pPr>
            <w:r>
              <w:rPr>
                <w:sz w:val="20"/>
                <w:lang w:val="uk-UA"/>
              </w:rPr>
              <w:t>159237</w:t>
            </w:r>
          </w:p>
        </w:tc>
        <w:tc>
          <w:tcPr>
            <w:tcW w:w="2671" w:type="dxa"/>
          </w:tcPr>
          <w:p w:rsidR="00F660CE" w:rsidRPr="00145D70" w:rsidRDefault="00384B22" w:rsidP="009F2816">
            <w:pPr>
              <w:pStyle w:val="a9"/>
              <w:rPr>
                <w:sz w:val="20"/>
                <w:lang w:val="uk-UA"/>
              </w:rPr>
            </w:pPr>
            <w:r>
              <w:rPr>
                <w:sz w:val="20"/>
                <w:lang w:val="uk-UA"/>
              </w:rPr>
              <w:t>1037</w:t>
            </w:r>
          </w:p>
        </w:tc>
      </w:tr>
      <w:tr w:rsidR="00F62825" w:rsidTr="00384B22">
        <w:trPr>
          <w:trHeight w:val="50"/>
        </w:trPr>
        <w:tc>
          <w:tcPr>
            <w:tcW w:w="2670" w:type="dxa"/>
          </w:tcPr>
          <w:p w:rsidR="00F62825" w:rsidRPr="00145D70" w:rsidRDefault="004D4E3A" w:rsidP="00041869">
            <w:pPr>
              <w:pStyle w:val="a9"/>
              <w:rPr>
                <w:sz w:val="20"/>
                <w:lang w:val="uk-UA"/>
              </w:rPr>
            </w:pPr>
            <w:r>
              <w:rPr>
                <w:sz w:val="20"/>
                <w:lang w:val="uk-UA"/>
              </w:rPr>
              <w:t xml:space="preserve">2017 рік </w:t>
            </w:r>
          </w:p>
        </w:tc>
        <w:tc>
          <w:tcPr>
            <w:tcW w:w="2670" w:type="dxa"/>
          </w:tcPr>
          <w:p w:rsidR="00F62825" w:rsidRDefault="004D4E3A" w:rsidP="009F2816">
            <w:pPr>
              <w:pStyle w:val="a9"/>
              <w:rPr>
                <w:sz w:val="20"/>
                <w:lang w:val="uk-UA"/>
              </w:rPr>
            </w:pPr>
            <w:r>
              <w:rPr>
                <w:sz w:val="20"/>
                <w:lang w:val="uk-UA"/>
              </w:rPr>
              <w:t>135515</w:t>
            </w:r>
          </w:p>
        </w:tc>
        <w:tc>
          <w:tcPr>
            <w:tcW w:w="2671" w:type="dxa"/>
          </w:tcPr>
          <w:p w:rsidR="00F62825" w:rsidRDefault="004D4E3A" w:rsidP="0029427D">
            <w:pPr>
              <w:pStyle w:val="a9"/>
              <w:rPr>
                <w:sz w:val="20"/>
                <w:lang w:val="uk-UA"/>
              </w:rPr>
            </w:pPr>
            <w:r>
              <w:rPr>
                <w:sz w:val="20"/>
                <w:lang w:val="uk-UA"/>
              </w:rPr>
              <w:t>134434</w:t>
            </w:r>
          </w:p>
        </w:tc>
        <w:tc>
          <w:tcPr>
            <w:tcW w:w="2671" w:type="dxa"/>
          </w:tcPr>
          <w:p w:rsidR="00F62825" w:rsidRDefault="004D4E3A" w:rsidP="009F2816">
            <w:pPr>
              <w:pStyle w:val="a9"/>
              <w:rPr>
                <w:sz w:val="20"/>
                <w:lang w:val="uk-UA"/>
              </w:rPr>
            </w:pPr>
            <w:r>
              <w:rPr>
                <w:sz w:val="20"/>
                <w:lang w:val="uk-UA"/>
              </w:rPr>
              <w:t>1081</w:t>
            </w:r>
          </w:p>
        </w:tc>
      </w:tr>
    </w:tbl>
    <w:p w:rsidR="009F2816" w:rsidRPr="003C5246" w:rsidRDefault="00F660CE" w:rsidP="009F2816">
      <w:pPr>
        <w:pStyle w:val="a9"/>
        <w:rPr>
          <w:sz w:val="24"/>
          <w:szCs w:val="24"/>
          <w:lang w:val="uk-UA"/>
        </w:rPr>
      </w:pPr>
      <w:r>
        <w:rPr>
          <w:sz w:val="24"/>
          <w:szCs w:val="24"/>
          <w:lang w:val="uk-UA"/>
        </w:rPr>
        <w:t xml:space="preserve"> </w:t>
      </w:r>
    </w:p>
    <w:p w:rsidR="00170B49" w:rsidRPr="003C5246" w:rsidRDefault="00170B49" w:rsidP="00170B49">
      <w:pPr>
        <w:pStyle w:val="a9"/>
        <w:rPr>
          <w:b/>
          <w:sz w:val="24"/>
          <w:szCs w:val="24"/>
          <w:lang w:val="uk-UA"/>
        </w:rPr>
      </w:pPr>
      <w:r w:rsidRPr="003C5246">
        <w:rPr>
          <w:b/>
          <w:sz w:val="24"/>
          <w:szCs w:val="24"/>
          <w:lang w:val="uk-UA"/>
        </w:rPr>
        <w:t>Загальний фінансовий ризик (ризик банкрутства)</w:t>
      </w:r>
    </w:p>
    <w:p w:rsidR="00170B49" w:rsidRPr="003C5246" w:rsidRDefault="00170B49" w:rsidP="00170B49">
      <w:pPr>
        <w:pStyle w:val="a9"/>
        <w:rPr>
          <w:i/>
          <w:sz w:val="24"/>
          <w:szCs w:val="24"/>
          <w:u w:val="single"/>
          <w:lang w:val="uk-UA"/>
        </w:rPr>
      </w:pPr>
      <w:r w:rsidRPr="003C5246">
        <w:rPr>
          <w:i/>
          <w:sz w:val="24"/>
          <w:szCs w:val="24"/>
          <w:u w:val="single"/>
          <w:lang w:val="uk-UA"/>
        </w:rPr>
        <w:t xml:space="preserve"> Заходи для запобігання та мінімізації впливу загального фінансового ризику (ризик банкрутства) </w:t>
      </w:r>
      <w:r w:rsidR="005115F6">
        <w:rPr>
          <w:i/>
          <w:sz w:val="24"/>
          <w:szCs w:val="24"/>
          <w:u w:val="single"/>
          <w:lang w:val="uk-UA"/>
        </w:rPr>
        <w:t>Товариств</w:t>
      </w:r>
      <w:r w:rsidRPr="003C5246">
        <w:rPr>
          <w:i/>
          <w:sz w:val="24"/>
          <w:szCs w:val="24"/>
          <w:u w:val="single"/>
          <w:lang w:val="uk-UA"/>
        </w:rPr>
        <w:t>а:</w:t>
      </w:r>
    </w:p>
    <w:p w:rsidR="00170B49" w:rsidRPr="00F660CE" w:rsidRDefault="00170B49" w:rsidP="00170B49">
      <w:pPr>
        <w:pStyle w:val="a9"/>
        <w:rPr>
          <w:sz w:val="24"/>
          <w:szCs w:val="24"/>
          <w:lang w:val="uk-UA"/>
        </w:rPr>
      </w:pPr>
      <w:r w:rsidRPr="003C5246">
        <w:rPr>
          <w:sz w:val="24"/>
          <w:szCs w:val="24"/>
          <w:lang w:val="uk-UA"/>
        </w:rPr>
        <w:t>-</w:t>
      </w:r>
      <w:r w:rsidRPr="00F660CE">
        <w:rPr>
          <w:sz w:val="24"/>
          <w:szCs w:val="24"/>
          <w:lang w:val="uk-UA"/>
        </w:rPr>
        <w:t xml:space="preserve">контроль за фінансовим станом </w:t>
      </w:r>
      <w:r w:rsidR="005115F6" w:rsidRPr="00F660CE">
        <w:rPr>
          <w:sz w:val="24"/>
          <w:szCs w:val="24"/>
          <w:lang w:val="uk-UA"/>
        </w:rPr>
        <w:t>Товариств</w:t>
      </w:r>
      <w:r w:rsidRPr="00F660CE">
        <w:rPr>
          <w:sz w:val="24"/>
          <w:szCs w:val="24"/>
          <w:lang w:val="uk-UA"/>
        </w:rPr>
        <w:t>а, якістю активів, структурою капіталу</w:t>
      </w:r>
    </w:p>
    <w:p w:rsidR="00170B49" w:rsidRPr="00F660CE" w:rsidRDefault="00170B49" w:rsidP="00170B49">
      <w:pPr>
        <w:pStyle w:val="a9"/>
        <w:rPr>
          <w:sz w:val="24"/>
          <w:szCs w:val="24"/>
          <w:lang w:val="uk-UA"/>
        </w:rPr>
      </w:pPr>
      <w:r w:rsidRPr="00F660CE">
        <w:rPr>
          <w:sz w:val="24"/>
          <w:szCs w:val="24"/>
          <w:lang w:val="uk-UA"/>
        </w:rPr>
        <w:t>-коригування у разі появи ознак погіршення</w:t>
      </w:r>
    </w:p>
    <w:p w:rsidR="00EC564F" w:rsidRPr="00F660CE" w:rsidRDefault="00EC564F" w:rsidP="00AC6D40">
      <w:pPr>
        <w:pStyle w:val="a9"/>
        <w:rPr>
          <w:b/>
          <w:sz w:val="24"/>
          <w:szCs w:val="24"/>
          <w:lang w:val="uk-UA"/>
        </w:rPr>
      </w:pPr>
      <w:r w:rsidRPr="00F660CE">
        <w:rPr>
          <w:b/>
          <w:sz w:val="24"/>
          <w:szCs w:val="24"/>
          <w:lang w:val="uk-UA"/>
        </w:rPr>
        <w:t xml:space="preserve">Ринкові ризики </w:t>
      </w:r>
    </w:p>
    <w:p w:rsidR="00E81255" w:rsidRPr="00F660CE" w:rsidRDefault="00E81255" w:rsidP="00E81255">
      <w:pPr>
        <w:pStyle w:val="a9"/>
        <w:rPr>
          <w:sz w:val="24"/>
          <w:szCs w:val="24"/>
          <w:u w:val="single"/>
          <w:lang w:val="uk-UA"/>
        </w:rPr>
      </w:pPr>
      <w:r w:rsidRPr="00F660CE">
        <w:rPr>
          <w:sz w:val="24"/>
          <w:szCs w:val="24"/>
          <w:u w:val="single"/>
          <w:lang w:val="uk-UA"/>
        </w:rPr>
        <w:t xml:space="preserve">Валютний ризик </w:t>
      </w:r>
    </w:p>
    <w:p w:rsidR="00E81255" w:rsidRPr="00F660CE" w:rsidRDefault="00E81255" w:rsidP="00E81255">
      <w:pPr>
        <w:pStyle w:val="a9"/>
        <w:rPr>
          <w:i/>
          <w:sz w:val="24"/>
          <w:szCs w:val="24"/>
          <w:u w:val="single"/>
          <w:lang w:val="uk-UA"/>
        </w:rPr>
      </w:pPr>
      <w:r w:rsidRPr="00F660CE">
        <w:rPr>
          <w:i/>
          <w:sz w:val="24"/>
          <w:szCs w:val="24"/>
          <w:u w:val="single"/>
          <w:lang w:val="uk-UA"/>
        </w:rPr>
        <w:t xml:space="preserve">Товариство </w:t>
      </w:r>
      <w:r w:rsidRPr="00F660CE">
        <w:rPr>
          <w:b/>
          <w:i/>
          <w:sz w:val="24"/>
          <w:szCs w:val="24"/>
          <w:u w:val="single"/>
          <w:lang w:val="uk-UA"/>
        </w:rPr>
        <w:t>не було</w:t>
      </w:r>
      <w:r w:rsidRPr="00F660CE">
        <w:rPr>
          <w:i/>
          <w:sz w:val="24"/>
          <w:szCs w:val="24"/>
          <w:u w:val="single"/>
          <w:lang w:val="uk-UA"/>
        </w:rPr>
        <w:t xml:space="preserve"> схильне до валютного ризику станом на 3</w:t>
      </w:r>
      <w:r w:rsidR="004D4E3A">
        <w:rPr>
          <w:i/>
          <w:sz w:val="24"/>
          <w:szCs w:val="24"/>
          <w:u w:val="single"/>
          <w:lang w:val="uk-UA"/>
        </w:rPr>
        <w:t>1 грудня</w:t>
      </w:r>
      <w:r w:rsidR="00F62825">
        <w:rPr>
          <w:i/>
          <w:sz w:val="24"/>
          <w:szCs w:val="24"/>
          <w:u w:val="single"/>
          <w:lang w:val="uk-UA"/>
        </w:rPr>
        <w:t xml:space="preserve"> 2017</w:t>
      </w:r>
      <w:r w:rsidRPr="00F660CE">
        <w:rPr>
          <w:i/>
          <w:sz w:val="24"/>
          <w:szCs w:val="24"/>
          <w:u w:val="single"/>
          <w:lang w:val="uk-UA"/>
        </w:rPr>
        <w:t xml:space="preserve"> року, оскільки не мало жодних монетарних активів або зобов’язань деномінованих в іноземній валюті та не мало наслідків коливання курсів іноземних валют та золота.</w:t>
      </w:r>
    </w:p>
    <w:p w:rsidR="00E81255" w:rsidRPr="00F660CE" w:rsidRDefault="00E81255" w:rsidP="00E81255">
      <w:pPr>
        <w:pStyle w:val="a9"/>
        <w:rPr>
          <w:sz w:val="24"/>
          <w:szCs w:val="24"/>
          <w:lang w:val="uk-UA"/>
        </w:rPr>
      </w:pPr>
      <w:r w:rsidRPr="00F660CE">
        <w:rPr>
          <w:sz w:val="24"/>
          <w:szCs w:val="24"/>
          <w:u w:val="single"/>
          <w:lang w:val="uk-UA"/>
        </w:rPr>
        <w:t>Товарний ризик</w:t>
      </w:r>
      <w:r w:rsidRPr="00F660CE">
        <w:rPr>
          <w:b/>
          <w:sz w:val="24"/>
          <w:szCs w:val="24"/>
          <w:lang w:val="uk-UA"/>
        </w:rPr>
        <w:t xml:space="preserve"> –</w:t>
      </w:r>
      <w:r w:rsidRPr="00F660CE">
        <w:rPr>
          <w:sz w:val="24"/>
          <w:szCs w:val="24"/>
          <w:lang w:val="uk-UA"/>
        </w:rPr>
        <w:t xml:space="preserve"> поточний або майбутній прибуток Товариства </w:t>
      </w:r>
      <w:r w:rsidRPr="00F660CE">
        <w:rPr>
          <w:b/>
          <w:sz w:val="24"/>
          <w:szCs w:val="24"/>
          <w:lang w:val="uk-UA"/>
        </w:rPr>
        <w:t>може</w:t>
      </w:r>
      <w:r w:rsidRPr="00F660CE">
        <w:rPr>
          <w:sz w:val="24"/>
          <w:szCs w:val="24"/>
          <w:lang w:val="uk-UA"/>
        </w:rPr>
        <w:t xml:space="preserve"> бути під негативним впливом змін ринкових цін на товари  та послуги Товариства а також коливанням цін на похідні фінансові інструменти, базовим активом яких є товари. </w:t>
      </w:r>
    </w:p>
    <w:p w:rsidR="0018657A" w:rsidRPr="00F660CE" w:rsidRDefault="00E81255" w:rsidP="00E81255">
      <w:pPr>
        <w:pStyle w:val="a9"/>
        <w:rPr>
          <w:sz w:val="24"/>
          <w:szCs w:val="24"/>
          <w:lang w:val="uk-UA"/>
        </w:rPr>
      </w:pPr>
      <w:r w:rsidRPr="00F660CE">
        <w:rPr>
          <w:sz w:val="24"/>
          <w:szCs w:val="24"/>
          <w:u w:val="single"/>
          <w:lang w:val="uk-UA"/>
        </w:rPr>
        <w:t xml:space="preserve">Процентний  та  пайовий ризик </w:t>
      </w:r>
      <w:r w:rsidRPr="00F660CE">
        <w:rPr>
          <w:sz w:val="24"/>
          <w:szCs w:val="24"/>
          <w:lang w:val="uk-UA"/>
        </w:rPr>
        <w:t xml:space="preserve">– негативні наслідки коливання цін на боргові цінні папери та похідні фінансові інструменти процентної ставки, коливання цін на пайові цінні папери та похідні фінансові інструменти. базовим активом яких є такі цінні папери. </w:t>
      </w:r>
    </w:p>
    <w:p w:rsidR="00E81255" w:rsidRPr="00F660CE" w:rsidRDefault="00E81255" w:rsidP="00E81255">
      <w:pPr>
        <w:pStyle w:val="a9"/>
        <w:rPr>
          <w:i/>
          <w:sz w:val="24"/>
          <w:szCs w:val="24"/>
          <w:u w:val="single"/>
          <w:lang w:val="uk-UA"/>
        </w:rPr>
      </w:pPr>
      <w:r w:rsidRPr="00F660CE">
        <w:rPr>
          <w:i/>
          <w:sz w:val="24"/>
          <w:szCs w:val="24"/>
          <w:u w:val="single"/>
          <w:lang w:val="uk-UA"/>
        </w:rPr>
        <w:t xml:space="preserve">Для Товариства на кінець звітного періоду та протягом </w:t>
      </w:r>
      <w:r w:rsidR="004D4E3A">
        <w:rPr>
          <w:i/>
          <w:sz w:val="24"/>
          <w:szCs w:val="24"/>
          <w:u w:val="single"/>
          <w:lang w:val="uk-UA"/>
        </w:rPr>
        <w:t>12</w:t>
      </w:r>
      <w:r w:rsidR="00041869">
        <w:rPr>
          <w:i/>
          <w:sz w:val="24"/>
          <w:szCs w:val="24"/>
          <w:u w:val="single"/>
          <w:lang w:val="uk-UA"/>
        </w:rPr>
        <w:t xml:space="preserve"> місяців</w:t>
      </w:r>
      <w:r w:rsidR="00F62825">
        <w:rPr>
          <w:i/>
          <w:sz w:val="24"/>
          <w:szCs w:val="24"/>
          <w:u w:val="single"/>
          <w:lang w:val="uk-UA"/>
        </w:rPr>
        <w:t xml:space="preserve"> 2017 року </w:t>
      </w:r>
      <w:r w:rsidRPr="00F660CE">
        <w:rPr>
          <w:i/>
          <w:sz w:val="24"/>
          <w:szCs w:val="24"/>
          <w:u w:val="single"/>
          <w:lang w:val="uk-UA"/>
        </w:rPr>
        <w:t xml:space="preserve"> товарний, пайовий т</w:t>
      </w:r>
      <w:r w:rsidR="0018657A" w:rsidRPr="00F660CE">
        <w:rPr>
          <w:i/>
          <w:sz w:val="24"/>
          <w:szCs w:val="24"/>
          <w:u w:val="single"/>
          <w:lang w:val="uk-UA"/>
        </w:rPr>
        <w:t>а процентні</w:t>
      </w:r>
      <w:r w:rsidRPr="00F660CE">
        <w:rPr>
          <w:i/>
          <w:sz w:val="24"/>
          <w:szCs w:val="24"/>
          <w:u w:val="single"/>
          <w:lang w:val="uk-UA"/>
        </w:rPr>
        <w:t xml:space="preserve"> ризики  </w:t>
      </w:r>
      <w:r w:rsidRPr="00F660CE">
        <w:rPr>
          <w:b/>
          <w:i/>
          <w:sz w:val="24"/>
          <w:szCs w:val="24"/>
          <w:u w:val="single"/>
          <w:lang w:val="uk-UA"/>
        </w:rPr>
        <w:t>були досить  суттєві</w:t>
      </w:r>
      <w:r w:rsidR="0018657A" w:rsidRPr="00F660CE">
        <w:rPr>
          <w:i/>
          <w:sz w:val="24"/>
          <w:szCs w:val="24"/>
          <w:u w:val="single"/>
          <w:lang w:val="uk-UA"/>
        </w:rPr>
        <w:t>, так як торгівля фінансовими інструментами є основним видом діяльності.</w:t>
      </w:r>
    </w:p>
    <w:p w:rsidR="00E81255" w:rsidRPr="00F660CE" w:rsidRDefault="0018657A" w:rsidP="00AC6D40">
      <w:pPr>
        <w:pStyle w:val="a9"/>
        <w:rPr>
          <w:i/>
          <w:sz w:val="24"/>
          <w:szCs w:val="24"/>
          <w:u w:val="single"/>
          <w:lang w:val="uk-UA"/>
        </w:rPr>
      </w:pPr>
      <w:r w:rsidRPr="00F660CE">
        <w:rPr>
          <w:i/>
          <w:sz w:val="24"/>
          <w:szCs w:val="24"/>
          <w:u w:val="single"/>
          <w:lang w:val="uk-UA"/>
        </w:rPr>
        <w:t>Менедж</w:t>
      </w:r>
      <w:r w:rsidR="00041869">
        <w:rPr>
          <w:i/>
          <w:sz w:val="24"/>
          <w:szCs w:val="24"/>
          <w:u w:val="single"/>
          <w:lang w:val="uk-UA"/>
        </w:rPr>
        <w:t xml:space="preserve">мент Товариства усвідомлює, що </w:t>
      </w:r>
      <w:r w:rsidRPr="00F660CE">
        <w:rPr>
          <w:i/>
          <w:sz w:val="24"/>
          <w:szCs w:val="24"/>
          <w:u w:val="single"/>
          <w:lang w:val="uk-UA"/>
        </w:rPr>
        <w:t>коливання справедливої вартості або майбутніх грошових потоків від фінансового інструмента впливає  як  на доходи Товариства так і на вартість його чистих активів. Усвідомлюючи значні ризики в даному середовищі</w:t>
      </w:r>
      <w:r w:rsidR="00041869">
        <w:rPr>
          <w:i/>
          <w:sz w:val="24"/>
          <w:szCs w:val="24"/>
          <w:u w:val="single"/>
          <w:lang w:val="uk-UA"/>
        </w:rPr>
        <w:t xml:space="preserve"> </w:t>
      </w:r>
      <w:r w:rsidRPr="00F660CE">
        <w:rPr>
          <w:i/>
          <w:sz w:val="24"/>
          <w:szCs w:val="24"/>
          <w:u w:val="single"/>
          <w:lang w:val="uk-UA"/>
        </w:rPr>
        <w:t>(фінансовій системі України), менеджмент Товариства контролює частку активів, що розміщуються в фінансові інструменти з метою ефективного використання вільних коштів для максимальних доходів.</w:t>
      </w:r>
    </w:p>
    <w:p w:rsidR="00170B49" w:rsidRPr="00F660CE" w:rsidRDefault="00170B49" w:rsidP="00170B49">
      <w:pPr>
        <w:pStyle w:val="a9"/>
        <w:rPr>
          <w:i/>
          <w:sz w:val="24"/>
          <w:szCs w:val="24"/>
          <w:u w:val="single"/>
          <w:lang w:val="uk-UA"/>
        </w:rPr>
      </w:pPr>
      <w:r w:rsidRPr="00F660CE">
        <w:rPr>
          <w:i/>
          <w:sz w:val="24"/>
          <w:szCs w:val="24"/>
          <w:u w:val="single"/>
          <w:lang w:val="uk-UA"/>
        </w:rPr>
        <w:t>Заходи для запобігання та мін</w:t>
      </w:r>
      <w:r w:rsidR="00E81255" w:rsidRPr="00F660CE">
        <w:rPr>
          <w:i/>
          <w:sz w:val="24"/>
          <w:szCs w:val="24"/>
          <w:u w:val="single"/>
          <w:lang w:val="uk-UA"/>
        </w:rPr>
        <w:t>імізації впливу ринкового  ризику, що застосовуються менеджментом Товариства:</w:t>
      </w:r>
    </w:p>
    <w:p w:rsidR="00170B49" w:rsidRPr="00F660CE" w:rsidRDefault="00170B49" w:rsidP="00170B49">
      <w:pPr>
        <w:pStyle w:val="a9"/>
        <w:rPr>
          <w:sz w:val="24"/>
          <w:szCs w:val="24"/>
          <w:lang w:val="uk-UA"/>
        </w:rPr>
      </w:pPr>
      <w:r w:rsidRPr="00F660CE">
        <w:rPr>
          <w:sz w:val="24"/>
          <w:szCs w:val="24"/>
          <w:lang w:val="uk-UA"/>
        </w:rPr>
        <w:t>-диверсифікація портфелю фінансових інструментів, чутливих до змін відсоткових ставок, за видами цінних паперів, строками погашення, емітентами, галузями</w:t>
      </w:r>
    </w:p>
    <w:p w:rsidR="00170B49" w:rsidRPr="00F660CE" w:rsidRDefault="00170B49" w:rsidP="00170B49">
      <w:pPr>
        <w:pStyle w:val="a9"/>
        <w:rPr>
          <w:sz w:val="24"/>
          <w:szCs w:val="24"/>
          <w:lang w:val="uk-UA"/>
        </w:rPr>
      </w:pPr>
      <w:r w:rsidRPr="00F660CE">
        <w:rPr>
          <w:sz w:val="24"/>
          <w:szCs w:val="24"/>
          <w:lang w:val="uk-UA"/>
        </w:rPr>
        <w:lastRenderedPageBreak/>
        <w:t>-хеджування активів, чутливих до зміни відсоткових ставок</w:t>
      </w:r>
    </w:p>
    <w:p w:rsidR="0010764C" w:rsidRPr="00F660CE" w:rsidRDefault="002E7874" w:rsidP="00AC6D40">
      <w:pPr>
        <w:pStyle w:val="a9"/>
        <w:rPr>
          <w:sz w:val="24"/>
          <w:szCs w:val="24"/>
          <w:lang w:val="uk-UA"/>
        </w:rPr>
      </w:pPr>
      <w:r w:rsidRPr="00F660CE">
        <w:rPr>
          <w:b/>
          <w:sz w:val="24"/>
          <w:szCs w:val="24"/>
          <w:lang w:val="uk-UA"/>
        </w:rPr>
        <w:t>Кредитний ризик</w:t>
      </w:r>
      <w:r w:rsidRPr="00F660CE">
        <w:rPr>
          <w:sz w:val="24"/>
          <w:szCs w:val="24"/>
          <w:lang w:val="uk-UA"/>
        </w:rPr>
        <w:t xml:space="preserve"> – Для </w:t>
      </w:r>
      <w:r w:rsidR="005115F6" w:rsidRPr="00F660CE">
        <w:rPr>
          <w:sz w:val="24"/>
          <w:szCs w:val="24"/>
          <w:lang w:val="uk-UA"/>
        </w:rPr>
        <w:t>Товариств</w:t>
      </w:r>
      <w:r w:rsidRPr="00F660CE">
        <w:rPr>
          <w:sz w:val="24"/>
          <w:szCs w:val="24"/>
          <w:lang w:val="uk-UA"/>
        </w:rPr>
        <w:t>а основним фінансовим інструментом, схильним до кредитного ризику є</w:t>
      </w:r>
      <w:r w:rsidR="009F2816" w:rsidRPr="00F660CE">
        <w:rPr>
          <w:sz w:val="24"/>
          <w:szCs w:val="24"/>
          <w:lang w:val="uk-UA"/>
        </w:rPr>
        <w:t xml:space="preserve"> </w:t>
      </w:r>
      <w:r w:rsidR="009F2816" w:rsidRPr="00F660CE">
        <w:rPr>
          <w:b/>
          <w:sz w:val="24"/>
          <w:szCs w:val="24"/>
          <w:lang w:val="uk-UA"/>
        </w:rPr>
        <w:t xml:space="preserve">торгова та інша </w:t>
      </w:r>
      <w:r w:rsidRPr="00F660CE">
        <w:rPr>
          <w:b/>
          <w:sz w:val="24"/>
          <w:szCs w:val="24"/>
          <w:lang w:val="uk-UA"/>
        </w:rPr>
        <w:t xml:space="preserve"> дебіторська </w:t>
      </w:r>
      <w:r w:rsidRPr="00F660CE">
        <w:rPr>
          <w:sz w:val="24"/>
          <w:szCs w:val="24"/>
          <w:lang w:val="uk-UA"/>
        </w:rPr>
        <w:t xml:space="preserve">заборгованість. Компанія мінімізує свій кредитний ризик шляхом укладання угод з покупцями, що мають відповідні кредитні історії. </w:t>
      </w:r>
      <w:r w:rsidR="00863C23" w:rsidRPr="00F660CE">
        <w:rPr>
          <w:sz w:val="24"/>
          <w:szCs w:val="24"/>
          <w:lang w:val="uk-UA"/>
        </w:rPr>
        <w:t xml:space="preserve"> </w:t>
      </w:r>
      <w:r w:rsidRPr="00F660CE">
        <w:rPr>
          <w:sz w:val="24"/>
          <w:szCs w:val="24"/>
          <w:lang w:val="uk-UA"/>
        </w:rPr>
        <w:t xml:space="preserve">Інші статті фінансової звітності не схильні до  кредитного ризику. Не дивлячись на те, що платіжна здатність дебіторів </w:t>
      </w:r>
      <w:r w:rsidR="005115F6" w:rsidRPr="00F660CE">
        <w:rPr>
          <w:sz w:val="24"/>
          <w:szCs w:val="24"/>
          <w:lang w:val="uk-UA"/>
        </w:rPr>
        <w:t>Товариств</w:t>
      </w:r>
      <w:r w:rsidRPr="00F660CE">
        <w:rPr>
          <w:sz w:val="24"/>
          <w:szCs w:val="24"/>
          <w:lang w:val="uk-UA"/>
        </w:rPr>
        <w:t xml:space="preserve">а визначається  різними економічними факторами, керівництво </w:t>
      </w:r>
      <w:r w:rsidR="005115F6" w:rsidRPr="00F660CE">
        <w:rPr>
          <w:sz w:val="24"/>
          <w:szCs w:val="24"/>
          <w:lang w:val="uk-UA"/>
        </w:rPr>
        <w:t>Товариств</w:t>
      </w:r>
      <w:r w:rsidRPr="00F660CE">
        <w:rPr>
          <w:sz w:val="24"/>
          <w:szCs w:val="24"/>
          <w:lang w:val="uk-UA"/>
        </w:rPr>
        <w:t xml:space="preserve">а вважає, що </w:t>
      </w:r>
      <w:r w:rsidRPr="00F660CE">
        <w:rPr>
          <w:b/>
          <w:sz w:val="24"/>
          <w:szCs w:val="24"/>
          <w:lang w:val="uk-UA"/>
        </w:rPr>
        <w:t>резерв</w:t>
      </w:r>
      <w:r w:rsidRPr="00F660CE">
        <w:rPr>
          <w:sz w:val="24"/>
          <w:szCs w:val="24"/>
          <w:lang w:val="uk-UA"/>
        </w:rPr>
        <w:t xml:space="preserve"> на покриття сумнівної заборгованості є достатнім для компенсації можливих збитків, пов’язаних з непогашенням сумнівної заборгованості.</w:t>
      </w:r>
      <w:r w:rsidR="00863C23" w:rsidRPr="00F660CE">
        <w:rPr>
          <w:sz w:val="24"/>
          <w:szCs w:val="24"/>
          <w:lang w:val="uk-UA"/>
        </w:rPr>
        <w:t xml:space="preserve"> </w:t>
      </w:r>
    </w:p>
    <w:p w:rsidR="0010764C" w:rsidRPr="00F660CE" w:rsidRDefault="0010764C" w:rsidP="0010764C">
      <w:pPr>
        <w:pStyle w:val="a9"/>
        <w:rPr>
          <w:sz w:val="24"/>
          <w:szCs w:val="24"/>
          <w:lang w:val="uk-UA"/>
        </w:rPr>
      </w:pPr>
      <w:r w:rsidRPr="00F660CE">
        <w:rPr>
          <w:sz w:val="24"/>
          <w:szCs w:val="24"/>
          <w:lang w:val="uk-UA"/>
        </w:rPr>
        <w:t xml:space="preserve">Товариство  не має заборгованостей строком більше 3 років. Грошові кошти розміщуються в банках, які на момент відкриття рахунків мають мінімальний ризик дефолту та вважаються достатньо надійними. Максимальна сума кредитного ризику на звітну дату являє собою </w:t>
      </w:r>
      <w:r w:rsidRPr="00F660CE">
        <w:rPr>
          <w:b/>
          <w:sz w:val="24"/>
          <w:szCs w:val="24"/>
          <w:lang w:val="uk-UA"/>
        </w:rPr>
        <w:t>балансову вартість фінансових активів</w:t>
      </w:r>
      <w:r w:rsidRPr="00F660CE">
        <w:rPr>
          <w:sz w:val="24"/>
          <w:szCs w:val="24"/>
          <w:lang w:val="uk-UA"/>
        </w:rPr>
        <w:t xml:space="preserve">. </w:t>
      </w:r>
    </w:p>
    <w:p w:rsidR="0010764C" w:rsidRPr="00F660CE" w:rsidRDefault="0010764C" w:rsidP="0010764C">
      <w:pPr>
        <w:pStyle w:val="a9"/>
        <w:rPr>
          <w:i/>
          <w:sz w:val="24"/>
          <w:szCs w:val="24"/>
          <w:u w:val="single"/>
          <w:lang w:val="uk-UA"/>
        </w:rPr>
      </w:pPr>
      <w:r w:rsidRPr="00F660CE">
        <w:rPr>
          <w:i/>
          <w:sz w:val="24"/>
          <w:szCs w:val="24"/>
          <w:u w:val="single"/>
          <w:lang w:val="uk-UA"/>
        </w:rPr>
        <w:t>Заходи для запобігання та мінімізації впливу кредитного ризику,</w:t>
      </w:r>
      <w:r w:rsidR="00E81255" w:rsidRPr="00F660CE">
        <w:rPr>
          <w:i/>
          <w:sz w:val="24"/>
          <w:szCs w:val="24"/>
          <w:u w:val="single"/>
          <w:lang w:val="uk-UA"/>
        </w:rPr>
        <w:t xml:space="preserve"> </w:t>
      </w:r>
      <w:r w:rsidRPr="00F660CE">
        <w:rPr>
          <w:i/>
          <w:sz w:val="24"/>
          <w:szCs w:val="24"/>
          <w:u w:val="single"/>
          <w:lang w:val="uk-UA"/>
        </w:rPr>
        <w:t>що застосовуються менеджментом Товариства:</w:t>
      </w:r>
    </w:p>
    <w:p w:rsidR="0010764C" w:rsidRPr="00F660CE" w:rsidRDefault="0010764C" w:rsidP="0010764C">
      <w:pPr>
        <w:pStyle w:val="a9"/>
        <w:rPr>
          <w:sz w:val="24"/>
          <w:szCs w:val="24"/>
          <w:lang w:val="uk-UA"/>
        </w:rPr>
      </w:pPr>
      <w:r w:rsidRPr="00F660CE">
        <w:rPr>
          <w:sz w:val="24"/>
          <w:szCs w:val="24"/>
          <w:lang w:val="uk-UA"/>
        </w:rPr>
        <w:t>-встановлення внутрішнього обмеження обсягу дебіторської заборгованості в активах Товариства</w:t>
      </w:r>
      <w:r w:rsidR="00CF36CA" w:rsidRPr="00F660CE">
        <w:rPr>
          <w:sz w:val="24"/>
          <w:szCs w:val="24"/>
          <w:lang w:val="uk-UA"/>
        </w:rPr>
        <w:t xml:space="preserve"> (ліміти щодо боргових зобов’язань за класами фінінструментів)</w:t>
      </w:r>
    </w:p>
    <w:p w:rsidR="00CF36CA" w:rsidRPr="00F660CE" w:rsidRDefault="00CF36CA" w:rsidP="0010764C">
      <w:pPr>
        <w:pStyle w:val="a9"/>
        <w:rPr>
          <w:sz w:val="24"/>
          <w:szCs w:val="24"/>
          <w:lang w:val="uk-UA"/>
        </w:rPr>
      </w:pPr>
      <w:r w:rsidRPr="00F660CE">
        <w:rPr>
          <w:sz w:val="24"/>
          <w:szCs w:val="24"/>
          <w:lang w:val="uk-UA"/>
        </w:rPr>
        <w:t>- ліміти щодо боргових зобов’язань перед одним контрагентом</w:t>
      </w:r>
    </w:p>
    <w:p w:rsidR="0010764C" w:rsidRPr="00F660CE" w:rsidRDefault="0010764C" w:rsidP="0010764C">
      <w:pPr>
        <w:pStyle w:val="a9"/>
        <w:rPr>
          <w:sz w:val="24"/>
          <w:szCs w:val="24"/>
          <w:lang w:val="uk-UA"/>
        </w:rPr>
      </w:pPr>
      <w:r w:rsidRPr="00F660CE">
        <w:rPr>
          <w:sz w:val="24"/>
          <w:szCs w:val="24"/>
          <w:lang w:val="uk-UA"/>
        </w:rPr>
        <w:t>-диверсифікація структури дебіторської заборгованості</w:t>
      </w:r>
    </w:p>
    <w:p w:rsidR="0010764C" w:rsidRPr="00F660CE" w:rsidRDefault="0010764C" w:rsidP="0010764C">
      <w:pPr>
        <w:pStyle w:val="a9"/>
        <w:rPr>
          <w:sz w:val="24"/>
          <w:szCs w:val="24"/>
          <w:lang w:val="uk-UA"/>
        </w:rPr>
      </w:pPr>
      <w:r w:rsidRPr="00F660CE">
        <w:rPr>
          <w:sz w:val="24"/>
          <w:szCs w:val="24"/>
          <w:lang w:val="uk-UA"/>
        </w:rPr>
        <w:t>-аналіз платоспроможності контрагентів</w:t>
      </w:r>
    </w:p>
    <w:p w:rsidR="0010764C" w:rsidRPr="00F660CE" w:rsidRDefault="0010764C" w:rsidP="0010764C">
      <w:pPr>
        <w:pStyle w:val="a9"/>
        <w:rPr>
          <w:sz w:val="24"/>
          <w:szCs w:val="24"/>
          <w:lang w:val="uk-UA"/>
        </w:rPr>
      </w:pPr>
      <w:r w:rsidRPr="00F660CE">
        <w:rPr>
          <w:sz w:val="24"/>
          <w:szCs w:val="24"/>
          <w:lang w:val="uk-UA"/>
        </w:rPr>
        <w:t>-здійснення заходів щодо недопущення наявності в активах простроченої дебіторської заборгованості</w:t>
      </w:r>
    </w:p>
    <w:p w:rsidR="0010764C" w:rsidRPr="00F660CE" w:rsidRDefault="0010764C" w:rsidP="0010764C">
      <w:pPr>
        <w:pStyle w:val="a9"/>
        <w:rPr>
          <w:sz w:val="24"/>
          <w:szCs w:val="24"/>
          <w:lang w:val="uk-UA"/>
        </w:rPr>
      </w:pPr>
      <w:r w:rsidRPr="00F660CE">
        <w:rPr>
          <w:sz w:val="24"/>
          <w:szCs w:val="24"/>
          <w:lang w:val="uk-UA"/>
        </w:rPr>
        <w:t>Керівництво застосовує кредитну політику та здійснює постійний контроль за схильністю до кредитного ризику</w:t>
      </w:r>
    </w:p>
    <w:p w:rsidR="0010764C" w:rsidRPr="00F660CE" w:rsidRDefault="0010764C" w:rsidP="00AC6D40">
      <w:pPr>
        <w:pStyle w:val="a9"/>
        <w:rPr>
          <w:sz w:val="24"/>
          <w:szCs w:val="24"/>
          <w:lang w:val="uk-UA"/>
        </w:rPr>
      </w:pPr>
    </w:p>
    <w:p w:rsidR="00E81255" w:rsidRPr="00F660CE" w:rsidRDefault="00863C23" w:rsidP="00AC6D40">
      <w:pPr>
        <w:pStyle w:val="a9"/>
        <w:rPr>
          <w:i/>
          <w:sz w:val="24"/>
          <w:szCs w:val="24"/>
          <w:lang w:val="uk-UA"/>
        </w:rPr>
      </w:pPr>
      <w:r w:rsidRPr="00F660CE">
        <w:rPr>
          <w:i/>
          <w:sz w:val="24"/>
          <w:szCs w:val="24"/>
          <w:u w:val="single"/>
          <w:lang w:val="uk-UA"/>
        </w:rPr>
        <w:t>У 201</w:t>
      </w:r>
      <w:r w:rsidR="00E003FC" w:rsidRPr="00F660CE">
        <w:rPr>
          <w:i/>
          <w:sz w:val="24"/>
          <w:szCs w:val="24"/>
          <w:u w:val="single"/>
          <w:lang w:val="uk-UA"/>
        </w:rPr>
        <w:t>6</w:t>
      </w:r>
      <w:r w:rsidRPr="00F660CE">
        <w:rPr>
          <w:i/>
          <w:sz w:val="24"/>
          <w:szCs w:val="24"/>
          <w:u w:val="single"/>
          <w:lang w:val="uk-UA"/>
        </w:rPr>
        <w:t xml:space="preserve"> році </w:t>
      </w:r>
      <w:r w:rsidR="00041869">
        <w:rPr>
          <w:i/>
          <w:sz w:val="24"/>
          <w:szCs w:val="24"/>
          <w:u w:val="single"/>
          <w:lang w:val="uk-UA"/>
        </w:rPr>
        <w:t xml:space="preserve"> та </w:t>
      </w:r>
      <w:r w:rsidR="004D4E3A">
        <w:rPr>
          <w:i/>
          <w:sz w:val="24"/>
          <w:szCs w:val="24"/>
          <w:u w:val="single"/>
          <w:lang w:val="uk-UA"/>
        </w:rPr>
        <w:t>12</w:t>
      </w:r>
      <w:r w:rsidR="00041869">
        <w:rPr>
          <w:i/>
          <w:sz w:val="24"/>
          <w:szCs w:val="24"/>
          <w:u w:val="single"/>
          <w:lang w:val="uk-UA"/>
        </w:rPr>
        <w:t xml:space="preserve"> місяців </w:t>
      </w:r>
      <w:r w:rsidR="00F62825">
        <w:rPr>
          <w:i/>
          <w:sz w:val="24"/>
          <w:szCs w:val="24"/>
          <w:u w:val="single"/>
          <w:lang w:val="uk-UA"/>
        </w:rPr>
        <w:t xml:space="preserve">2017 року </w:t>
      </w:r>
      <w:r w:rsidR="002752A8" w:rsidRPr="00F660CE">
        <w:rPr>
          <w:i/>
          <w:sz w:val="24"/>
          <w:szCs w:val="24"/>
          <w:u w:val="single"/>
          <w:lang w:val="uk-UA"/>
        </w:rPr>
        <w:t xml:space="preserve"> був </w:t>
      </w:r>
      <w:r w:rsidR="0010764C" w:rsidRPr="00F660CE">
        <w:rPr>
          <w:i/>
          <w:sz w:val="24"/>
          <w:szCs w:val="24"/>
          <w:u w:val="single"/>
          <w:lang w:val="uk-UA"/>
        </w:rPr>
        <w:t xml:space="preserve"> проведений аналіз концентрації кредитного ризику за найбільшими контрагентами, аналіз по строкам погашення  та </w:t>
      </w:r>
      <w:r w:rsidR="002752A8" w:rsidRPr="00F660CE">
        <w:rPr>
          <w:i/>
          <w:sz w:val="24"/>
          <w:szCs w:val="24"/>
          <w:u w:val="single"/>
          <w:lang w:val="uk-UA"/>
        </w:rPr>
        <w:t xml:space="preserve">створений </w:t>
      </w:r>
      <w:r w:rsidRPr="00F660CE">
        <w:rPr>
          <w:i/>
          <w:sz w:val="24"/>
          <w:szCs w:val="24"/>
          <w:u w:val="single"/>
          <w:lang w:val="uk-UA"/>
        </w:rPr>
        <w:t>резерв на по</w:t>
      </w:r>
      <w:r w:rsidR="0010764C" w:rsidRPr="00F660CE">
        <w:rPr>
          <w:i/>
          <w:sz w:val="24"/>
          <w:szCs w:val="24"/>
          <w:u w:val="single"/>
          <w:lang w:val="uk-UA"/>
        </w:rPr>
        <w:t>криття сумнівної заборгованості</w:t>
      </w:r>
      <w:r w:rsidR="002752A8" w:rsidRPr="00F660CE">
        <w:rPr>
          <w:i/>
          <w:sz w:val="24"/>
          <w:szCs w:val="24"/>
          <w:u w:val="single"/>
          <w:lang w:val="uk-UA"/>
        </w:rPr>
        <w:t xml:space="preserve">, </w:t>
      </w:r>
      <w:r w:rsidRPr="00F660CE">
        <w:rPr>
          <w:i/>
          <w:sz w:val="24"/>
          <w:szCs w:val="24"/>
          <w:u w:val="single"/>
          <w:lang w:val="uk-UA"/>
        </w:rPr>
        <w:t xml:space="preserve"> так як</w:t>
      </w:r>
      <w:r w:rsidR="002752A8" w:rsidRPr="00F660CE">
        <w:rPr>
          <w:i/>
          <w:sz w:val="24"/>
          <w:szCs w:val="24"/>
          <w:u w:val="single"/>
          <w:lang w:val="uk-UA"/>
        </w:rPr>
        <w:t xml:space="preserve"> з</w:t>
      </w:r>
      <w:r w:rsidR="002752A8" w:rsidRPr="00F660CE">
        <w:rPr>
          <w:i/>
          <w:sz w:val="24"/>
          <w:szCs w:val="24"/>
          <w:u w:val="single"/>
        </w:rPr>
        <w:t>’</w:t>
      </w:r>
      <w:r w:rsidR="002752A8" w:rsidRPr="00F660CE">
        <w:rPr>
          <w:i/>
          <w:sz w:val="24"/>
          <w:szCs w:val="24"/>
          <w:u w:val="single"/>
          <w:lang w:val="uk-UA"/>
        </w:rPr>
        <w:t>явилася  заборгованість</w:t>
      </w:r>
      <w:r w:rsidRPr="00F660CE">
        <w:rPr>
          <w:i/>
          <w:sz w:val="24"/>
          <w:szCs w:val="24"/>
          <w:u w:val="single"/>
          <w:lang w:val="uk-UA"/>
        </w:rPr>
        <w:t>, ст</w:t>
      </w:r>
      <w:r w:rsidR="002752A8" w:rsidRPr="00F660CE">
        <w:rPr>
          <w:i/>
          <w:sz w:val="24"/>
          <w:szCs w:val="24"/>
          <w:u w:val="single"/>
          <w:lang w:val="uk-UA"/>
        </w:rPr>
        <w:t>роком погашення більше 1 року</w:t>
      </w:r>
      <w:r w:rsidR="0010764C" w:rsidRPr="00F660CE">
        <w:rPr>
          <w:i/>
          <w:sz w:val="24"/>
          <w:szCs w:val="24"/>
          <w:u w:val="single"/>
          <w:lang w:val="uk-UA"/>
        </w:rPr>
        <w:t>.</w:t>
      </w:r>
      <w:r w:rsidR="002E7874" w:rsidRPr="00F660CE">
        <w:rPr>
          <w:i/>
          <w:sz w:val="24"/>
          <w:szCs w:val="24"/>
          <w:lang w:val="uk-UA"/>
        </w:rPr>
        <w:t xml:space="preserve"> </w:t>
      </w:r>
      <w:r w:rsidR="0010764C" w:rsidRPr="00F660CE">
        <w:rPr>
          <w:i/>
          <w:sz w:val="24"/>
          <w:szCs w:val="24"/>
          <w:lang w:val="uk-UA"/>
        </w:rPr>
        <w:t xml:space="preserve"> Сума нарахованого резерву сумнівних боргів ста</w:t>
      </w:r>
      <w:r w:rsidR="00041869">
        <w:rPr>
          <w:i/>
          <w:sz w:val="24"/>
          <w:szCs w:val="24"/>
          <w:lang w:val="uk-UA"/>
        </w:rPr>
        <w:t>ном на 3</w:t>
      </w:r>
      <w:r w:rsidR="004D4E3A">
        <w:rPr>
          <w:i/>
          <w:sz w:val="24"/>
          <w:szCs w:val="24"/>
          <w:lang w:val="uk-UA"/>
        </w:rPr>
        <w:t>1</w:t>
      </w:r>
      <w:r w:rsidR="00041869">
        <w:rPr>
          <w:i/>
          <w:sz w:val="24"/>
          <w:szCs w:val="24"/>
          <w:lang w:val="uk-UA"/>
        </w:rPr>
        <w:t>.</w:t>
      </w:r>
      <w:r w:rsidR="004D4E3A">
        <w:rPr>
          <w:i/>
          <w:sz w:val="24"/>
          <w:szCs w:val="24"/>
          <w:lang w:val="uk-UA"/>
        </w:rPr>
        <w:t>12</w:t>
      </w:r>
      <w:r w:rsidR="00041869">
        <w:rPr>
          <w:i/>
          <w:sz w:val="24"/>
          <w:szCs w:val="24"/>
          <w:lang w:val="uk-UA"/>
        </w:rPr>
        <w:t xml:space="preserve">.2017 року склала </w:t>
      </w:r>
      <w:r w:rsidR="004D4E3A">
        <w:rPr>
          <w:i/>
          <w:sz w:val="24"/>
          <w:szCs w:val="24"/>
          <w:lang w:val="uk-UA"/>
        </w:rPr>
        <w:t>0</w:t>
      </w:r>
      <w:r w:rsidR="00384B22">
        <w:rPr>
          <w:i/>
          <w:sz w:val="24"/>
          <w:szCs w:val="24"/>
          <w:lang w:val="uk-UA"/>
        </w:rPr>
        <w:t xml:space="preserve"> </w:t>
      </w:r>
      <w:r w:rsidR="0010764C" w:rsidRPr="00F660CE">
        <w:rPr>
          <w:i/>
          <w:sz w:val="24"/>
          <w:szCs w:val="24"/>
          <w:lang w:val="uk-UA"/>
        </w:rPr>
        <w:t>тис.грн.</w:t>
      </w:r>
      <w:r w:rsidR="00E81255" w:rsidRPr="00F660CE">
        <w:rPr>
          <w:i/>
          <w:sz w:val="24"/>
          <w:szCs w:val="24"/>
          <w:lang w:val="uk-UA"/>
        </w:rPr>
        <w:t xml:space="preserve">, кредитний ризик має вплив на фінансові показники станом на </w:t>
      </w:r>
      <w:r w:rsidR="00F62825">
        <w:rPr>
          <w:i/>
          <w:sz w:val="24"/>
          <w:szCs w:val="24"/>
          <w:lang w:val="uk-UA"/>
        </w:rPr>
        <w:t>3</w:t>
      </w:r>
      <w:r w:rsidR="004D4E3A">
        <w:rPr>
          <w:i/>
          <w:sz w:val="24"/>
          <w:szCs w:val="24"/>
          <w:lang w:val="uk-UA"/>
        </w:rPr>
        <w:t>1</w:t>
      </w:r>
      <w:r w:rsidR="00041869">
        <w:rPr>
          <w:i/>
          <w:sz w:val="24"/>
          <w:szCs w:val="24"/>
          <w:lang w:val="uk-UA"/>
        </w:rPr>
        <w:t>.</w:t>
      </w:r>
      <w:r w:rsidR="004D4E3A">
        <w:rPr>
          <w:i/>
          <w:sz w:val="24"/>
          <w:szCs w:val="24"/>
          <w:lang w:val="uk-UA"/>
        </w:rPr>
        <w:t>12</w:t>
      </w:r>
      <w:r w:rsidR="00F62825">
        <w:rPr>
          <w:i/>
          <w:sz w:val="24"/>
          <w:szCs w:val="24"/>
          <w:lang w:val="uk-UA"/>
        </w:rPr>
        <w:t>.2017</w:t>
      </w:r>
      <w:r w:rsidR="00E81255" w:rsidRPr="00F660CE">
        <w:rPr>
          <w:i/>
          <w:sz w:val="24"/>
          <w:szCs w:val="24"/>
          <w:lang w:val="uk-UA"/>
        </w:rPr>
        <w:t xml:space="preserve"> року, але сума не перевищує рівня суттєвості.</w:t>
      </w:r>
    </w:p>
    <w:p w:rsidR="0010764C" w:rsidRPr="00F660CE" w:rsidRDefault="0010764C" w:rsidP="00AC6D40">
      <w:pPr>
        <w:pStyle w:val="a9"/>
        <w:rPr>
          <w:i/>
          <w:sz w:val="24"/>
          <w:szCs w:val="24"/>
          <w:lang w:val="uk-UA"/>
        </w:rPr>
      </w:pPr>
    </w:p>
    <w:p w:rsidR="00DD1B74" w:rsidRPr="00F660CE" w:rsidRDefault="00863C23" w:rsidP="00DD1B74">
      <w:pPr>
        <w:pStyle w:val="a9"/>
        <w:rPr>
          <w:b/>
          <w:sz w:val="24"/>
          <w:szCs w:val="24"/>
          <w:lang w:val="uk-UA"/>
        </w:rPr>
      </w:pPr>
      <w:r w:rsidRPr="00F660CE">
        <w:rPr>
          <w:b/>
          <w:sz w:val="24"/>
          <w:szCs w:val="24"/>
          <w:lang w:val="uk-UA"/>
        </w:rPr>
        <w:t xml:space="preserve">Ризик ліквідності – </w:t>
      </w:r>
      <w:r w:rsidRPr="00F660CE">
        <w:rPr>
          <w:sz w:val="24"/>
          <w:szCs w:val="24"/>
          <w:lang w:val="uk-UA"/>
        </w:rPr>
        <w:t>ризик</w:t>
      </w:r>
      <w:r w:rsidRPr="00F660CE">
        <w:rPr>
          <w:b/>
          <w:sz w:val="24"/>
          <w:szCs w:val="24"/>
          <w:lang w:val="uk-UA"/>
        </w:rPr>
        <w:t xml:space="preserve"> </w:t>
      </w:r>
      <w:r w:rsidRPr="00F660CE">
        <w:rPr>
          <w:sz w:val="24"/>
          <w:szCs w:val="24"/>
          <w:lang w:val="uk-UA"/>
        </w:rPr>
        <w:t xml:space="preserve">того, що у </w:t>
      </w:r>
      <w:r w:rsidR="005115F6" w:rsidRPr="00F660CE">
        <w:rPr>
          <w:sz w:val="24"/>
          <w:szCs w:val="24"/>
          <w:lang w:val="uk-UA"/>
        </w:rPr>
        <w:t>Товариств</w:t>
      </w:r>
      <w:r w:rsidRPr="00F660CE">
        <w:rPr>
          <w:sz w:val="24"/>
          <w:szCs w:val="24"/>
          <w:lang w:val="uk-UA"/>
        </w:rPr>
        <w:t xml:space="preserve">а  виникнуть труднощі з розрахунками за фінансовими зобов’язаннями, що здійснюються грошовими коштами або іншими фінансовими активами на кінець звітного періоду  </w:t>
      </w:r>
      <w:r w:rsidRPr="00F660CE">
        <w:rPr>
          <w:b/>
          <w:sz w:val="24"/>
          <w:szCs w:val="24"/>
          <w:lang w:val="uk-UA"/>
        </w:rPr>
        <w:t>незначний.</w:t>
      </w:r>
    </w:p>
    <w:p w:rsidR="00170B49" w:rsidRPr="00F660CE" w:rsidRDefault="00170B49" w:rsidP="00170B49">
      <w:pPr>
        <w:pStyle w:val="a9"/>
        <w:rPr>
          <w:i/>
          <w:sz w:val="24"/>
          <w:szCs w:val="24"/>
          <w:u w:val="single"/>
          <w:lang w:val="uk-UA"/>
        </w:rPr>
      </w:pPr>
      <w:r w:rsidRPr="00F660CE">
        <w:rPr>
          <w:i/>
          <w:sz w:val="24"/>
          <w:szCs w:val="24"/>
          <w:u w:val="single"/>
          <w:lang w:val="uk-UA"/>
        </w:rPr>
        <w:t>Заходи для запобігання та мінімізації впливу ризику ліквідності</w:t>
      </w:r>
    </w:p>
    <w:p w:rsidR="00170B49" w:rsidRPr="00F660CE" w:rsidRDefault="00170B49" w:rsidP="00170B49">
      <w:pPr>
        <w:pStyle w:val="a9"/>
        <w:rPr>
          <w:sz w:val="24"/>
          <w:szCs w:val="24"/>
          <w:lang w:val="uk-UA"/>
        </w:rPr>
      </w:pPr>
      <w:r w:rsidRPr="00F660CE">
        <w:rPr>
          <w:sz w:val="24"/>
          <w:szCs w:val="24"/>
          <w:lang w:val="uk-UA"/>
        </w:rPr>
        <w:t>-збалансованість активів за строками реалізації з зобов’язаннями за строками погашення</w:t>
      </w:r>
    </w:p>
    <w:p w:rsidR="00170B49" w:rsidRPr="00F660CE" w:rsidRDefault="00170B49" w:rsidP="00170B49">
      <w:pPr>
        <w:pStyle w:val="a9"/>
        <w:rPr>
          <w:sz w:val="24"/>
          <w:szCs w:val="24"/>
          <w:lang w:val="uk-UA"/>
        </w:rPr>
      </w:pPr>
      <w:r w:rsidRPr="00F660CE">
        <w:rPr>
          <w:sz w:val="24"/>
          <w:szCs w:val="24"/>
          <w:lang w:val="uk-UA"/>
        </w:rPr>
        <w:t>-утримання певного обсягу активів в ліквідній формі</w:t>
      </w:r>
    </w:p>
    <w:p w:rsidR="00170B49" w:rsidRPr="00F660CE" w:rsidRDefault="00170B49" w:rsidP="00170B49">
      <w:pPr>
        <w:pStyle w:val="a9"/>
        <w:rPr>
          <w:sz w:val="24"/>
          <w:szCs w:val="24"/>
          <w:lang w:val="uk-UA"/>
        </w:rPr>
      </w:pPr>
      <w:r w:rsidRPr="00F660CE">
        <w:rPr>
          <w:sz w:val="24"/>
          <w:szCs w:val="24"/>
          <w:lang w:val="uk-UA"/>
        </w:rPr>
        <w:t>-встановлення внутрішнього обмеження обсягу залучених коштів для фінансування діяльності</w:t>
      </w:r>
    </w:p>
    <w:p w:rsidR="00170B49" w:rsidRPr="00F660CE" w:rsidRDefault="00170B49" w:rsidP="00170B49">
      <w:pPr>
        <w:pStyle w:val="a9"/>
        <w:rPr>
          <w:sz w:val="24"/>
          <w:szCs w:val="24"/>
          <w:lang w:val="uk-UA"/>
        </w:rPr>
      </w:pPr>
      <w:r w:rsidRPr="00F660CE">
        <w:rPr>
          <w:sz w:val="24"/>
          <w:szCs w:val="24"/>
          <w:lang w:val="uk-UA"/>
        </w:rPr>
        <w:t>-збалансування вхідних та вихідних грошових потоків</w:t>
      </w:r>
    </w:p>
    <w:p w:rsidR="00F660CE" w:rsidRPr="00F660CE" w:rsidRDefault="00F660CE" w:rsidP="00170B49">
      <w:pPr>
        <w:pStyle w:val="a9"/>
        <w:rPr>
          <w:sz w:val="24"/>
          <w:szCs w:val="24"/>
          <w:lang w:val="uk-UA"/>
        </w:rPr>
      </w:pPr>
      <w:r w:rsidRPr="00F660CE">
        <w:rPr>
          <w:sz w:val="24"/>
          <w:szCs w:val="24"/>
          <w:lang w:val="uk-UA"/>
        </w:rPr>
        <w:t>-планування поточної ліквідності, розрахунки пруденційних нормативів щоденно</w:t>
      </w:r>
    </w:p>
    <w:p w:rsidR="00BF16FD" w:rsidRPr="00F660CE" w:rsidRDefault="00BF16FD" w:rsidP="00DD1B74">
      <w:pPr>
        <w:pStyle w:val="a9"/>
        <w:rPr>
          <w:b/>
          <w:sz w:val="24"/>
          <w:szCs w:val="24"/>
          <w:lang w:val="uk-UA"/>
        </w:rPr>
      </w:pPr>
    </w:p>
    <w:p w:rsidR="00863C23" w:rsidRDefault="00BF16FD" w:rsidP="00AC6D40">
      <w:pPr>
        <w:pStyle w:val="a9"/>
        <w:rPr>
          <w:sz w:val="24"/>
          <w:szCs w:val="24"/>
          <w:lang w:val="uk-UA"/>
        </w:rPr>
      </w:pPr>
      <w:r w:rsidRPr="00F660CE">
        <w:rPr>
          <w:sz w:val="24"/>
          <w:szCs w:val="24"/>
          <w:lang w:val="uk-UA"/>
        </w:rPr>
        <w:t xml:space="preserve">Розрахунок впливу зміни процентної ставки </w:t>
      </w:r>
      <w:r w:rsidR="00177899" w:rsidRPr="00F660CE">
        <w:rPr>
          <w:sz w:val="24"/>
          <w:szCs w:val="24"/>
          <w:lang w:val="uk-UA"/>
        </w:rPr>
        <w:t xml:space="preserve"> з використанням методу ефективного відсотку  </w:t>
      </w:r>
      <w:r w:rsidRPr="00F660CE">
        <w:rPr>
          <w:sz w:val="24"/>
          <w:szCs w:val="24"/>
          <w:lang w:val="uk-UA"/>
        </w:rPr>
        <w:t xml:space="preserve">за фінансовими  активами та зобов’язаннями не розраховувався, так як </w:t>
      </w:r>
      <w:r w:rsidR="00177899" w:rsidRPr="00F660CE">
        <w:rPr>
          <w:sz w:val="24"/>
          <w:szCs w:val="24"/>
          <w:lang w:val="uk-UA"/>
        </w:rPr>
        <w:t xml:space="preserve">ці фінансові інструменти </w:t>
      </w:r>
      <w:r w:rsidR="005115F6" w:rsidRPr="00F660CE">
        <w:rPr>
          <w:sz w:val="24"/>
          <w:szCs w:val="24"/>
          <w:lang w:val="uk-UA"/>
        </w:rPr>
        <w:t>Товариство</w:t>
      </w:r>
      <w:r w:rsidR="00177899" w:rsidRPr="00F660CE">
        <w:rPr>
          <w:sz w:val="24"/>
          <w:szCs w:val="24"/>
          <w:lang w:val="uk-UA"/>
        </w:rPr>
        <w:t xml:space="preserve"> має намір реалізувати в найближчому майбутньому, очікуваний термін реалізації не перевищує 1 рік</w:t>
      </w:r>
      <w:r w:rsidR="00170B49" w:rsidRPr="00F660CE">
        <w:rPr>
          <w:sz w:val="24"/>
          <w:szCs w:val="24"/>
          <w:lang w:val="uk-UA"/>
        </w:rPr>
        <w:t>, довгострокових к</w:t>
      </w:r>
      <w:r w:rsidR="00E003FC" w:rsidRPr="00F660CE">
        <w:rPr>
          <w:sz w:val="24"/>
          <w:szCs w:val="24"/>
          <w:lang w:val="uk-UA"/>
        </w:rPr>
        <w:t>редитів та по</w:t>
      </w:r>
      <w:r w:rsidR="00F660CE" w:rsidRPr="00F660CE">
        <w:rPr>
          <w:sz w:val="24"/>
          <w:szCs w:val="24"/>
          <w:lang w:val="uk-UA"/>
        </w:rPr>
        <w:t>зик с</w:t>
      </w:r>
      <w:r w:rsidR="00041869">
        <w:rPr>
          <w:sz w:val="24"/>
          <w:szCs w:val="24"/>
          <w:lang w:val="uk-UA"/>
        </w:rPr>
        <w:t>таном на 3</w:t>
      </w:r>
      <w:r w:rsidR="00B02A1B">
        <w:rPr>
          <w:sz w:val="24"/>
          <w:szCs w:val="24"/>
          <w:lang w:val="uk-UA"/>
        </w:rPr>
        <w:t>1</w:t>
      </w:r>
      <w:r w:rsidR="00041869">
        <w:rPr>
          <w:sz w:val="24"/>
          <w:szCs w:val="24"/>
          <w:lang w:val="uk-UA"/>
        </w:rPr>
        <w:t>.</w:t>
      </w:r>
      <w:r w:rsidR="00B02A1B">
        <w:rPr>
          <w:sz w:val="24"/>
          <w:szCs w:val="24"/>
          <w:lang w:val="uk-UA"/>
        </w:rPr>
        <w:t>12</w:t>
      </w:r>
      <w:r w:rsidR="00F62825">
        <w:rPr>
          <w:sz w:val="24"/>
          <w:szCs w:val="24"/>
          <w:lang w:val="uk-UA"/>
        </w:rPr>
        <w:t>.2017</w:t>
      </w:r>
      <w:r w:rsidR="00170B49" w:rsidRPr="00F660CE">
        <w:rPr>
          <w:sz w:val="24"/>
          <w:szCs w:val="24"/>
          <w:lang w:val="uk-UA"/>
        </w:rPr>
        <w:t xml:space="preserve"> року немає.</w:t>
      </w:r>
    </w:p>
    <w:p w:rsidR="009C039E" w:rsidRDefault="009C039E" w:rsidP="00AC6D40">
      <w:pPr>
        <w:pStyle w:val="a9"/>
        <w:rPr>
          <w:sz w:val="24"/>
          <w:szCs w:val="24"/>
          <w:lang w:val="uk-UA"/>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3369"/>
        <w:gridCol w:w="1134"/>
        <w:gridCol w:w="1134"/>
        <w:gridCol w:w="1134"/>
        <w:gridCol w:w="1134"/>
        <w:gridCol w:w="1275"/>
        <w:gridCol w:w="1276"/>
      </w:tblGrid>
      <w:tr w:rsidR="00F660CE" w:rsidRPr="003C5246" w:rsidTr="0029427D">
        <w:tc>
          <w:tcPr>
            <w:tcW w:w="3369" w:type="dxa"/>
            <w:tcBorders>
              <w:top w:val="double" w:sz="4" w:space="0" w:color="auto"/>
              <w:left w:val="double" w:sz="4" w:space="0" w:color="auto"/>
              <w:bottom w:val="double" w:sz="4" w:space="0" w:color="auto"/>
              <w:right w:val="double" w:sz="4" w:space="0" w:color="auto"/>
            </w:tcBorders>
          </w:tcPr>
          <w:p w:rsidR="00F660CE" w:rsidRPr="003C5246" w:rsidRDefault="00F660CE" w:rsidP="0029427D">
            <w:pPr>
              <w:pStyle w:val="a9"/>
              <w:rPr>
                <w:b/>
                <w:sz w:val="16"/>
                <w:szCs w:val="16"/>
                <w:lang w:val="uk-UA"/>
              </w:rPr>
            </w:pPr>
          </w:p>
        </w:tc>
        <w:tc>
          <w:tcPr>
            <w:tcW w:w="3402" w:type="dxa"/>
            <w:gridSpan w:val="3"/>
            <w:tcBorders>
              <w:top w:val="double" w:sz="4" w:space="0" w:color="auto"/>
              <w:left w:val="double" w:sz="4" w:space="0" w:color="auto"/>
              <w:bottom w:val="double" w:sz="4" w:space="0" w:color="auto"/>
              <w:right w:val="double" w:sz="4" w:space="0" w:color="auto"/>
            </w:tcBorders>
          </w:tcPr>
          <w:p w:rsidR="00F660CE" w:rsidRPr="003C5246" w:rsidRDefault="00E03C87" w:rsidP="0029427D">
            <w:pPr>
              <w:pStyle w:val="a9"/>
              <w:rPr>
                <w:b/>
                <w:sz w:val="16"/>
                <w:szCs w:val="16"/>
                <w:lang w:val="uk-UA"/>
              </w:rPr>
            </w:pPr>
            <w:r>
              <w:rPr>
                <w:b/>
                <w:sz w:val="16"/>
                <w:szCs w:val="16"/>
                <w:lang w:val="uk-UA"/>
              </w:rPr>
              <w:t xml:space="preserve"> На 3</w:t>
            </w:r>
            <w:r w:rsidR="005E1DAF">
              <w:rPr>
                <w:b/>
                <w:sz w:val="16"/>
                <w:szCs w:val="16"/>
                <w:lang w:val="uk-UA"/>
              </w:rPr>
              <w:t>1.12</w:t>
            </w:r>
            <w:r w:rsidR="00F660CE" w:rsidRPr="003C5246">
              <w:rPr>
                <w:b/>
                <w:sz w:val="16"/>
                <w:szCs w:val="16"/>
                <w:lang w:val="uk-UA"/>
              </w:rPr>
              <w:t>.201</w:t>
            </w:r>
            <w:r>
              <w:rPr>
                <w:b/>
                <w:sz w:val="16"/>
                <w:szCs w:val="16"/>
                <w:lang w:val="uk-UA"/>
              </w:rPr>
              <w:t>7</w:t>
            </w:r>
          </w:p>
        </w:tc>
        <w:tc>
          <w:tcPr>
            <w:tcW w:w="3685" w:type="dxa"/>
            <w:gridSpan w:val="3"/>
            <w:tcBorders>
              <w:top w:val="double" w:sz="4" w:space="0" w:color="auto"/>
              <w:left w:val="double" w:sz="4" w:space="0" w:color="auto"/>
              <w:bottom w:val="double" w:sz="4" w:space="0" w:color="auto"/>
              <w:right w:val="double" w:sz="4" w:space="0" w:color="auto"/>
            </w:tcBorders>
          </w:tcPr>
          <w:p w:rsidR="00F660CE" w:rsidRPr="003C5246" w:rsidRDefault="005E1DAF" w:rsidP="0029427D">
            <w:pPr>
              <w:pStyle w:val="a9"/>
              <w:rPr>
                <w:b/>
                <w:sz w:val="16"/>
                <w:szCs w:val="16"/>
                <w:lang w:val="uk-UA"/>
              </w:rPr>
            </w:pPr>
            <w:r>
              <w:rPr>
                <w:b/>
                <w:sz w:val="16"/>
                <w:szCs w:val="16"/>
                <w:lang w:val="uk-UA"/>
              </w:rPr>
              <w:t xml:space="preserve"> На 31.12</w:t>
            </w:r>
            <w:r w:rsidR="00F660CE" w:rsidRPr="003C5246">
              <w:rPr>
                <w:b/>
                <w:sz w:val="16"/>
                <w:szCs w:val="16"/>
                <w:lang w:val="uk-UA"/>
              </w:rPr>
              <w:t>.201</w:t>
            </w:r>
            <w:r w:rsidR="00F660CE">
              <w:rPr>
                <w:b/>
                <w:sz w:val="16"/>
                <w:szCs w:val="16"/>
                <w:lang w:val="uk-UA"/>
              </w:rPr>
              <w:t>6</w:t>
            </w:r>
          </w:p>
        </w:tc>
      </w:tr>
      <w:tr w:rsidR="00F660CE" w:rsidRPr="003C5246" w:rsidTr="0029427D">
        <w:tc>
          <w:tcPr>
            <w:tcW w:w="3369" w:type="dxa"/>
          </w:tcPr>
          <w:p w:rsidR="00F660CE" w:rsidRPr="003C5246" w:rsidRDefault="00F660CE" w:rsidP="0029427D">
            <w:pPr>
              <w:pStyle w:val="a9"/>
              <w:rPr>
                <w:sz w:val="16"/>
                <w:szCs w:val="16"/>
                <w:lang w:val="uk-UA"/>
              </w:rPr>
            </w:pPr>
            <w:r w:rsidRPr="003C5246">
              <w:rPr>
                <w:b/>
                <w:sz w:val="20"/>
                <w:lang w:val="uk-UA"/>
              </w:rPr>
              <w:t>Фінансові  активи, тис.грн.</w:t>
            </w:r>
          </w:p>
        </w:tc>
        <w:tc>
          <w:tcPr>
            <w:tcW w:w="1134" w:type="dxa"/>
          </w:tcPr>
          <w:p w:rsidR="00F660CE" w:rsidRPr="003C5246" w:rsidRDefault="00F660CE" w:rsidP="0029427D">
            <w:pPr>
              <w:pStyle w:val="a9"/>
              <w:rPr>
                <w:sz w:val="16"/>
                <w:szCs w:val="16"/>
                <w:lang w:val="uk-UA"/>
              </w:rPr>
            </w:pPr>
            <w:r w:rsidRPr="003C5246">
              <w:rPr>
                <w:sz w:val="16"/>
                <w:szCs w:val="16"/>
                <w:lang w:val="uk-UA"/>
              </w:rPr>
              <w:t>менше 1 року</w:t>
            </w:r>
          </w:p>
        </w:tc>
        <w:tc>
          <w:tcPr>
            <w:tcW w:w="1134" w:type="dxa"/>
          </w:tcPr>
          <w:p w:rsidR="00F660CE" w:rsidRPr="003C5246" w:rsidRDefault="00F660CE" w:rsidP="0029427D">
            <w:pPr>
              <w:pStyle w:val="a9"/>
              <w:rPr>
                <w:sz w:val="16"/>
                <w:szCs w:val="16"/>
                <w:lang w:val="uk-UA"/>
              </w:rPr>
            </w:pPr>
            <w:r w:rsidRPr="003C5246">
              <w:rPr>
                <w:sz w:val="16"/>
                <w:szCs w:val="16"/>
                <w:lang w:val="uk-UA"/>
              </w:rPr>
              <w:t>від 1 до 2 років</w:t>
            </w:r>
          </w:p>
        </w:tc>
        <w:tc>
          <w:tcPr>
            <w:tcW w:w="1134" w:type="dxa"/>
          </w:tcPr>
          <w:p w:rsidR="00F660CE" w:rsidRPr="003C5246" w:rsidRDefault="00F660CE" w:rsidP="0029427D">
            <w:pPr>
              <w:pStyle w:val="a9"/>
              <w:rPr>
                <w:sz w:val="16"/>
                <w:szCs w:val="16"/>
                <w:lang w:val="uk-UA"/>
              </w:rPr>
            </w:pPr>
            <w:r w:rsidRPr="003C5246">
              <w:rPr>
                <w:sz w:val="16"/>
                <w:szCs w:val="16"/>
                <w:lang w:val="uk-UA"/>
              </w:rPr>
              <w:t>від 2 до 5 років</w:t>
            </w:r>
          </w:p>
        </w:tc>
        <w:tc>
          <w:tcPr>
            <w:tcW w:w="1134" w:type="dxa"/>
          </w:tcPr>
          <w:p w:rsidR="00F660CE" w:rsidRPr="003C5246" w:rsidRDefault="00F660CE" w:rsidP="0029427D">
            <w:pPr>
              <w:pStyle w:val="a9"/>
              <w:rPr>
                <w:sz w:val="16"/>
                <w:szCs w:val="16"/>
                <w:lang w:val="uk-UA"/>
              </w:rPr>
            </w:pPr>
            <w:r w:rsidRPr="003C5246">
              <w:rPr>
                <w:sz w:val="16"/>
                <w:szCs w:val="16"/>
                <w:lang w:val="uk-UA"/>
              </w:rPr>
              <w:t>менше 1 року</w:t>
            </w:r>
          </w:p>
        </w:tc>
        <w:tc>
          <w:tcPr>
            <w:tcW w:w="1275" w:type="dxa"/>
          </w:tcPr>
          <w:p w:rsidR="00F660CE" w:rsidRPr="003C5246" w:rsidRDefault="00F660CE" w:rsidP="0029427D">
            <w:pPr>
              <w:pStyle w:val="a9"/>
              <w:rPr>
                <w:sz w:val="16"/>
                <w:szCs w:val="16"/>
                <w:lang w:val="uk-UA"/>
              </w:rPr>
            </w:pPr>
            <w:r w:rsidRPr="003C5246">
              <w:rPr>
                <w:sz w:val="16"/>
                <w:szCs w:val="16"/>
                <w:lang w:val="uk-UA"/>
              </w:rPr>
              <w:t>від 1 до 2 років</w:t>
            </w:r>
          </w:p>
        </w:tc>
        <w:tc>
          <w:tcPr>
            <w:tcW w:w="1276" w:type="dxa"/>
          </w:tcPr>
          <w:p w:rsidR="00F660CE" w:rsidRPr="003C5246" w:rsidRDefault="00F660CE" w:rsidP="0029427D">
            <w:pPr>
              <w:pStyle w:val="a9"/>
              <w:rPr>
                <w:sz w:val="16"/>
                <w:szCs w:val="16"/>
                <w:lang w:val="uk-UA"/>
              </w:rPr>
            </w:pPr>
            <w:r w:rsidRPr="003C5246">
              <w:rPr>
                <w:sz w:val="16"/>
                <w:szCs w:val="16"/>
                <w:lang w:val="uk-UA"/>
              </w:rPr>
              <w:t>від 2 до 5 років</w:t>
            </w:r>
          </w:p>
        </w:tc>
      </w:tr>
      <w:tr w:rsidR="00F660CE" w:rsidRPr="003C5246" w:rsidTr="0029427D">
        <w:tc>
          <w:tcPr>
            <w:tcW w:w="3369" w:type="dxa"/>
          </w:tcPr>
          <w:p w:rsidR="00F660CE" w:rsidRPr="003C5246" w:rsidRDefault="00F660CE" w:rsidP="0029427D">
            <w:pPr>
              <w:pStyle w:val="a9"/>
              <w:jc w:val="left"/>
              <w:rPr>
                <w:sz w:val="16"/>
                <w:szCs w:val="16"/>
                <w:lang w:val="uk-UA"/>
              </w:rPr>
            </w:pPr>
            <w:r w:rsidRPr="003C5246">
              <w:rPr>
                <w:sz w:val="16"/>
                <w:szCs w:val="16"/>
                <w:lang w:val="uk-UA"/>
              </w:rPr>
              <w:t>Поточні рахунки в банку</w:t>
            </w:r>
            <w:r>
              <w:rPr>
                <w:sz w:val="16"/>
                <w:szCs w:val="16"/>
                <w:lang w:val="uk-UA"/>
              </w:rPr>
              <w:t>:</w:t>
            </w:r>
          </w:p>
        </w:tc>
        <w:tc>
          <w:tcPr>
            <w:tcW w:w="1134" w:type="dxa"/>
          </w:tcPr>
          <w:p w:rsidR="00F660CE" w:rsidRPr="003C5246" w:rsidRDefault="005E1DAF" w:rsidP="0029427D">
            <w:pPr>
              <w:pStyle w:val="a9"/>
              <w:jc w:val="left"/>
              <w:rPr>
                <w:sz w:val="20"/>
                <w:lang w:val="uk-UA"/>
              </w:rPr>
            </w:pPr>
            <w:r>
              <w:rPr>
                <w:sz w:val="20"/>
                <w:lang w:val="uk-UA"/>
              </w:rPr>
              <w:t>124</w:t>
            </w:r>
          </w:p>
        </w:tc>
        <w:tc>
          <w:tcPr>
            <w:tcW w:w="1134" w:type="dxa"/>
          </w:tcPr>
          <w:p w:rsidR="00F660CE" w:rsidRPr="003C5246" w:rsidRDefault="00E03C87" w:rsidP="0029427D">
            <w:pPr>
              <w:pStyle w:val="a9"/>
              <w:rPr>
                <w:sz w:val="16"/>
                <w:szCs w:val="16"/>
                <w:lang w:val="uk-UA"/>
              </w:rPr>
            </w:pPr>
            <w:r>
              <w:rPr>
                <w:sz w:val="16"/>
                <w:szCs w:val="16"/>
                <w:lang w:val="uk-UA"/>
              </w:rPr>
              <w:t>-</w:t>
            </w:r>
          </w:p>
        </w:tc>
        <w:tc>
          <w:tcPr>
            <w:tcW w:w="1134" w:type="dxa"/>
          </w:tcPr>
          <w:p w:rsidR="00F660CE" w:rsidRPr="003C5246" w:rsidRDefault="00E03C87" w:rsidP="0029427D">
            <w:pPr>
              <w:pStyle w:val="a9"/>
              <w:rPr>
                <w:sz w:val="16"/>
                <w:szCs w:val="16"/>
                <w:lang w:val="uk-UA"/>
              </w:rPr>
            </w:pPr>
            <w:r>
              <w:rPr>
                <w:sz w:val="16"/>
                <w:szCs w:val="16"/>
                <w:lang w:val="uk-UA"/>
              </w:rPr>
              <w:t>-</w:t>
            </w:r>
          </w:p>
        </w:tc>
        <w:tc>
          <w:tcPr>
            <w:tcW w:w="1134" w:type="dxa"/>
          </w:tcPr>
          <w:p w:rsidR="00F660CE" w:rsidRPr="003C5246" w:rsidRDefault="005941D7" w:rsidP="0029427D">
            <w:pPr>
              <w:pStyle w:val="a9"/>
              <w:jc w:val="left"/>
              <w:rPr>
                <w:sz w:val="20"/>
                <w:lang w:val="uk-UA"/>
              </w:rPr>
            </w:pPr>
            <w:r>
              <w:rPr>
                <w:sz w:val="20"/>
                <w:lang w:val="uk-UA"/>
              </w:rPr>
              <w:t>1314</w:t>
            </w:r>
          </w:p>
        </w:tc>
        <w:tc>
          <w:tcPr>
            <w:tcW w:w="1275" w:type="dxa"/>
          </w:tcPr>
          <w:p w:rsidR="00F660CE" w:rsidRPr="003C5246" w:rsidRDefault="00E03C87" w:rsidP="0029427D">
            <w:pPr>
              <w:pStyle w:val="a9"/>
              <w:rPr>
                <w:sz w:val="16"/>
                <w:szCs w:val="16"/>
                <w:lang w:val="uk-UA"/>
              </w:rPr>
            </w:pPr>
            <w:r>
              <w:rPr>
                <w:sz w:val="16"/>
                <w:szCs w:val="16"/>
                <w:lang w:val="uk-UA"/>
              </w:rPr>
              <w:t>-</w:t>
            </w:r>
          </w:p>
        </w:tc>
        <w:tc>
          <w:tcPr>
            <w:tcW w:w="1276" w:type="dxa"/>
          </w:tcPr>
          <w:p w:rsidR="00F660CE" w:rsidRPr="003C5246" w:rsidRDefault="00E03C87" w:rsidP="0029427D">
            <w:pPr>
              <w:pStyle w:val="a9"/>
              <w:rPr>
                <w:sz w:val="16"/>
                <w:szCs w:val="16"/>
                <w:lang w:val="uk-UA"/>
              </w:rPr>
            </w:pPr>
            <w:r>
              <w:rPr>
                <w:sz w:val="16"/>
                <w:szCs w:val="16"/>
                <w:lang w:val="uk-UA"/>
              </w:rPr>
              <w:t>-</w:t>
            </w:r>
          </w:p>
        </w:tc>
      </w:tr>
      <w:tr w:rsidR="00F660CE" w:rsidRPr="003C5246" w:rsidTr="0029427D">
        <w:tc>
          <w:tcPr>
            <w:tcW w:w="3369" w:type="dxa"/>
          </w:tcPr>
          <w:p w:rsidR="00F660CE" w:rsidRPr="003C5246" w:rsidRDefault="00F660CE" w:rsidP="0029427D">
            <w:pPr>
              <w:pStyle w:val="a9"/>
              <w:jc w:val="left"/>
              <w:rPr>
                <w:sz w:val="16"/>
                <w:szCs w:val="16"/>
                <w:lang w:val="uk-UA"/>
              </w:rPr>
            </w:pPr>
            <w:r w:rsidRPr="003C5246">
              <w:rPr>
                <w:sz w:val="16"/>
                <w:szCs w:val="16"/>
                <w:lang w:val="uk-UA"/>
              </w:rPr>
              <w:t>гривні</w:t>
            </w:r>
          </w:p>
        </w:tc>
        <w:tc>
          <w:tcPr>
            <w:tcW w:w="1134" w:type="dxa"/>
          </w:tcPr>
          <w:p w:rsidR="00F660CE" w:rsidRPr="003C5246" w:rsidRDefault="005E1DAF" w:rsidP="0029427D">
            <w:pPr>
              <w:pStyle w:val="a9"/>
              <w:jc w:val="left"/>
              <w:rPr>
                <w:sz w:val="16"/>
                <w:szCs w:val="16"/>
                <w:lang w:val="uk-UA"/>
              </w:rPr>
            </w:pPr>
            <w:r>
              <w:rPr>
                <w:sz w:val="16"/>
                <w:szCs w:val="16"/>
                <w:lang w:val="uk-UA"/>
              </w:rPr>
              <w:t>124</w:t>
            </w:r>
          </w:p>
        </w:tc>
        <w:tc>
          <w:tcPr>
            <w:tcW w:w="1134" w:type="dxa"/>
          </w:tcPr>
          <w:p w:rsidR="00F660CE" w:rsidRPr="003C5246" w:rsidRDefault="00F660CE" w:rsidP="0029427D">
            <w:pPr>
              <w:pStyle w:val="a9"/>
              <w:rPr>
                <w:sz w:val="16"/>
                <w:szCs w:val="16"/>
                <w:lang w:val="uk-UA"/>
              </w:rPr>
            </w:pPr>
            <w:r w:rsidRPr="003C5246">
              <w:rPr>
                <w:sz w:val="16"/>
                <w:szCs w:val="16"/>
                <w:lang w:val="uk-UA"/>
              </w:rPr>
              <w:t>-</w:t>
            </w:r>
          </w:p>
        </w:tc>
        <w:tc>
          <w:tcPr>
            <w:tcW w:w="1134" w:type="dxa"/>
          </w:tcPr>
          <w:p w:rsidR="00F660CE" w:rsidRPr="003C5246" w:rsidRDefault="00F660CE" w:rsidP="0029427D">
            <w:pPr>
              <w:pStyle w:val="a9"/>
              <w:rPr>
                <w:sz w:val="16"/>
                <w:szCs w:val="16"/>
                <w:lang w:val="uk-UA"/>
              </w:rPr>
            </w:pPr>
            <w:r w:rsidRPr="003C5246">
              <w:rPr>
                <w:sz w:val="16"/>
                <w:szCs w:val="16"/>
                <w:lang w:val="uk-UA"/>
              </w:rPr>
              <w:t>-</w:t>
            </w:r>
          </w:p>
        </w:tc>
        <w:tc>
          <w:tcPr>
            <w:tcW w:w="1134" w:type="dxa"/>
          </w:tcPr>
          <w:p w:rsidR="00F660CE" w:rsidRPr="003C5246" w:rsidRDefault="005941D7" w:rsidP="0029427D">
            <w:pPr>
              <w:pStyle w:val="a9"/>
              <w:jc w:val="left"/>
              <w:rPr>
                <w:sz w:val="16"/>
                <w:szCs w:val="16"/>
                <w:lang w:val="uk-UA"/>
              </w:rPr>
            </w:pPr>
            <w:r>
              <w:rPr>
                <w:sz w:val="16"/>
                <w:szCs w:val="16"/>
                <w:lang w:val="uk-UA"/>
              </w:rPr>
              <w:t>1314</w:t>
            </w:r>
          </w:p>
        </w:tc>
        <w:tc>
          <w:tcPr>
            <w:tcW w:w="1275" w:type="dxa"/>
          </w:tcPr>
          <w:p w:rsidR="00F660CE" w:rsidRPr="003C5246" w:rsidRDefault="00F660CE" w:rsidP="0029427D">
            <w:pPr>
              <w:pStyle w:val="a9"/>
              <w:rPr>
                <w:sz w:val="16"/>
                <w:szCs w:val="16"/>
                <w:lang w:val="uk-UA"/>
              </w:rPr>
            </w:pPr>
            <w:r w:rsidRPr="003C5246">
              <w:rPr>
                <w:sz w:val="16"/>
                <w:szCs w:val="16"/>
                <w:lang w:val="uk-UA"/>
              </w:rPr>
              <w:t>-</w:t>
            </w:r>
          </w:p>
        </w:tc>
        <w:tc>
          <w:tcPr>
            <w:tcW w:w="1276" w:type="dxa"/>
          </w:tcPr>
          <w:p w:rsidR="00F660CE" w:rsidRPr="003C5246" w:rsidRDefault="00F660CE" w:rsidP="0029427D">
            <w:pPr>
              <w:pStyle w:val="a9"/>
              <w:rPr>
                <w:sz w:val="16"/>
                <w:szCs w:val="16"/>
                <w:lang w:val="uk-UA"/>
              </w:rPr>
            </w:pPr>
            <w:r w:rsidRPr="003C5246">
              <w:rPr>
                <w:sz w:val="16"/>
                <w:szCs w:val="16"/>
                <w:lang w:val="uk-UA"/>
              </w:rPr>
              <w:t>-</w:t>
            </w:r>
          </w:p>
        </w:tc>
      </w:tr>
      <w:tr w:rsidR="00F660CE" w:rsidRPr="003C5246" w:rsidTr="0029427D">
        <w:tc>
          <w:tcPr>
            <w:tcW w:w="3369" w:type="dxa"/>
          </w:tcPr>
          <w:p w:rsidR="00F660CE" w:rsidRPr="003C5246" w:rsidRDefault="00F660CE" w:rsidP="0029427D">
            <w:pPr>
              <w:pStyle w:val="a9"/>
              <w:jc w:val="left"/>
              <w:rPr>
                <w:sz w:val="16"/>
                <w:szCs w:val="16"/>
                <w:lang w:val="uk-UA"/>
              </w:rPr>
            </w:pPr>
            <w:r w:rsidRPr="003C5246">
              <w:rPr>
                <w:sz w:val="16"/>
                <w:szCs w:val="16"/>
                <w:lang w:val="uk-UA"/>
              </w:rPr>
              <w:t>Долари США</w:t>
            </w:r>
          </w:p>
        </w:tc>
        <w:tc>
          <w:tcPr>
            <w:tcW w:w="1134" w:type="dxa"/>
          </w:tcPr>
          <w:p w:rsidR="00F660CE" w:rsidRPr="003C5246" w:rsidRDefault="00F660CE" w:rsidP="0029427D">
            <w:pPr>
              <w:pStyle w:val="a9"/>
              <w:jc w:val="left"/>
              <w:rPr>
                <w:sz w:val="16"/>
                <w:szCs w:val="16"/>
                <w:lang w:val="uk-UA"/>
              </w:rPr>
            </w:pPr>
            <w:r w:rsidRPr="003C5246">
              <w:rPr>
                <w:sz w:val="16"/>
                <w:szCs w:val="16"/>
                <w:lang w:val="uk-UA"/>
              </w:rPr>
              <w:t>-</w:t>
            </w:r>
          </w:p>
        </w:tc>
        <w:tc>
          <w:tcPr>
            <w:tcW w:w="1134" w:type="dxa"/>
          </w:tcPr>
          <w:p w:rsidR="00F660CE" w:rsidRPr="003C5246" w:rsidRDefault="00F660CE" w:rsidP="0029427D">
            <w:pPr>
              <w:pStyle w:val="a9"/>
              <w:rPr>
                <w:sz w:val="16"/>
                <w:szCs w:val="16"/>
                <w:lang w:val="uk-UA"/>
              </w:rPr>
            </w:pPr>
            <w:r w:rsidRPr="003C5246">
              <w:rPr>
                <w:sz w:val="16"/>
                <w:szCs w:val="16"/>
                <w:lang w:val="uk-UA"/>
              </w:rPr>
              <w:t>-</w:t>
            </w:r>
          </w:p>
        </w:tc>
        <w:tc>
          <w:tcPr>
            <w:tcW w:w="1134" w:type="dxa"/>
          </w:tcPr>
          <w:p w:rsidR="00F660CE" w:rsidRPr="003C5246" w:rsidRDefault="00F660CE" w:rsidP="0029427D">
            <w:pPr>
              <w:pStyle w:val="a9"/>
              <w:rPr>
                <w:sz w:val="16"/>
                <w:szCs w:val="16"/>
                <w:lang w:val="uk-UA"/>
              </w:rPr>
            </w:pPr>
            <w:r w:rsidRPr="003C5246">
              <w:rPr>
                <w:sz w:val="16"/>
                <w:szCs w:val="16"/>
                <w:lang w:val="uk-UA"/>
              </w:rPr>
              <w:t>-</w:t>
            </w:r>
          </w:p>
        </w:tc>
        <w:tc>
          <w:tcPr>
            <w:tcW w:w="1134" w:type="dxa"/>
          </w:tcPr>
          <w:p w:rsidR="00F660CE" w:rsidRPr="003C5246" w:rsidRDefault="00F660CE" w:rsidP="0029427D">
            <w:pPr>
              <w:pStyle w:val="a9"/>
              <w:jc w:val="left"/>
              <w:rPr>
                <w:sz w:val="16"/>
                <w:szCs w:val="16"/>
                <w:lang w:val="uk-UA"/>
              </w:rPr>
            </w:pPr>
            <w:r w:rsidRPr="003C5246">
              <w:rPr>
                <w:sz w:val="16"/>
                <w:szCs w:val="16"/>
                <w:lang w:val="uk-UA"/>
              </w:rPr>
              <w:t>-</w:t>
            </w:r>
          </w:p>
        </w:tc>
        <w:tc>
          <w:tcPr>
            <w:tcW w:w="1275" w:type="dxa"/>
          </w:tcPr>
          <w:p w:rsidR="00F660CE" w:rsidRPr="003C5246" w:rsidRDefault="00F660CE" w:rsidP="0029427D">
            <w:pPr>
              <w:pStyle w:val="a9"/>
              <w:rPr>
                <w:sz w:val="16"/>
                <w:szCs w:val="16"/>
                <w:lang w:val="uk-UA"/>
              </w:rPr>
            </w:pPr>
            <w:r w:rsidRPr="003C5246">
              <w:rPr>
                <w:sz w:val="16"/>
                <w:szCs w:val="16"/>
                <w:lang w:val="uk-UA"/>
              </w:rPr>
              <w:t>-</w:t>
            </w:r>
          </w:p>
        </w:tc>
        <w:tc>
          <w:tcPr>
            <w:tcW w:w="1276" w:type="dxa"/>
          </w:tcPr>
          <w:p w:rsidR="00F660CE" w:rsidRPr="003C5246" w:rsidRDefault="00F660CE" w:rsidP="0029427D">
            <w:pPr>
              <w:pStyle w:val="a9"/>
              <w:rPr>
                <w:sz w:val="16"/>
                <w:szCs w:val="16"/>
                <w:lang w:val="uk-UA"/>
              </w:rPr>
            </w:pPr>
            <w:r w:rsidRPr="003C5246">
              <w:rPr>
                <w:sz w:val="16"/>
                <w:szCs w:val="16"/>
                <w:lang w:val="uk-UA"/>
              </w:rPr>
              <w:t>-</w:t>
            </w:r>
          </w:p>
        </w:tc>
      </w:tr>
      <w:tr w:rsidR="00F660CE" w:rsidRPr="003C5246" w:rsidTr="0029427D">
        <w:tc>
          <w:tcPr>
            <w:tcW w:w="3369" w:type="dxa"/>
          </w:tcPr>
          <w:p w:rsidR="00F660CE" w:rsidRPr="003C5246" w:rsidRDefault="00F660CE" w:rsidP="0029427D">
            <w:pPr>
              <w:pStyle w:val="a9"/>
              <w:rPr>
                <w:sz w:val="16"/>
                <w:szCs w:val="16"/>
                <w:lang w:val="uk-UA"/>
              </w:rPr>
            </w:pPr>
            <w:r w:rsidRPr="003C5246">
              <w:rPr>
                <w:sz w:val="16"/>
                <w:szCs w:val="16"/>
                <w:lang w:val="uk-UA"/>
              </w:rPr>
              <w:t>Дебіторська заборгованість за товари,роботи, послуги</w:t>
            </w:r>
          </w:p>
        </w:tc>
        <w:tc>
          <w:tcPr>
            <w:tcW w:w="1134" w:type="dxa"/>
          </w:tcPr>
          <w:p w:rsidR="00F660CE" w:rsidRPr="003C5246" w:rsidRDefault="005E1DAF" w:rsidP="0029427D">
            <w:pPr>
              <w:pStyle w:val="a9"/>
              <w:jc w:val="left"/>
              <w:rPr>
                <w:sz w:val="16"/>
                <w:szCs w:val="16"/>
                <w:lang w:val="uk-UA"/>
              </w:rPr>
            </w:pPr>
            <w:r>
              <w:rPr>
                <w:sz w:val="16"/>
                <w:szCs w:val="16"/>
                <w:lang w:val="uk-UA"/>
              </w:rPr>
              <w:t>37532</w:t>
            </w:r>
          </w:p>
        </w:tc>
        <w:tc>
          <w:tcPr>
            <w:tcW w:w="1134" w:type="dxa"/>
          </w:tcPr>
          <w:p w:rsidR="00F660CE" w:rsidRPr="005E1DAF" w:rsidRDefault="005E1DAF" w:rsidP="0029427D">
            <w:pPr>
              <w:pStyle w:val="a9"/>
              <w:rPr>
                <w:sz w:val="16"/>
                <w:szCs w:val="16"/>
                <w:lang w:val="uk-UA"/>
              </w:rPr>
            </w:pPr>
            <w:r>
              <w:rPr>
                <w:sz w:val="16"/>
                <w:szCs w:val="16"/>
                <w:lang w:val="uk-UA"/>
              </w:rPr>
              <w:t>19754</w:t>
            </w:r>
          </w:p>
        </w:tc>
        <w:tc>
          <w:tcPr>
            <w:tcW w:w="1134" w:type="dxa"/>
          </w:tcPr>
          <w:p w:rsidR="00F660CE" w:rsidRPr="003C5246" w:rsidRDefault="00F660CE" w:rsidP="0029427D">
            <w:pPr>
              <w:pStyle w:val="a9"/>
              <w:rPr>
                <w:sz w:val="16"/>
                <w:szCs w:val="16"/>
                <w:lang w:val="uk-UA"/>
              </w:rPr>
            </w:pPr>
            <w:r w:rsidRPr="003C5246">
              <w:rPr>
                <w:sz w:val="16"/>
                <w:szCs w:val="16"/>
                <w:lang w:val="uk-UA"/>
              </w:rPr>
              <w:t>-</w:t>
            </w:r>
          </w:p>
        </w:tc>
        <w:tc>
          <w:tcPr>
            <w:tcW w:w="1134" w:type="dxa"/>
          </w:tcPr>
          <w:p w:rsidR="00F660CE" w:rsidRPr="003C5246" w:rsidRDefault="005941D7" w:rsidP="0029427D">
            <w:pPr>
              <w:pStyle w:val="a9"/>
              <w:rPr>
                <w:sz w:val="16"/>
                <w:szCs w:val="16"/>
                <w:lang w:val="uk-UA"/>
              </w:rPr>
            </w:pPr>
            <w:r>
              <w:rPr>
                <w:sz w:val="16"/>
                <w:szCs w:val="16"/>
                <w:lang w:val="uk-UA"/>
              </w:rPr>
              <w:t>27582</w:t>
            </w:r>
          </w:p>
        </w:tc>
        <w:tc>
          <w:tcPr>
            <w:tcW w:w="1275" w:type="dxa"/>
          </w:tcPr>
          <w:p w:rsidR="00F660CE" w:rsidRPr="003C5246" w:rsidRDefault="005941D7" w:rsidP="0029427D">
            <w:pPr>
              <w:pStyle w:val="a9"/>
              <w:rPr>
                <w:sz w:val="16"/>
                <w:szCs w:val="16"/>
                <w:lang w:val="uk-UA"/>
              </w:rPr>
            </w:pPr>
            <w:r>
              <w:rPr>
                <w:sz w:val="16"/>
                <w:szCs w:val="16"/>
                <w:lang w:val="uk-UA"/>
              </w:rPr>
              <w:t>1958</w:t>
            </w:r>
          </w:p>
        </w:tc>
        <w:tc>
          <w:tcPr>
            <w:tcW w:w="1276" w:type="dxa"/>
          </w:tcPr>
          <w:p w:rsidR="00F660CE" w:rsidRPr="003C5246" w:rsidRDefault="00F660CE" w:rsidP="0029427D">
            <w:pPr>
              <w:pStyle w:val="a9"/>
              <w:rPr>
                <w:sz w:val="16"/>
                <w:szCs w:val="16"/>
                <w:lang w:val="uk-UA"/>
              </w:rPr>
            </w:pPr>
            <w:r w:rsidRPr="003C5246">
              <w:rPr>
                <w:sz w:val="16"/>
                <w:szCs w:val="16"/>
                <w:lang w:val="uk-UA"/>
              </w:rPr>
              <w:t>-</w:t>
            </w:r>
          </w:p>
        </w:tc>
      </w:tr>
      <w:tr w:rsidR="00F660CE" w:rsidRPr="003C5246" w:rsidTr="0029427D">
        <w:tc>
          <w:tcPr>
            <w:tcW w:w="3369" w:type="dxa"/>
          </w:tcPr>
          <w:p w:rsidR="00F660CE" w:rsidRPr="003C5246" w:rsidRDefault="00F660CE" w:rsidP="0029427D">
            <w:pPr>
              <w:pStyle w:val="a9"/>
              <w:rPr>
                <w:sz w:val="16"/>
                <w:szCs w:val="16"/>
                <w:lang w:val="uk-UA"/>
              </w:rPr>
            </w:pPr>
            <w:r w:rsidRPr="003C5246">
              <w:rPr>
                <w:sz w:val="16"/>
                <w:szCs w:val="16"/>
                <w:lang w:val="uk-UA"/>
              </w:rPr>
              <w:t>Дебіторська заборгованість за виданими авансами</w:t>
            </w:r>
          </w:p>
        </w:tc>
        <w:tc>
          <w:tcPr>
            <w:tcW w:w="1134" w:type="dxa"/>
          </w:tcPr>
          <w:p w:rsidR="00F660CE" w:rsidRPr="003C5246" w:rsidRDefault="00995E91" w:rsidP="0029427D">
            <w:pPr>
              <w:pStyle w:val="a9"/>
              <w:rPr>
                <w:sz w:val="16"/>
                <w:szCs w:val="16"/>
                <w:lang w:val="uk-UA"/>
              </w:rPr>
            </w:pPr>
            <w:r>
              <w:rPr>
                <w:sz w:val="16"/>
                <w:szCs w:val="16"/>
                <w:lang w:val="uk-UA"/>
              </w:rPr>
              <w:t>-</w:t>
            </w:r>
          </w:p>
        </w:tc>
        <w:tc>
          <w:tcPr>
            <w:tcW w:w="1134" w:type="dxa"/>
          </w:tcPr>
          <w:p w:rsidR="00F660CE" w:rsidRPr="003C5246" w:rsidRDefault="00F660CE" w:rsidP="0029427D">
            <w:pPr>
              <w:pStyle w:val="a9"/>
              <w:rPr>
                <w:sz w:val="16"/>
                <w:szCs w:val="16"/>
                <w:lang w:val="uk-UA"/>
              </w:rPr>
            </w:pPr>
            <w:r w:rsidRPr="003C5246">
              <w:rPr>
                <w:sz w:val="16"/>
                <w:szCs w:val="16"/>
                <w:lang w:val="uk-UA"/>
              </w:rPr>
              <w:t>-</w:t>
            </w:r>
          </w:p>
        </w:tc>
        <w:tc>
          <w:tcPr>
            <w:tcW w:w="1134" w:type="dxa"/>
          </w:tcPr>
          <w:p w:rsidR="00F660CE" w:rsidRPr="003C5246" w:rsidRDefault="00F660CE" w:rsidP="0029427D">
            <w:pPr>
              <w:pStyle w:val="a9"/>
              <w:rPr>
                <w:sz w:val="16"/>
                <w:szCs w:val="16"/>
                <w:lang w:val="uk-UA"/>
              </w:rPr>
            </w:pPr>
            <w:r w:rsidRPr="003C5246">
              <w:rPr>
                <w:sz w:val="16"/>
                <w:szCs w:val="16"/>
                <w:lang w:val="uk-UA"/>
              </w:rPr>
              <w:t>-</w:t>
            </w:r>
          </w:p>
        </w:tc>
        <w:tc>
          <w:tcPr>
            <w:tcW w:w="1134" w:type="dxa"/>
          </w:tcPr>
          <w:p w:rsidR="00F660CE" w:rsidRPr="003C5246" w:rsidRDefault="00995E91" w:rsidP="0029427D">
            <w:pPr>
              <w:pStyle w:val="a9"/>
              <w:rPr>
                <w:sz w:val="16"/>
                <w:szCs w:val="16"/>
                <w:lang w:val="uk-UA"/>
              </w:rPr>
            </w:pPr>
            <w:r>
              <w:rPr>
                <w:sz w:val="16"/>
                <w:szCs w:val="16"/>
                <w:lang w:val="uk-UA"/>
              </w:rPr>
              <w:t>-</w:t>
            </w:r>
          </w:p>
        </w:tc>
        <w:tc>
          <w:tcPr>
            <w:tcW w:w="1275" w:type="dxa"/>
          </w:tcPr>
          <w:p w:rsidR="00F660CE" w:rsidRPr="003C5246" w:rsidRDefault="00F660CE" w:rsidP="0029427D">
            <w:pPr>
              <w:pStyle w:val="a9"/>
              <w:rPr>
                <w:sz w:val="16"/>
                <w:szCs w:val="16"/>
                <w:lang w:val="uk-UA"/>
              </w:rPr>
            </w:pPr>
            <w:r w:rsidRPr="003C5246">
              <w:rPr>
                <w:sz w:val="16"/>
                <w:szCs w:val="16"/>
                <w:lang w:val="uk-UA"/>
              </w:rPr>
              <w:t>-</w:t>
            </w:r>
          </w:p>
        </w:tc>
        <w:tc>
          <w:tcPr>
            <w:tcW w:w="1276" w:type="dxa"/>
          </w:tcPr>
          <w:p w:rsidR="00F660CE" w:rsidRPr="003C5246" w:rsidRDefault="00F660CE" w:rsidP="0029427D">
            <w:pPr>
              <w:pStyle w:val="a9"/>
              <w:rPr>
                <w:sz w:val="16"/>
                <w:szCs w:val="16"/>
                <w:lang w:val="uk-UA"/>
              </w:rPr>
            </w:pPr>
            <w:r w:rsidRPr="003C5246">
              <w:rPr>
                <w:sz w:val="16"/>
                <w:szCs w:val="16"/>
                <w:lang w:val="uk-UA"/>
              </w:rPr>
              <w:t>-</w:t>
            </w:r>
          </w:p>
        </w:tc>
      </w:tr>
      <w:tr w:rsidR="00F660CE" w:rsidRPr="003C5246" w:rsidTr="0029427D">
        <w:tc>
          <w:tcPr>
            <w:tcW w:w="3369" w:type="dxa"/>
          </w:tcPr>
          <w:p w:rsidR="00F660CE" w:rsidRPr="003C5246" w:rsidRDefault="00F660CE" w:rsidP="0029427D">
            <w:pPr>
              <w:pStyle w:val="a9"/>
              <w:rPr>
                <w:sz w:val="16"/>
                <w:szCs w:val="16"/>
                <w:lang w:val="uk-UA"/>
              </w:rPr>
            </w:pPr>
            <w:r w:rsidRPr="003C5246">
              <w:rPr>
                <w:sz w:val="16"/>
                <w:szCs w:val="16"/>
                <w:lang w:val="uk-UA"/>
              </w:rPr>
              <w:t>Інша поточна дебіторська заборгованість</w:t>
            </w:r>
          </w:p>
        </w:tc>
        <w:tc>
          <w:tcPr>
            <w:tcW w:w="1134" w:type="dxa"/>
          </w:tcPr>
          <w:p w:rsidR="00F660CE" w:rsidRPr="003C5246" w:rsidRDefault="00282197" w:rsidP="0029427D">
            <w:pPr>
              <w:pStyle w:val="a9"/>
              <w:rPr>
                <w:sz w:val="16"/>
                <w:szCs w:val="16"/>
                <w:lang w:val="uk-UA"/>
              </w:rPr>
            </w:pPr>
            <w:r>
              <w:rPr>
                <w:sz w:val="16"/>
                <w:szCs w:val="16"/>
                <w:lang w:val="uk-UA"/>
              </w:rPr>
              <w:t>78341</w:t>
            </w:r>
          </w:p>
        </w:tc>
        <w:tc>
          <w:tcPr>
            <w:tcW w:w="1134" w:type="dxa"/>
          </w:tcPr>
          <w:p w:rsidR="00F660CE" w:rsidRPr="003C5246" w:rsidRDefault="005941D7" w:rsidP="0029427D">
            <w:pPr>
              <w:pStyle w:val="a9"/>
              <w:rPr>
                <w:sz w:val="16"/>
                <w:szCs w:val="16"/>
                <w:lang w:val="uk-UA"/>
              </w:rPr>
            </w:pPr>
            <w:r>
              <w:rPr>
                <w:sz w:val="16"/>
                <w:szCs w:val="16"/>
                <w:lang w:val="uk-UA"/>
              </w:rPr>
              <w:t>-</w:t>
            </w:r>
          </w:p>
        </w:tc>
        <w:tc>
          <w:tcPr>
            <w:tcW w:w="1134" w:type="dxa"/>
          </w:tcPr>
          <w:p w:rsidR="00F660CE" w:rsidRPr="003C5246" w:rsidRDefault="00F660CE" w:rsidP="0029427D">
            <w:pPr>
              <w:pStyle w:val="a9"/>
              <w:rPr>
                <w:sz w:val="16"/>
                <w:szCs w:val="16"/>
                <w:lang w:val="uk-UA"/>
              </w:rPr>
            </w:pPr>
            <w:r w:rsidRPr="003C5246">
              <w:rPr>
                <w:sz w:val="16"/>
                <w:szCs w:val="16"/>
                <w:lang w:val="uk-UA"/>
              </w:rPr>
              <w:t>-</w:t>
            </w:r>
          </w:p>
        </w:tc>
        <w:tc>
          <w:tcPr>
            <w:tcW w:w="1134" w:type="dxa"/>
          </w:tcPr>
          <w:p w:rsidR="00F660CE" w:rsidRPr="003C5246" w:rsidRDefault="005941D7" w:rsidP="0029427D">
            <w:pPr>
              <w:pStyle w:val="a9"/>
              <w:rPr>
                <w:sz w:val="16"/>
                <w:szCs w:val="16"/>
                <w:lang w:val="uk-UA"/>
              </w:rPr>
            </w:pPr>
            <w:r>
              <w:rPr>
                <w:sz w:val="16"/>
                <w:szCs w:val="16"/>
                <w:lang w:val="uk-UA"/>
              </w:rPr>
              <w:t>73686</w:t>
            </w:r>
          </w:p>
        </w:tc>
        <w:tc>
          <w:tcPr>
            <w:tcW w:w="1275" w:type="dxa"/>
          </w:tcPr>
          <w:p w:rsidR="00F660CE" w:rsidRPr="003C5246" w:rsidRDefault="005941D7" w:rsidP="0029427D">
            <w:pPr>
              <w:pStyle w:val="a9"/>
              <w:rPr>
                <w:sz w:val="16"/>
                <w:szCs w:val="16"/>
                <w:lang w:val="uk-UA"/>
              </w:rPr>
            </w:pPr>
            <w:r>
              <w:rPr>
                <w:sz w:val="16"/>
                <w:szCs w:val="16"/>
                <w:lang w:val="uk-UA"/>
              </w:rPr>
              <w:t>-</w:t>
            </w:r>
          </w:p>
        </w:tc>
        <w:tc>
          <w:tcPr>
            <w:tcW w:w="1276" w:type="dxa"/>
          </w:tcPr>
          <w:p w:rsidR="00F660CE" w:rsidRPr="003C5246" w:rsidRDefault="00F660CE" w:rsidP="0029427D">
            <w:pPr>
              <w:pStyle w:val="a9"/>
              <w:rPr>
                <w:sz w:val="16"/>
                <w:szCs w:val="16"/>
                <w:lang w:val="uk-UA"/>
              </w:rPr>
            </w:pPr>
            <w:r w:rsidRPr="003C5246">
              <w:rPr>
                <w:sz w:val="16"/>
                <w:szCs w:val="16"/>
                <w:lang w:val="uk-UA"/>
              </w:rPr>
              <w:t>-</w:t>
            </w:r>
          </w:p>
        </w:tc>
      </w:tr>
      <w:tr w:rsidR="00F660CE" w:rsidRPr="00007711" w:rsidTr="0029427D">
        <w:tc>
          <w:tcPr>
            <w:tcW w:w="3369" w:type="dxa"/>
          </w:tcPr>
          <w:p w:rsidR="00F660CE" w:rsidRPr="003C5246" w:rsidRDefault="00F660CE" w:rsidP="0029427D">
            <w:pPr>
              <w:pStyle w:val="a9"/>
              <w:rPr>
                <w:b/>
                <w:sz w:val="16"/>
                <w:szCs w:val="16"/>
                <w:lang w:val="uk-UA"/>
              </w:rPr>
            </w:pPr>
          </w:p>
        </w:tc>
        <w:tc>
          <w:tcPr>
            <w:tcW w:w="3402" w:type="dxa"/>
            <w:gridSpan w:val="3"/>
          </w:tcPr>
          <w:p w:rsidR="00F660CE" w:rsidRPr="003C5246" w:rsidRDefault="00007711" w:rsidP="0029427D">
            <w:pPr>
              <w:pStyle w:val="a9"/>
              <w:rPr>
                <w:b/>
                <w:sz w:val="16"/>
                <w:szCs w:val="16"/>
                <w:lang w:val="uk-UA"/>
              </w:rPr>
            </w:pPr>
            <w:r>
              <w:rPr>
                <w:b/>
                <w:sz w:val="16"/>
                <w:szCs w:val="16"/>
                <w:lang w:val="uk-UA"/>
              </w:rPr>
              <w:t xml:space="preserve"> На 31.12</w:t>
            </w:r>
            <w:r w:rsidR="00F660CE" w:rsidRPr="003C5246">
              <w:rPr>
                <w:b/>
                <w:sz w:val="16"/>
                <w:szCs w:val="16"/>
                <w:lang w:val="uk-UA"/>
              </w:rPr>
              <w:t>.201</w:t>
            </w:r>
            <w:r w:rsidR="00E03C87">
              <w:rPr>
                <w:b/>
                <w:sz w:val="16"/>
                <w:szCs w:val="16"/>
                <w:lang w:val="uk-UA"/>
              </w:rPr>
              <w:t>7</w:t>
            </w:r>
          </w:p>
        </w:tc>
        <w:tc>
          <w:tcPr>
            <w:tcW w:w="3685" w:type="dxa"/>
            <w:gridSpan w:val="3"/>
          </w:tcPr>
          <w:p w:rsidR="00F660CE" w:rsidRPr="003C5246" w:rsidRDefault="00007711" w:rsidP="0029427D">
            <w:pPr>
              <w:pStyle w:val="a9"/>
              <w:rPr>
                <w:b/>
                <w:sz w:val="16"/>
                <w:szCs w:val="16"/>
                <w:lang w:val="uk-UA"/>
              </w:rPr>
            </w:pPr>
            <w:r>
              <w:rPr>
                <w:b/>
                <w:sz w:val="16"/>
                <w:szCs w:val="16"/>
                <w:lang w:val="uk-UA"/>
              </w:rPr>
              <w:t xml:space="preserve"> На 31.12</w:t>
            </w:r>
            <w:r w:rsidR="00F660CE" w:rsidRPr="003C5246">
              <w:rPr>
                <w:b/>
                <w:sz w:val="16"/>
                <w:szCs w:val="16"/>
                <w:lang w:val="uk-UA"/>
              </w:rPr>
              <w:t>.201</w:t>
            </w:r>
            <w:r w:rsidR="00F660CE">
              <w:rPr>
                <w:b/>
                <w:sz w:val="16"/>
                <w:szCs w:val="16"/>
                <w:lang w:val="uk-UA"/>
              </w:rPr>
              <w:t>6</w:t>
            </w:r>
          </w:p>
        </w:tc>
      </w:tr>
      <w:tr w:rsidR="00F660CE" w:rsidRPr="003C5246" w:rsidTr="0029427D">
        <w:tc>
          <w:tcPr>
            <w:tcW w:w="3369" w:type="dxa"/>
          </w:tcPr>
          <w:p w:rsidR="00F660CE" w:rsidRPr="003C5246" w:rsidRDefault="00F660CE" w:rsidP="0029427D">
            <w:pPr>
              <w:pStyle w:val="a9"/>
              <w:rPr>
                <w:sz w:val="16"/>
                <w:szCs w:val="16"/>
                <w:lang w:val="uk-UA"/>
              </w:rPr>
            </w:pPr>
            <w:r w:rsidRPr="003C5246">
              <w:rPr>
                <w:b/>
                <w:sz w:val="20"/>
                <w:lang w:val="uk-UA"/>
              </w:rPr>
              <w:t>Фінансові  зобов’язання, тис.грн.</w:t>
            </w:r>
          </w:p>
        </w:tc>
        <w:tc>
          <w:tcPr>
            <w:tcW w:w="1134" w:type="dxa"/>
          </w:tcPr>
          <w:p w:rsidR="00F660CE" w:rsidRPr="003C5246" w:rsidRDefault="00F660CE" w:rsidP="0029427D">
            <w:pPr>
              <w:pStyle w:val="a9"/>
              <w:rPr>
                <w:sz w:val="16"/>
                <w:szCs w:val="16"/>
                <w:lang w:val="uk-UA"/>
              </w:rPr>
            </w:pPr>
            <w:r w:rsidRPr="003C5246">
              <w:rPr>
                <w:sz w:val="16"/>
                <w:szCs w:val="16"/>
                <w:lang w:val="uk-UA"/>
              </w:rPr>
              <w:t>менше 1 року</w:t>
            </w:r>
          </w:p>
        </w:tc>
        <w:tc>
          <w:tcPr>
            <w:tcW w:w="1134" w:type="dxa"/>
          </w:tcPr>
          <w:p w:rsidR="00F660CE" w:rsidRPr="003C5246" w:rsidRDefault="00F660CE" w:rsidP="0029427D">
            <w:pPr>
              <w:pStyle w:val="a9"/>
              <w:rPr>
                <w:sz w:val="16"/>
                <w:szCs w:val="16"/>
                <w:lang w:val="uk-UA"/>
              </w:rPr>
            </w:pPr>
            <w:r w:rsidRPr="003C5246">
              <w:rPr>
                <w:sz w:val="16"/>
                <w:szCs w:val="16"/>
                <w:lang w:val="uk-UA"/>
              </w:rPr>
              <w:t>від 1 до 2 років</w:t>
            </w:r>
          </w:p>
        </w:tc>
        <w:tc>
          <w:tcPr>
            <w:tcW w:w="1134" w:type="dxa"/>
          </w:tcPr>
          <w:p w:rsidR="00F660CE" w:rsidRPr="003C5246" w:rsidRDefault="00F660CE" w:rsidP="0029427D">
            <w:pPr>
              <w:pStyle w:val="a9"/>
              <w:rPr>
                <w:sz w:val="16"/>
                <w:szCs w:val="16"/>
                <w:lang w:val="uk-UA"/>
              </w:rPr>
            </w:pPr>
            <w:r w:rsidRPr="003C5246">
              <w:rPr>
                <w:sz w:val="16"/>
                <w:szCs w:val="16"/>
                <w:lang w:val="uk-UA"/>
              </w:rPr>
              <w:t>від 2 до 5 років</w:t>
            </w:r>
          </w:p>
        </w:tc>
        <w:tc>
          <w:tcPr>
            <w:tcW w:w="1134" w:type="dxa"/>
          </w:tcPr>
          <w:p w:rsidR="00F660CE" w:rsidRPr="003C5246" w:rsidRDefault="00F660CE" w:rsidP="0029427D">
            <w:pPr>
              <w:pStyle w:val="a9"/>
              <w:rPr>
                <w:sz w:val="16"/>
                <w:szCs w:val="16"/>
                <w:lang w:val="uk-UA"/>
              </w:rPr>
            </w:pPr>
            <w:r w:rsidRPr="003C5246">
              <w:rPr>
                <w:sz w:val="16"/>
                <w:szCs w:val="16"/>
                <w:lang w:val="uk-UA"/>
              </w:rPr>
              <w:t>менше 1 року</w:t>
            </w:r>
          </w:p>
        </w:tc>
        <w:tc>
          <w:tcPr>
            <w:tcW w:w="1275" w:type="dxa"/>
          </w:tcPr>
          <w:p w:rsidR="00F660CE" w:rsidRPr="003C5246" w:rsidRDefault="00F660CE" w:rsidP="0029427D">
            <w:pPr>
              <w:pStyle w:val="a9"/>
              <w:rPr>
                <w:sz w:val="16"/>
                <w:szCs w:val="16"/>
                <w:lang w:val="uk-UA"/>
              </w:rPr>
            </w:pPr>
            <w:r w:rsidRPr="003C5246">
              <w:rPr>
                <w:sz w:val="16"/>
                <w:szCs w:val="16"/>
                <w:lang w:val="uk-UA"/>
              </w:rPr>
              <w:t>від 1 до 2 років</w:t>
            </w:r>
          </w:p>
        </w:tc>
        <w:tc>
          <w:tcPr>
            <w:tcW w:w="1276" w:type="dxa"/>
          </w:tcPr>
          <w:p w:rsidR="00F660CE" w:rsidRPr="003C5246" w:rsidRDefault="00F660CE" w:rsidP="0029427D">
            <w:pPr>
              <w:pStyle w:val="a9"/>
              <w:rPr>
                <w:sz w:val="16"/>
                <w:szCs w:val="16"/>
                <w:lang w:val="uk-UA"/>
              </w:rPr>
            </w:pPr>
            <w:r w:rsidRPr="003C5246">
              <w:rPr>
                <w:sz w:val="16"/>
                <w:szCs w:val="16"/>
                <w:lang w:val="uk-UA"/>
              </w:rPr>
              <w:t>від 2 до 5 років</w:t>
            </w:r>
          </w:p>
        </w:tc>
      </w:tr>
      <w:tr w:rsidR="00F660CE" w:rsidRPr="003C5246" w:rsidTr="0029427D">
        <w:tc>
          <w:tcPr>
            <w:tcW w:w="3369" w:type="dxa"/>
          </w:tcPr>
          <w:p w:rsidR="00F660CE" w:rsidRPr="003C5246" w:rsidRDefault="00F660CE" w:rsidP="0029427D">
            <w:pPr>
              <w:pStyle w:val="a9"/>
              <w:rPr>
                <w:sz w:val="16"/>
                <w:szCs w:val="16"/>
                <w:lang w:val="uk-UA"/>
              </w:rPr>
            </w:pPr>
            <w:r>
              <w:rPr>
                <w:sz w:val="16"/>
                <w:szCs w:val="16"/>
                <w:lang w:val="uk-UA"/>
              </w:rPr>
              <w:t xml:space="preserve">Кредиторська заборгованість за одержаними </w:t>
            </w:r>
            <w:r>
              <w:rPr>
                <w:sz w:val="16"/>
                <w:szCs w:val="16"/>
                <w:lang w:val="uk-UA"/>
              </w:rPr>
              <w:lastRenderedPageBreak/>
              <w:t>авансами</w:t>
            </w:r>
          </w:p>
        </w:tc>
        <w:tc>
          <w:tcPr>
            <w:tcW w:w="1134" w:type="dxa"/>
          </w:tcPr>
          <w:p w:rsidR="00F660CE" w:rsidRPr="003C5246" w:rsidRDefault="00F660CE" w:rsidP="0029427D">
            <w:pPr>
              <w:pStyle w:val="a9"/>
              <w:rPr>
                <w:sz w:val="16"/>
                <w:szCs w:val="16"/>
                <w:lang w:val="uk-UA"/>
              </w:rPr>
            </w:pPr>
            <w:r w:rsidRPr="003C5246">
              <w:rPr>
                <w:sz w:val="16"/>
                <w:szCs w:val="16"/>
                <w:lang w:val="uk-UA"/>
              </w:rPr>
              <w:lastRenderedPageBreak/>
              <w:t>-</w:t>
            </w:r>
          </w:p>
        </w:tc>
        <w:tc>
          <w:tcPr>
            <w:tcW w:w="1134" w:type="dxa"/>
          </w:tcPr>
          <w:p w:rsidR="00F660CE" w:rsidRPr="003C5246" w:rsidRDefault="00F660CE" w:rsidP="0029427D">
            <w:pPr>
              <w:pStyle w:val="a9"/>
              <w:rPr>
                <w:sz w:val="16"/>
                <w:szCs w:val="16"/>
                <w:lang w:val="uk-UA"/>
              </w:rPr>
            </w:pPr>
            <w:r w:rsidRPr="003C5246">
              <w:rPr>
                <w:sz w:val="16"/>
                <w:szCs w:val="16"/>
                <w:lang w:val="uk-UA"/>
              </w:rPr>
              <w:t>-</w:t>
            </w:r>
          </w:p>
        </w:tc>
        <w:tc>
          <w:tcPr>
            <w:tcW w:w="1134" w:type="dxa"/>
          </w:tcPr>
          <w:p w:rsidR="00F660CE" w:rsidRPr="003C5246" w:rsidRDefault="00F660CE" w:rsidP="0029427D">
            <w:pPr>
              <w:pStyle w:val="a9"/>
              <w:rPr>
                <w:sz w:val="16"/>
                <w:szCs w:val="16"/>
                <w:lang w:val="uk-UA"/>
              </w:rPr>
            </w:pPr>
            <w:r w:rsidRPr="003C5246">
              <w:rPr>
                <w:sz w:val="16"/>
                <w:szCs w:val="16"/>
                <w:lang w:val="uk-UA"/>
              </w:rPr>
              <w:t>-</w:t>
            </w:r>
          </w:p>
        </w:tc>
        <w:tc>
          <w:tcPr>
            <w:tcW w:w="1134" w:type="dxa"/>
          </w:tcPr>
          <w:p w:rsidR="00F660CE" w:rsidRPr="003C5246" w:rsidRDefault="00007711" w:rsidP="0029427D">
            <w:pPr>
              <w:pStyle w:val="a9"/>
              <w:rPr>
                <w:sz w:val="16"/>
                <w:szCs w:val="16"/>
                <w:lang w:val="uk-UA"/>
              </w:rPr>
            </w:pPr>
            <w:r>
              <w:rPr>
                <w:sz w:val="16"/>
                <w:szCs w:val="16"/>
                <w:lang w:val="uk-UA"/>
              </w:rPr>
              <w:t>289</w:t>
            </w:r>
          </w:p>
        </w:tc>
        <w:tc>
          <w:tcPr>
            <w:tcW w:w="1275" w:type="dxa"/>
          </w:tcPr>
          <w:p w:rsidR="00F660CE" w:rsidRPr="003C5246" w:rsidRDefault="00F660CE" w:rsidP="0029427D">
            <w:pPr>
              <w:pStyle w:val="a9"/>
              <w:rPr>
                <w:sz w:val="16"/>
                <w:szCs w:val="16"/>
                <w:lang w:val="uk-UA"/>
              </w:rPr>
            </w:pPr>
            <w:r w:rsidRPr="003C5246">
              <w:rPr>
                <w:sz w:val="16"/>
                <w:szCs w:val="16"/>
                <w:lang w:val="uk-UA"/>
              </w:rPr>
              <w:t>-</w:t>
            </w:r>
          </w:p>
        </w:tc>
        <w:tc>
          <w:tcPr>
            <w:tcW w:w="1276" w:type="dxa"/>
          </w:tcPr>
          <w:p w:rsidR="00F660CE" w:rsidRPr="003C5246" w:rsidRDefault="00F660CE" w:rsidP="0029427D">
            <w:pPr>
              <w:pStyle w:val="a9"/>
              <w:rPr>
                <w:sz w:val="16"/>
                <w:szCs w:val="16"/>
                <w:lang w:val="uk-UA"/>
              </w:rPr>
            </w:pPr>
            <w:r w:rsidRPr="003C5246">
              <w:rPr>
                <w:sz w:val="16"/>
                <w:szCs w:val="16"/>
                <w:lang w:val="uk-UA"/>
              </w:rPr>
              <w:t>-</w:t>
            </w:r>
          </w:p>
        </w:tc>
      </w:tr>
      <w:tr w:rsidR="00F660CE" w:rsidRPr="003C5246" w:rsidTr="0029427D">
        <w:tc>
          <w:tcPr>
            <w:tcW w:w="3369" w:type="dxa"/>
          </w:tcPr>
          <w:p w:rsidR="00F660CE" w:rsidRPr="003C5246" w:rsidRDefault="00F660CE" w:rsidP="0029427D">
            <w:pPr>
              <w:pStyle w:val="a9"/>
              <w:rPr>
                <w:sz w:val="16"/>
                <w:szCs w:val="16"/>
                <w:lang w:val="uk-UA"/>
              </w:rPr>
            </w:pPr>
            <w:r w:rsidRPr="003C5246">
              <w:rPr>
                <w:sz w:val="16"/>
                <w:szCs w:val="16"/>
                <w:lang w:val="uk-UA"/>
              </w:rPr>
              <w:lastRenderedPageBreak/>
              <w:t>Кредиторська заборгованість товари, роботи, послуги в дилерській діяльності</w:t>
            </w:r>
          </w:p>
        </w:tc>
        <w:tc>
          <w:tcPr>
            <w:tcW w:w="1134" w:type="dxa"/>
          </w:tcPr>
          <w:p w:rsidR="00F660CE" w:rsidRPr="003C5246" w:rsidRDefault="00007711" w:rsidP="0029427D">
            <w:pPr>
              <w:pStyle w:val="a9"/>
              <w:rPr>
                <w:sz w:val="16"/>
                <w:szCs w:val="16"/>
                <w:lang w:val="uk-UA"/>
              </w:rPr>
            </w:pPr>
            <w:r>
              <w:rPr>
                <w:sz w:val="16"/>
                <w:szCs w:val="16"/>
                <w:lang w:val="uk-UA"/>
              </w:rPr>
              <w:t>3359</w:t>
            </w:r>
          </w:p>
        </w:tc>
        <w:tc>
          <w:tcPr>
            <w:tcW w:w="1134" w:type="dxa"/>
          </w:tcPr>
          <w:p w:rsidR="00F660CE" w:rsidRPr="003C5246" w:rsidRDefault="00007711" w:rsidP="0029427D">
            <w:pPr>
              <w:pStyle w:val="a9"/>
              <w:rPr>
                <w:sz w:val="16"/>
                <w:szCs w:val="16"/>
                <w:lang w:val="uk-UA"/>
              </w:rPr>
            </w:pPr>
            <w:r>
              <w:rPr>
                <w:sz w:val="16"/>
                <w:szCs w:val="16"/>
                <w:lang w:val="uk-UA"/>
              </w:rPr>
              <w:t>3350</w:t>
            </w:r>
          </w:p>
        </w:tc>
        <w:tc>
          <w:tcPr>
            <w:tcW w:w="1134" w:type="dxa"/>
          </w:tcPr>
          <w:p w:rsidR="00F660CE" w:rsidRPr="003C5246" w:rsidRDefault="00930358" w:rsidP="0029427D">
            <w:pPr>
              <w:pStyle w:val="a9"/>
              <w:rPr>
                <w:sz w:val="16"/>
                <w:szCs w:val="16"/>
                <w:lang w:val="uk-UA"/>
              </w:rPr>
            </w:pPr>
            <w:r>
              <w:rPr>
                <w:sz w:val="16"/>
                <w:szCs w:val="16"/>
                <w:lang w:val="uk-UA"/>
              </w:rPr>
              <w:t>-</w:t>
            </w:r>
          </w:p>
        </w:tc>
        <w:tc>
          <w:tcPr>
            <w:tcW w:w="1134" w:type="dxa"/>
          </w:tcPr>
          <w:p w:rsidR="00F660CE" w:rsidRPr="003C5246" w:rsidRDefault="00007711" w:rsidP="0029427D">
            <w:pPr>
              <w:pStyle w:val="a9"/>
              <w:rPr>
                <w:sz w:val="16"/>
                <w:szCs w:val="16"/>
                <w:lang w:val="uk-UA"/>
              </w:rPr>
            </w:pPr>
            <w:r>
              <w:rPr>
                <w:sz w:val="16"/>
                <w:szCs w:val="16"/>
                <w:lang w:val="uk-UA"/>
              </w:rPr>
              <w:t>25594</w:t>
            </w:r>
          </w:p>
        </w:tc>
        <w:tc>
          <w:tcPr>
            <w:tcW w:w="1275" w:type="dxa"/>
          </w:tcPr>
          <w:p w:rsidR="00F660CE" w:rsidRPr="003C5246" w:rsidRDefault="00007711" w:rsidP="0029427D">
            <w:pPr>
              <w:pStyle w:val="a9"/>
              <w:rPr>
                <w:sz w:val="16"/>
                <w:szCs w:val="16"/>
                <w:lang w:val="uk-UA"/>
              </w:rPr>
            </w:pPr>
            <w:r>
              <w:rPr>
                <w:sz w:val="16"/>
                <w:szCs w:val="16"/>
                <w:lang w:val="uk-UA"/>
              </w:rPr>
              <w:t>-</w:t>
            </w:r>
          </w:p>
        </w:tc>
        <w:tc>
          <w:tcPr>
            <w:tcW w:w="1276" w:type="dxa"/>
          </w:tcPr>
          <w:p w:rsidR="00F660CE" w:rsidRPr="003C5246" w:rsidRDefault="00930358" w:rsidP="0029427D">
            <w:pPr>
              <w:pStyle w:val="a9"/>
              <w:rPr>
                <w:sz w:val="16"/>
                <w:szCs w:val="16"/>
                <w:lang w:val="uk-UA"/>
              </w:rPr>
            </w:pPr>
            <w:r>
              <w:rPr>
                <w:sz w:val="16"/>
                <w:szCs w:val="16"/>
                <w:lang w:val="uk-UA"/>
              </w:rPr>
              <w:t>-</w:t>
            </w:r>
          </w:p>
        </w:tc>
      </w:tr>
      <w:tr w:rsidR="00F660CE" w:rsidRPr="003C5246" w:rsidTr="0029427D">
        <w:tc>
          <w:tcPr>
            <w:tcW w:w="3369" w:type="dxa"/>
          </w:tcPr>
          <w:p w:rsidR="00F660CE" w:rsidRPr="003C5246" w:rsidRDefault="00F660CE" w:rsidP="0029427D">
            <w:pPr>
              <w:pStyle w:val="a9"/>
              <w:rPr>
                <w:sz w:val="16"/>
                <w:szCs w:val="16"/>
                <w:lang w:val="uk-UA"/>
              </w:rPr>
            </w:pPr>
            <w:r w:rsidRPr="003C5246">
              <w:rPr>
                <w:sz w:val="16"/>
                <w:szCs w:val="16"/>
                <w:lang w:val="uk-UA"/>
              </w:rPr>
              <w:t>Векселя видані</w:t>
            </w:r>
          </w:p>
        </w:tc>
        <w:tc>
          <w:tcPr>
            <w:tcW w:w="1134" w:type="dxa"/>
          </w:tcPr>
          <w:p w:rsidR="00F660CE" w:rsidRPr="003C5246" w:rsidRDefault="004E6AF0" w:rsidP="0029427D">
            <w:pPr>
              <w:pStyle w:val="a9"/>
              <w:rPr>
                <w:sz w:val="16"/>
                <w:szCs w:val="16"/>
                <w:lang w:val="uk-UA"/>
              </w:rPr>
            </w:pPr>
            <w:r>
              <w:rPr>
                <w:sz w:val="16"/>
                <w:szCs w:val="16"/>
                <w:lang w:val="uk-UA"/>
              </w:rPr>
              <w:t>130639</w:t>
            </w:r>
          </w:p>
        </w:tc>
        <w:tc>
          <w:tcPr>
            <w:tcW w:w="1134" w:type="dxa"/>
          </w:tcPr>
          <w:p w:rsidR="00F660CE" w:rsidRPr="003C5246" w:rsidRDefault="004E6AF0" w:rsidP="0029427D">
            <w:pPr>
              <w:pStyle w:val="a9"/>
              <w:rPr>
                <w:sz w:val="16"/>
                <w:szCs w:val="16"/>
                <w:lang w:val="uk-UA"/>
              </w:rPr>
            </w:pPr>
            <w:r>
              <w:rPr>
                <w:sz w:val="16"/>
                <w:szCs w:val="16"/>
                <w:lang w:val="uk-UA"/>
              </w:rPr>
              <w:t>-</w:t>
            </w:r>
          </w:p>
        </w:tc>
        <w:tc>
          <w:tcPr>
            <w:tcW w:w="1134" w:type="dxa"/>
          </w:tcPr>
          <w:p w:rsidR="00F660CE" w:rsidRPr="003C5246" w:rsidRDefault="00007711" w:rsidP="0029427D">
            <w:pPr>
              <w:pStyle w:val="a9"/>
              <w:rPr>
                <w:sz w:val="16"/>
                <w:szCs w:val="16"/>
                <w:lang w:val="uk-UA"/>
              </w:rPr>
            </w:pPr>
            <w:r>
              <w:rPr>
                <w:sz w:val="16"/>
                <w:szCs w:val="16"/>
                <w:lang w:val="uk-UA"/>
              </w:rPr>
              <w:t>-</w:t>
            </w:r>
          </w:p>
        </w:tc>
        <w:tc>
          <w:tcPr>
            <w:tcW w:w="1134" w:type="dxa"/>
          </w:tcPr>
          <w:p w:rsidR="00F660CE" w:rsidRPr="003C5246" w:rsidRDefault="00930358" w:rsidP="0029427D">
            <w:pPr>
              <w:pStyle w:val="a9"/>
              <w:rPr>
                <w:sz w:val="16"/>
                <w:szCs w:val="16"/>
                <w:lang w:val="uk-UA"/>
              </w:rPr>
            </w:pPr>
            <w:r>
              <w:rPr>
                <w:sz w:val="16"/>
                <w:szCs w:val="16"/>
                <w:lang w:val="uk-UA"/>
              </w:rPr>
              <w:t>-</w:t>
            </w:r>
          </w:p>
        </w:tc>
        <w:tc>
          <w:tcPr>
            <w:tcW w:w="1275" w:type="dxa"/>
          </w:tcPr>
          <w:p w:rsidR="00F660CE" w:rsidRPr="003C5246" w:rsidRDefault="00F660CE" w:rsidP="0029427D">
            <w:pPr>
              <w:pStyle w:val="a9"/>
              <w:rPr>
                <w:sz w:val="16"/>
                <w:szCs w:val="16"/>
                <w:lang w:val="uk-UA"/>
              </w:rPr>
            </w:pPr>
            <w:r w:rsidRPr="003C5246">
              <w:rPr>
                <w:sz w:val="16"/>
                <w:szCs w:val="16"/>
                <w:lang w:val="uk-UA"/>
              </w:rPr>
              <w:t>-</w:t>
            </w:r>
          </w:p>
        </w:tc>
        <w:tc>
          <w:tcPr>
            <w:tcW w:w="1276" w:type="dxa"/>
          </w:tcPr>
          <w:p w:rsidR="00F660CE" w:rsidRPr="003C5246" w:rsidRDefault="00007711" w:rsidP="0029427D">
            <w:pPr>
              <w:pStyle w:val="a9"/>
              <w:rPr>
                <w:sz w:val="16"/>
                <w:szCs w:val="16"/>
                <w:lang w:val="uk-UA"/>
              </w:rPr>
            </w:pPr>
            <w:r>
              <w:rPr>
                <w:sz w:val="16"/>
                <w:szCs w:val="16"/>
                <w:lang w:val="uk-UA"/>
              </w:rPr>
              <w:t>130639</w:t>
            </w:r>
          </w:p>
        </w:tc>
      </w:tr>
      <w:tr w:rsidR="00F660CE" w:rsidRPr="003C5246" w:rsidTr="0029427D">
        <w:tc>
          <w:tcPr>
            <w:tcW w:w="3369" w:type="dxa"/>
          </w:tcPr>
          <w:p w:rsidR="00F660CE" w:rsidRPr="003C5246" w:rsidRDefault="00F660CE" w:rsidP="0029427D">
            <w:pPr>
              <w:pStyle w:val="a9"/>
              <w:rPr>
                <w:sz w:val="16"/>
                <w:szCs w:val="16"/>
                <w:lang w:val="uk-UA"/>
              </w:rPr>
            </w:pPr>
            <w:r w:rsidRPr="003C5246">
              <w:rPr>
                <w:sz w:val="16"/>
                <w:szCs w:val="16"/>
                <w:lang w:val="uk-UA"/>
              </w:rPr>
              <w:t>Кредити</w:t>
            </w:r>
          </w:p>
        </w:tc>
        <w:tc>
          <w:tcPr>
            <w:tcW w:w="1134" w:type="dxa"/>
          </w:tcPr>
          <w:p w:rsidR="00F660CE" w:rsidRPr="003C5246" w:rsidRDefault="00F660CE" w:rsidP="0029427D">
            <w:pPr>
              <w:pStyle w:val="a9"/>
              <w:rPr>
                <w:sz w:val="16"/>
                <w:szCs w:val="16"/>
                <w:lang w:val="uk-UA"/>
              </w:rPr>
            </w:pPr>
            <w:r w:rsidRPr="003C5246">
              <w:rPr>
                <w:sz w:val="16"/>
                <w:szCs w:val="16"/>
                <w:lang w:val="uk-UA"/>
              </w:rPr>
              <w:t>-</w:t>
            </w:r>
          </w:p>
        </w:tc>
        <w:tc>
          <w:tcPr>
            <w:tcW w:w="1134" w:type="dxa"/>
          </w:tcPr>
          <w:p w:rsidR="00F660CE" w:rsidRPr="003C5246" w:rsidRDefault="00F660CE" w:rsidP="0029427D">
            <w:pPr>
              <w:pStyle w:val="a9"/>
              <w:rPr>
                <w:sz w:val="16"/>
                <w:szCs w:val="16"/>
                <w:lang w:val="uk-UA"/>
              </w:rPr>
            </w:pPr>
            <w:r w:rsidRPr="003C5246">
              <w:rPr>
                <w:sz w:val="16"/>
                <w:szCs w:val="16"/>
                <w:lang w:val="uk-UA"/>
              </w:rPr>
              <w:t>-</w:t>
            </w:r>
          </w:p>
        </w:tc>
        <w:tc>
          <w:tcPr>
            <w:tcW w:w="1134" w:type="dxa"/>
          </w:tcPr>
          <w:p w:rsidR="00F660CE" w:rsidRPr="003C5246" w:rsidRDefault="00F660CE" w:rsidP="0029427D">
            <w:pPr>
              <w:pStyle w:val="a9"/>
              <w:rPr>
                <w:sz w:val="16"/>
                <w:szCs w:val="16"/>
                <w:lang w:val="uk-UA"/>
              </w:rPr>
            </w:pPr>
            <w:r w:rsidRPr="003C5246">
              <w:rPr>
                <w:sz w:val="16"/>
                <w:szCs w:val="16"/>
                <w:lang w:val="uk-UA"/>
              </w:rPr>
              <w:t>-</w:t>
            </w:r>
          </w:p>
        </w:tc>
        <w:tc>
          <w:tcPr>
            <w:tcW w:w="1134" w:type="dxa"/>
          </w:tcPr>
          <w:p w:rsidR="00F660CE" w:rsidRPr="003C5246" w:rsidRDefault="00F660CE" w:rsidP="0029427D">
            <w:pPr>
              <w:pStyle w:val="a9"/>
              <w:rPr>
                <w:sz w:val="16"/>
                <w:szCs w:val="16"/>
                <w:lang w:val="uk-UA"/>
              </w:rPr>
            </w:pPr>
            <w:r w:rsidRPr="003C5246">
              <w:rPr>
                <w:sz w:val="16"/>
                <w:szCs w:val="16"/>
                <w:lang w:val="uk-UA"/>
              </w:rPr>
              <w:t>-</w:t>
            </w:r>
          </w:p>
        </w:tc>
        <w:tc>
          <w:tcPr>
            <w:tcW w:w="1275" w:type="dxa"/>
          </w:tcPr>
          <w:p w:rsidR="00F660CE" w:rsidRPr="003C5246" w:rsidRDefault="00F660CE" w:rsidP="0029427D">
            <w:pPr>
              <w:pStyle w:val="a9"/>
              <w:rPr>
                <w:sz w:val="16"/>
                <w:szCs w:val="16"/>
                <w:lang w:val="uk-UA"/>
              </w:rPr>
            </w:pPr>
            <w:r w:rsidRPr="003C5246">
              <w:rPr>
                <w:sz w:val="16"/>
                <w:szCs w:val="16"/>
                <w:lang w:val="uk-UA"/>
              </w:rPr>
              <w:t>-</w:t>
            </w:r>
          </w:p>
        </w:tc>
        <w:tc>
          <w:tcPr>
            <w:tcW w:w="1276" w:type="dxa"/>
          </w:tcPr>
          <w:p w:rsidR="00F660CE" w:rsidRPr="003C5246" w:rsidRDefault="00F660CE" w:rsidP="0029427D">
            <w:pPr>
              <w:pStyle w:val="a9"/>
              <w:rPr>
                <w:sz w:val="16"/>
                <w:szCs w:val="16"/>
                <w:lang w:val="uk-UA"/>
              </w:rPr>
            </w:pPr>
            <w:r w:rsidRPr="003C5246">
              <w:rPr>
                <w:sz w:val="16"/>
                <w:szCs w:val="16"/>
                <w:lang w:val="uk-UA"/>
              </w:rPr>
              <w:t>-</w:t>
            </w:r>
          </w:p>
        </w:tc>
      </w:tr>
      <w:tr w:rsidR="00F660CE" w:rsidRPr="003C5246" w:rsidTr="0029427D">
        <w:tc>
          <w:tcPr>
            <w:tcW w:w="3369" w:type="dxa"/>
          </w:tcPr>
          <w:p w:rsidR="00F660CE" w:rsidRPr="003C5246" w:rsidRDefault="00F660CE" w:rsidP="0029427D">
            <w:pPr>
              <w:pStyle w:val="a9"/>
              <w:rPr>
                <w:sz w:val="16"/>
                <w:szCs w:val="16"/>
                <w:lang w:val="uk-UA"/>
              </w:rPr>
            </w:pPr>
            <w:r w:rsidRPr="003C5246">
              <w:rPr>
                <w:sz w:val="16"/>
                <w:szCs w:val="16"/>
                <w:lang w:val="uk-UA"/>
              </w:rPr>
              <w:t>Інші поточні зобов’яза</w:t>
            </w:r>
            <w:r w:rsidR="00995E91">
              <w:rPr>
                <w:sz w:val="16"/>
                <w:szCs w:val="16"/>
                <w:lang w:val="uk-UA"/>
              </w:rPr>
              <w:t xml:space="preserve">ння  </w:t>
            </w:r>
          </w:p>
        </w:tc>
        <w:tc>
          <w:tcPr>
            <w:tcW w:w="1134" w:type="dxa"/>
          </w:tcPr>
          <w:p w:rsidR="00F660CE" w:rsidRPr="003C5246" w:rsidRDefault="00007711" w:rsidP="0029427D">
            <w:pPr>
              <w:pStyle w:val="a9"/>
              <w:rPr>
                <w:sz w:val="16"/>
                <w:szCs w:val="16"/>
                <w:lang w:val="uk-UA"/>
              </w:rPr>
            </w:pPr>
            <w:r>
              <w:rPr>
                <w:sz w:val="16"/>
                <w:szCs w:val="16"/>
                <w:lang w:val="uk-UA"/>
              </w:rPr>
              <w:t>412</w:t>
            </w:r>
          </w:p>
        </w:tc>
        <w:tc>
          <w:tcPr>
            <w:tcW w:w="1134" w:type="dxa"/>
          </w:tcPr>
          <w:p w:rsidR="00F660CE" w:rsidRPr="003C5246" w:rsidRDefault="00007711" w:rsidP="0029427D">
            <w:pPr>
              <w:pStyle w:val="a9"/>
              <w:rPr>
                <w:sz w:val="16"/>
                <w:szCs w:val="16"/>
                <w:lang w:val="uk-UA"/>
              </w:rPr>
            </w:pPr>
            <w:r>
              <w:rPr>
                <w:sz w:val="16"/>
                <w:szCs w:val="16"/>
                <w:lang w:val="uk-UA"/>
              </w:rPr>
              <w:t>-</w:t>
            </w:r>
          </w:p>
        </w:tc>
        <w:tc>
          <w:tcPr>
            <w:tcW w:w="1134" w:type="dxa"/>
          </w:tcPr>
          <w:p w:rsidR="00F660CE" w:rsidRPr="003C5246" w:rsidRDefault="00F660CE" w:rsidP="0029427D">
            <w:pPr>
              <w:pStyle w:val="a9"/>
              <w:rPr>
                <w:sz w:val="16"/>
                <w:szCs w:val="16"/>
                <w:lang w:val="uk-UA"/>
              </w:rPr>
            </w:pPr>
          </w:p>
        </w:tc>
        <w:tc>
          <w:tcPr>
            <w:tcW w:w="1134" w:type="dxa"/>
          </w:tcPr>
          <w:p w:rsidR="00F660CE" w:rsidRPr="003C5246" w:rsidRDefault="00007711" w:rsidP="0029427D">
            <w:pPr>
              <w:pStyle w:val="a9"/>
              <w:rPr>
                <w:sz w:val="16"/>
                <w:szCs w:val="16"/>
                <w:lang w:val="uk-UA"/>
              </w:rPr>
            </w:pPr>
            <w:r>
              <w:rPr>
                <w:sz w:val="16"/>
                <w:szCs w:val="16"/>
                <w:lang w:val="uk-UA"/>
              </w:rPr>
              <w:t>2696</w:t>
            </w:r>
          </w:p>
        </w:tc>
        <w:tc>
          <w:tcPr>
            <w:tcW w:w="1275" w:type="dxa"/>
          </w:tcPr>
          <w:p w:rsidR="00F660CE" w:rsidRPr="003C5246" w:rsidRDefault="00007711" w:rsidP="0029427D">
            <w:pPr>
              <w:pStyle w:val="a9"/>
              <w:rPr>
                <w:sz w:val="16"/>
                <w:szCs w:val="16"/>
                <w:lang w:val="uk-UA"/>
              </w:rPr>
            </w:pPr>
            <w:r>
              <w:rPr>
                <w:sz w:val="16"/>
                <w:szCs w:val="16"/>
                <w:lang w:val="uk-UA"/>
              </w:rPr>
              <w:t>-</w:t>
            </w:r>
          </w:p>
        </w:tc>
        <w:tc>
          <w:tcPr>
            <w:tcW w:w="1276" w:type="dxa"/>
          </w:tcPr>
          <w:p w:rsidR="00F660CE" w:rsidRPr="003C5246" w:rsidRDefault="00F660CE" w:rsidP="0029427D">
            <w:pPr>
              <w:pStyle w:val="a9"/>
              <w:rPr>
                <w:sz w:val="16"/>
                <w:szCs w:val="16"/>
                <w:lang w:val="uk-UA"/>
              </w:rPr>
            </w:pPr>
          </w:p>
        </w:tc>
      </w:tr>
    </w:tbl>
    <w:p w:rsidR="00F660CE" w:rsidRDefault="00F660CE" w:rsidP="00AC6D40">
      <w:pPr>
        <w:pStyle w:val="a9"/>
        <w:rPr>
          <w:sz w:val="24"/>
          <w:szCs w:val="24"/>
          <w:lang w:val="uk-UA"/>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3369"/>
        <w:gridCol w:w="1134"/>
        <w:gridCol w:w="1134"/>
        <w:gridCol w:w="1134"/>
      </w:tblGrid>
      <w:tr w:rsidR="009D20D0" w:rsidRPr="009D20D0" w:rsidTr="00556663">
        <w:tc>
          <w:tcPr>
            <w:tcW w:w="3369" w:type="dxa"/>
            <w:tcBorders>
              <w:top w:val="double" w:sz="4" w:space="0" w:color="auto"/>
              <w:left w:val="double" w:sz="4" w:space="0" w:color="auto"/>
              <w:bottom w:val="double" w:sz="4" w:space="0" w:color="auto"/>
              <w:right w:val="double" w:sz="4" w:space="0" w:color="auto"/>
            </w:tcBorders>
          </w:tcPr>
          <w:p w:rsidR="009D20D0" w:rsidRPr="009D20D0" w:rsidRDefault="009D20D0" w:rsidP="009D20D0">
            <w:pPr>
              <w:jc w:val="both"/>
              <w:rPr>
                <w:b/>
                <w:sz w:val="16"/>
                <w:szCs w:val="16"/>
                <w:lang w:val="uk-UA"/>
              </w:rPr>
            </w:pPr>
          </w:p>
        </w:tc>
        <w:tc>
          <w:tcPr>
            <w:tcW w:w="3402" w:type="dxa"/>
            <w:gridSpan w:val="3"/>
            <w:tcBorders>
              <w:top w:val="double" w:sz="4" w:space="0" w:color="auto"/>
              <w:left w:val="double" w:sz="4" w:space="0" w:color="auto"/>
              <w:bottom w:val="double" w:sz="4" w:space="0" w:color="auto"/>
              <w:right w:val="double" w:sz="4" w:space="0" w:color="auto"/>
            </w:tcBorders>
          </w:tcPr>
          <w:p w:rsidR="009D20D0" w:rsidRPr="009D20D0" w:rsidRDefault="009D20D0" w:rsidP="009D20D0">
            <w:pPr>
              <w:jc w:val="both"/>
              <w:rPr>
                <w:b/>
                <w:sz w:val="16"/>
                <w:szCs w:val="16"/>
                <w:lang w:val="uk-UA"/>
              </w:rPr>
            </w:pPr>
            <w:r w:rsidRPr="009D20D0">
              <w:rPr>
                <w:b/>
                <w:sz w:val="16"/>
                <w:szCs w:val="16"/>
                <w:lang w:val="uk-UA"/>
              </w:rPr>
              <w:t xml:space="preserve"> На 31.12.2015</w:t>
            </w:r>
          </w:p>
        </w:tc>
      </w:tr>
      <w:tr w:rsidR="009D20D0" w:rsidRPr="009D20D0" w:rsidTr="00556663">
        <w:tc>
          <w:tcPr>
            <w:tcW w:w="3369" w:type="dxa"/>
          </w:tcPr>
          <w:p w:rsidR="009D20D0" w:rsidRPr="009D20D0" w:rsidRDefault="009D20D0" w:rsidP="009D20D0">
            <w:pPr>
              <w:jc w:val="both"/>
              <w:rPr>
                <w:sz w:val="16"/>
                <w:szCs w:val="16"/>
                <w:lang w:val="uk-UA"/>
              </w:rPr>
            </w:pPr>
            <w:r w:rsidRPr="009D20D0">
              <w:rPr>
                <w:b/>
                <w:lang w:val="uk-UA"/>
              </w:rPr>
              <w:t>Фінансові  активи, тис.грн.</w:t>
            </w:r>
          </w:p>
        </w:tc>
        <w:tc>
          <w:tcPr>
            <w:tcW w:w="1134" w:type="dxa"/>
          </w:tcPr>
          <w:p w:rsidR="009D20D0" w:rsidRPr="009D20D0" w:rsidRDefault="009D20D0" w:rsidP="009D20D0">
            <w:pPr>
              <w:jc w:val="both"/>
              <w:rPr>
                <w:sz w:val="16"/>
                <w:szCs w:val="16"/>
                <w:lang w:val="uk-UA"/>
              </w:rPr>
            </w:pPr>
            <w:r w:rsidRPr="009D20D0">
              <w:rPr>
                <w:sz w:val="16"/>
                <w:szCs w:val="16"/>
                <w:lang w:val="uk-UA"/>
              </w:rPr>
              <w:t>менше 1 року</w:t>
            </w:r>
          </w:p>
        </w:tc>
        <w:tc>
          <w:tcPr>
            <w:tcW w:w="1134" w:type="dxa"/>
          </w:tcPr>
          <w:p w:rsidR="009D20D0" w:rsidRPr="009D20D0" w:rsidRDefault="009D20D0" w:rsidP="009D20D0">
            <w:pPr>
              <w:jc w:val="both"/>
              <w:rPr>
                <w:sz w:val="16"/>
                <w:szCs w:val="16"/>
                <w:lang w:val="uk-UA"/>
              </w:rPr>
            </w:pPr>
            <w:r w:rsidRPr="009D20D0">
              <w:rPr>
                <w:sz w:val="16"/>
                <w:szCs w:val="16"/>
                <w:lang w:val="uk-UA"/>
              </w:rPr>
              <w:t>від 1 до 2 років</w:t>
            </w:r>
          </w:p>
        </w:tc>
        <w:tc>
          <w:tcPr>
            <w:tcW w:w="1134" w:type="dxa"/>
          </w:tcPr>
          <w:p w:rsidR="009D20D0" w:rsidRPr="009D20D0" w:rsidRDefault="009D20D0" w:rsidP="009D20D0">
            <w:pPr>
              <w:jc w:val="both"/>
              <w:rPr>
                <w:sz w:val="16"/>
                <w:szCs w:val="16"/>
                <w:lang w:val="uk-UA"/>
              </w:rPr>
            </w:pPr>
            <w:r w:rsidRPr="009D20D0">
              <w:rPr>
                <w:sz w:val="16"/>
                <w:szCs w:val="16"/>
                <w:lang w:val="uk-UA"/>
              </w:rPr>
              <w:t>від 2 до 5 років</w:t>
            </w:r>
          </w:p>
        </w:tc>
      </w:tr>
      <w:tr w:rsidR="009D20D0" w:rsidRPr="009D20D0" w:rsidTr="00556663">
        <w:tc>
          <w:tcPr>
            <w:tcW w:w="3369" w:type="dxa"/>
          </w:tcPr>
          <w:p w:rsidR="009D20D0" w:rsidRPr="009D20D0" w:rsidRDefault="009D20D0" w:rsidP="009D20D0">
            <w:pPr>
              <w:rPr>
                <w:sz w:val="16"/>
                <w:szCs w:val="16"/>
                <w:lang w:val="uk-UA"/>
              </w:rPr>
            </w:pPr>
            <w:r w:rsidRPr="009D20D0">
              <w:rPr>
                <w:sz w:val="16"/>
                <w:szCs w:val="16"/>
                <w:lang w:val="uk-UA"/>
              </w:rPr>
              <w:t>Поточні рахунки в банку:</w:t>
            </w:r>
          </w:p>
        </w:tc>
        <w:tc>
          <w:tcPr>
            <w:tcW w:w="1134" w:type="dxa"/>
          </w:tcPr>
          <w:p w:rsidR="009D20D0" w:rsidRPr="009D20D0" w:rsidRDefault="009D20D0" w:rsidP="009D20D0">
            <w:pPr>
              <w:rPr>
                <w:lang w:val="uk-UA"/>
              </w:rPr>
            </w:pPr>
            <w:r w:rsidRPr="009D20D0">
              <w:rPr>
                <w:lang w:val="uk-UA"/>
              </w:rPr>
              <w:t>-</w:t>
            </w:r>
          </w:p>
        </w:tc>
        <w:tc>
          <w:tcPr>
            <w:tcW w:w="1134" w:type="dxa"/>
          </w:tcPr>
          <w:p w:rsidR="009D20D0" w:rsidRPr="009D20D0" w:rsidRDefault="009D20D0" w:rsidP="009D20D0">
            <w:pPr>
              <w:jc w:val="both"/>
              <w:rPr>
                <w:sz w:val="16"/>
                <w:szCs w:val="16"/>
                <w:lang w:val="uk-UA"/>
              </w:rPr>
            </w:pPr>
          </w:p>
        </w:tc>
        <w:tc>
          <w:tcPr>
            <w:tcW w:w="1134" w:type="dxa"/>
          </w:tcPr>
          <w:p w:rsidR="009D20D0" w:rsidRPr="009D20D0" w:rsidRDefault="009D20D0" w:rsidP="009D20D0">
            <w:pPr>
              <w:jc w:val="both"/>
              <w:rPr>
                <w:sz w:val="16"/>
                <w:szCs w:val="16"/>
                <w:lang w:val="uk-UA"/>
              </w:rPr>
            </w:pPr>
          </w:p>
        </w:tc>
      </w:tr>
      <w:tr w:rsidR="009D20D0" w:rsidRPr="009D20D0" w:rsidTr="00556663">
        <w:tc>
          <w:tcPr>
            <w:tcW w:w="3369" w:type="dxa"/>
          </w:tcPr>
          <w:p w:rsidR="009D20D0" w:rsidRPr="009D20D0" w:rsidRDefault="009D20D0" w:rsidP="009D20D0">
            <w:pPr>
              <w:rPr>
                <w:sz w:val="16"/>
                <w:szCs w:val="16"/>
                <w:lang w:val="uk-UA"/>
              </w:rPr>
            </w:pPr>
            <w:r w:rsidRPr="009D20D0">
              <w:rPr>
                <w:sz w:val="16"/>
                <w:szCs w:val="16"/>
                <w:lang w:val="uk-UA"/>
              </w:rPr>
              <w:t>гривні</w:t>
            </w:r>
          </w:p>
        </w:tc>
        <w:tc>
          <w:tcPr>
            <w:tcW w:w="1134" w:type="dxa"/>
          </w:tcPr>
          <w:p w:rsidR="009D20D0" w:rsidRPr="009D20D0" w:rsidRDefault="009D20D0" w:rsidP="009D20D0">
            <w:pPr>
              <w:rPr>
                <w:sz w:val="16"/>
                <w:szCs w:val="16"/>
                <w:lang w:val="uk-UA"/>
              </w:rPr>
            </w:pPr>
            <w:r w:rsidRPr="009D20D0">
              <w:rPr>
                <w:sz w:val="16"/>
                <w:szCs w:val="16"/>
                <w:lang w:val="uk-UA"/>
              </w:rPr>
              <w:t>2</w:t>
            </w:r>
          </w:p>
        </w:tc>
        <w:tc>
          <w:tcPr>
            <w:tcW w:w="1134" w:type="dxa"/>
          </w:tcPr>
          <w:p w:rsidR="009D20D0" w:rsidRPr="009D20D0" w:rsidRDefault="009D20D0" w:rsidP="009D20D0">
            <w:pPr>
              <w:jc w:val="both"/>
              <w:rPr>
                <w:sz w:val="16"/>
                <w:szCs w:val="16"/>
                <w:lang w:val="uk-UA"/>
              </w:rPr>
            </w:pPr>
            <w:r w:rsidRPr="009D20D0">
              <w:rPr>
                <w:sz w:val="16"/>
                <w:szCs w:val="16"/>
                <w:lang w:val="uk-UA"/>
              </w:rPr>
              <w:t>-</w:t>
            </w:r>
          </w:p>
        </w:tc>
        <w:tc>
          <w:tcPr>
            <w:tcW w:w="1134" w:type="dxa"/>
          </w:tcPr>
          <w:p w:rsidR="009D20D0" w:rsidRPr="009D20D0" w:rsidRDefault="009D20D0" w:rsidP="009D20D0">
            <w:pPr>
              <w:jc w:val="both"/>
              <w:rPr>
                <w:sz w:val="16"/>
                <w:szCs w:val="16"/>
                <w:lang w:val="uk-UA"/>
              </w:rPr>
            </w:pPr>
            <w:r w:rsidRPr="009D20D0">
              <w:rPr>
                <w:sz w:val="16"/>
                <w:szCs w:val="16"/>
                <w:lang w:val="uk-UA"/>
              </w:rPr>
              <w:t>-</w:t>
            </w:r>
          </w:p>
        </w:tc>
      </w:tr>
      <w:tr w:rsidR="009D20D0" w:rsidRPr="009D20D0" w:rsidTr="00556663">
        <w:tc>
          <w:tcPr>
            <w:tcW w:w="3369" w:type="dxa"/>
          </w:tcPr>
          <w:p w:rsidR="009D20D0" w:rsidRPr="009D20D0" w:rsidRDefault="009D20D0" w:rsidP="009D20D0">
            <w:pPr>
              <w:rPr>
                <w:sz w:val="16"/>
                <w:szCs w:val="16"/>
                <w:lang w:val="uk-UA"/>
              </w:rPr>
            </w:pPr>
            <w:r w:rsidRPr="009D20D0">
              <w:rPr>
                <w:sz w:val="16"/>
                <w:szCs w:val="16"/>
                <w:lang w:val="uk-UA"/>
              </w:rPr>
              <w:t>Долари США</w:t>
            </w:r>
          </w:p>
        </w:tc>
        <w:tc>
          <w:tcPr>
            <w:tcW w:w="1134" w:type="dxa"/>
          </w:tcPr>
          <w:p w:rsidR="009D20D0" w:rsidRPr="009D20D0" w:rsidRDefault="009D20D0" w:rsidP="009D20D0">
            <w:pPr>
              <w:rPr>
                <w:sz w:val="16"/>
                <w:szCs w:val="16"/>
                <w:lang w:val="uk-UA"/>
              </w:rPr>
            </w:pPr>
            <w:r w:rsidRPr="009D20D0">
              <w:rPr>
                <w:sz w:val="16"/>
                <w:szCs w:val="16"/>
                <w:lang w:val="uk-UA"/>
              </w:rPr>
              <w:t>-</w:t>
            </w:r>
          </w:p>
        </w:tc>
        <w:tc>
          <w:tcPr>
            <w:tcW w:w="1134" w:type="dxa"/>
          </w:tcPr>
          <w:p w:rsidR="009D20D0" w:rsidRPr="009D20D0" w:rsidRDefault="009D20D0" w:rsidP="009D20D0">
            <w:pPr>
              <w:jc w:val="both"/>
              <w:rPr>
                <w:sz w:val="16"/>
                <w:szCs w:val="16"/>
                <w:lang w:val="uk-UA"/>
              </w:rPr>
            </w:pPr>
            <w:r w:rsidRPr="009D20D0">
              <w:rPr>
                <w:sz w:val="16"/>
                <w:szCs w:val="16"/>
                <w:lang w:val="uk-UA"/>
              </w:rPr>
              <w:t>-</w:t>
            </w:r>
          </w:p>
        </w:tc>
        <w:tc>
          <w:tcPr>
            <w:tcW w:w="1134" w:type="dxa"/>
          </w:tcPr>
          <w:p w:rsidR="009D20D0" w:rsidRPr="009D20D0" w:rsidRDefault="009D20D0" w:rsidP="009D20D0">
            <w:pPr>
              <w:jc w:val="both"/>
              <w:rPr>
                <w:sz w:val="16"/>
                <w:szCs w:val="16"/>
                <w:lang w:val="uk-UA"/>
              </w:rPr>
            </w:pPr>
            <w:r w:rsidRPr="009D20D0">
              <w:rPr>
                <w:sz w:val="16"/>
                <w:szCs w:val="16"/>
                <w:lang w:val="uk-UA"/>
              </w:rPr>
              <w:t>-</w:t>
            </w:r>
          </w:p>
        </w:tc>
      </w:tr>
      <w:tr w:rsidR="009D20D0" w:rsidRPr="009D20D0" w:rsidTr="00556663">
        <w:tc>
          <w:tcPr>
            <w:tcW w:w="3369" w:type="dxa"/>
          </w:tcPr>
          <w:p w:rsidR="009D20D0" w:rsidRPr="009D20D0" w:rsidRDefault="009D20D0" w:rsidP="009D20D0">
            <w:pPr>
              <w:jc w:val="both"/>
              <w:rPr>
                <w:sz w:val="16"/>
                <w:szCs w:val="16"/>
                <w:lang w:val="uk-UA"/>
              </w:rPr>
            </w:pPr>
            <w:r w:rsidRPr="009D20D0">
              <w:rPr>
                <w:sz w:val="16"/>
                <w:szCs w:val="16"/>
                <w:lang w:val="uk-UA"/>
              </w:rPr>
              <w:t>Дебіторська заборгованість за товари,роботи, послуги</w:t>
            </w:r>
          </w:p>
        </w:tc>
        <w:tc>
          <w:tcPr>
            <w:tcW w:w="1134" w:type="dxa"/>
          </w:tcPr>
          <w:p w:rsidR="009D20D0" w:rsidRPr="009D20D0" w:rsidRDefault="009D20D0" w:rsidP="009D20D0">
            <w:pPr>
              <w:rPr>
                <w:sz w:val="16"/>
                <w:szCs w:val="16"/>
                <w:lang w:val="uk-UA"/>
              </w:rPr>
            </w:pPr>
            <w:r w:rsidRPr="009D20D0">
              <w:rPr>
                <w:sz w:val="16"/>
                <w:szCs w:val="16"/>
                <w:lang w:val="uk-UA"/>
              </w:rPr>
              <w:t>28627</w:t>
            </w:r>
          </w:p>
        </w:tc>
        <w:tc>
          <w:tcPr>
            <w:tcW w:w="1134" w:type="dxa"/>
          </w:tcPr>
          <w:p w:rsidR="009D20D0" w:rsidRPr="009D20D0" w:rsidRDefault="009D20D0" w:rsidP="009D20D0">
            <w:pPr>
              <w:jc w:val="both"/>
              <w:rPr>
                <w:sz w:val="16"/>
                <w:szCs w:val="16"/>
                <w:lang w:val="uk-UA"/>
              </w:rPr>
            </w:pPr>
            <w:r w:rsidRPr="009D20D0">
              <w:rPr>
                <w:sz w:val="16"/>
                <w:szCs w:val="16"/>
                <w:lang w:val="uk-UA"/>
              </w:rPr>
              <w:t>-</w:t>
            </w:r>
          </w:p>
        </w:tc>
        <w:tc>
          <w:tcPr>
            <w:tcW w:w="1134" w:type="dxa"/>
          </w:tcPr>
          <w:p w:rsidR="009D20D0" w:rsidRPr="009D20D0" w:rsidRDefault="009D20D0" w:rsidP="009D20D0">
            <w:pPr>
              <w:jc w:val="both"/>
              <w:rPr>
                <w:sz w:val="16"/>
                <w:szCs w:val="16"/>
                <w:lang w:val="uk-UA"/>
              </w:rPr>
            </w:pPr>
            <w:r w:rsidRPr="009D20D0">
              <w:rPr>
                <w:sz w:val="16"/>
                <w:szCs w:val="16"/>
                <w:lang w:val="uk-UA"/>
              </w:rPr>
              <w:t>-</w:t>
            </w:r>
          </w:p>
        </w:tc>
      </w:tr>
      <w:tr w:rsidR="009D20D0" w:rsidRPr="009D20D0" w:rsidTr="00556663">
        <w:tc>
          <w:tcPr>
            <w:tcW w:w="3369" w:type="dxa"/>
          </w:tcPr>
          <w:p w:rsidR="009D20D0" w:rsidRPr="009D20D0" w:rsidRDefault="009D20D0" w:rsidP="009D20D0">
            <w:pPr>
              <w:jc w:val="both"/>
              <w:rPr>
                <w:sz w:val="16"/>
                <w:szCs w:val="16"/>
                <w:lang w:val="uk-UA"/>
              </w:rPr>
            </w:pPr>
            <w:r w:rsidRPr="009D20D0">
              <w:rPr>
                <w:sz w:val="16"/>
                <w:szCs w:val="16"/>
                <w:lang w:val="uk-UA"/>
              </w:rPr>
              <w:t>Дебіторська заборгованість за виданими авансами</w:t>
            </w:r>
          </w:p>
        </w:tc>
        <w:tc>
          <w:tcPr>
            <w:tcW w:w="1134" w:type="dxa"/>
          </w:tcPr>
          <w:p w:rsidR="009D20D0" w:rsidRPr="009D20D0" w:rsidRDefault="009D20D0" w:rsidP="009D20D0">
            <w:pPr>
              <w:jc w:val="both"/>
              <w:rPr>
                <w:sz w:val="16"/>
                <w:szCs w:val="16"/>
                <w:lang w:val="uk-UA"/>
              </w:rPr>
            </w:pPr>
            <w:r w:rsidRPr="009D20D0">
              <w:rPr>
                <w:sz w:val="16"/>
                <w:szCs w:val="16"/>
                <w:lang w:val="uk-UA"/>
              </w:rPr>
              <w:t>-</w:t>
            </w:r>
          </w:p>
        </w:tc>
        <w:tc>
          <w:tcPr>
            <w:tcW w:w="1134" w:type="dxa"/>
          </w:tcPr>
          <w:p w:rsidR="009D20D0" w:rsidRPr="009D20D0" w:rsidRDefault="009D20D0" w:rsidP="009D20D0">
            <w:pPr>
              <w:jc w:val="both"/>
              <w:rPr>
                <w:sz w:val="16"/>
                <w:szCs w:val="16"/>
                <w:lang w:val="uk-UA"/>
              </w:rPr>
            </w:pPr>
            <w:r w:rsidRPr="009D20D0">
              <w:rPr>
                <w:sz w:val="16"/>
                <w:szCs w:val="16"/>
                <w:lang w:val="uk-UA"/>
              </w:rPr>
              <w:t>-</w:t>
            </w:r>
          </w:p>
        </w:tc>
        <w:tc>
          <w:tcPr>
            <w:tcW w:w="1134" w:type="dxa"/>
          </w:tcPr>
          <w:p w:rsidR="009D20D0" w:rsidRPr="009D20D0" w:rsidRDefault="009D20D0" w:rsidP="009D20D0">
            <w:pPr>
              <w:jc w:val="both"/>
              <w:rPr>
                <w:sz w:val="16"/>
                <w:szCs w:val="16"/>
                <w:lang w:val="uk-UA"/>
              </w:rPr>
            </w:pPr>
            <w:r w:rsidRPr="009D20D0">
              <w:rPr>
                <w:sz w:val="16"/>
                <w:szCs w:val="16"/>
                <w:lang w:val="uk-UA"/>
              </w:rPr>
              <w:t>-</w:t>
            </w:r>
          </w:p>
        </w:tc>
      </w:tr>
      <w:tr w:rsidR="009D20D0" w:rsidRPr="009D20D0" w:rsidTr="00556663">
        <w:tc>
          <w:tcPr>
            <w:tcW w:w="3369" w:type="dxa"/>
          </w:tcPr>
          <w:p w:rsidR="009D20D0" w:rsidRPr="009D20D0" w:rsidRDefault="009D20D0" w:rsidP="009D20D0">
            <w:pPr>
              <w:jc w:val="both"/>
              <w:rPr>
                <w:sz w:val="16"/>
                <w:szCs w:val="16"/>
                <w:lang w:val="uk-UA"/>
              </w:rPr>
            </w:pPr>
            <w:r w:rsidRPr="009D20D0">
              <w:rPr>
                <w:sz w:val="16"/>
                <w:szCs w:val="16"/>
                <w:lang w:val="uk-UA"/>
              </w:rPr>
              <w:t>Інша поточна дебіторська заборгованість</w:t>
            </w:r>
          </w:p>
        </w:tc>
        <w:tc>
          <w:tcPr>
            <w:tcW w:w="1134" w:type="dxa"/>
          </w:tcPr>
          <w:p w:rsidR="009D20D0" w:rsidRPr="009D20D0" w:rsidRDefault="009D20D0" w:rsidP="009D20D0">
            <w:pPr>
              <w:jc w:val="both"/>
              <w:rPr>
                <w:sz w:val="16"/>
                <w:szCs w:val="16"/>
                <w:lang w:val="uk-UA"/>
              </w:rPr>
            </w:pPr>
            <w:r w:rsidRPr="009D20D0">
              <w:rPr>
                <w:sz w:val="16"/>
                <w:szCs w:val="16"/>
                <w:lang w:val="uk-UA"/>
              </w:rPr>
              <w:t>86480</w:t>
            </w:r>
          </w:p>
        </w:tc>
        <w:tc>
          <w:tcPr>
            <w:tcW w:w="1134" w:type="dxa"/>
          </w:tcPr>
          <w:p w:rsidR="009D20D0" w:rsidRPr="009D20D0" w:rsidRDefault="009D20D0" w:rsidP="009D20D0">
            <w:pPr>
              <w:jc w:val="both"/>
              <w:rPr>
                <w:sz w:val="16"/>
                <w:szCs w:val="16"/>
                <w:lang w:val="uk-UA"/>
              </w:rPr>
            </w:pPr>
            <w:r w:rsidRPr="009D20D0">
              <w:rPr>
                <w:sz w:val="16"/>
                <w:szCs w:val="16"/>
                <w:lang w:val="uk-UA"/>
              </w:rPr>
              <w:t>-</w:t>
            </w:r>
          </w:p>
        </w:tc>
        <w:tc>
          <w:tcPr>
            <w:tcW w:w="1134" w:type="dxa"/>
          </w:tcPr>
          <w:p w:rsidR="009D20D0" w:rsidRPr="009D20D0" w:rsidRDefault="009D20D0" w:rsidP="009D20D0">
            <w:pPr>
              <w:jc w:val="both"/>
              <w:rPr>
                <w:sz w:val="16"/>
                <w:szCs w:val="16"/>
                <w:lang w:val="uk-UA"/>
              </w:rPr>
            </w:pPr>
            <w:r w:rsidRPr="009D20D0">
              <w:rPr>
                <w:sz w:val="16"/>
                <w:szCs w:val="16"/>
                <w:lang w:val="uk-UA"/>
              </w:rPr>
              <w:t>-</w:t>
            </w:r>
          </w:p>
        </w:tc>
      </w:tr>
      <w:tr w:rsidR="009D20D0" w:rsidRPr="009D20D0" w:rsidTr="00556663">
        <w:tc>
          <w:tcPr>
            <w:tcW w:w="3369" w:type="dxa"/>
          </w:tcPr>
          <w:p w:rsidR="009D20D0" w:rsidRPr="009D20D0" w:rsidRDefault="009D20D0" w:rsidP="009D20D0">
            <w:pPr>
              <w:jc w:val="both"/>
              <w:rPr>
                <w:b/>
                <w:sz w:val="16"/>
                <w:szCs w:val="16"/>
                <w:lang w:val="uk-UA"/>
              </w:rPr>
            </w:pPr>
          </w:p>
        </w:tc>
        <w:tc>
          <w:tcPr>
            <w:tcW w:w="3402" w:type="dxa"/>
            <w:gridSpan w:val="3"/>
          </w:tcPr>
          <w:p w:rsidR="009D20D0" w:rsidRPr="009D20D0" w:rsidRDefault="009D20D0" w:rsidP="009D20D0">
            <w:pPr>
              <w:jc w:val="both"/>
              <w:rPr>
                <w:b/>
                <w:sz w:val="16"/>
                <w:szCs w:val="16"/>
                <w:lang w:val="uk-UA"/>
              </w:rPr>
            </w:pPr>
            <w:r w:rsidRPr="009D20D0">
              <w:rPr>
                <w:b/>
                <w:sz w:val="16"/>
                <w:szCs w:val="16"/>
                <w:lang w:val="uk-UA"/>
              </w:rPr>
              <w:t xml:space="preserve"> На 31.12.2015</w:t>
            </w:r>
          </w:p>
        </w:tc>
      </w:tr>
      <w:tr w:rsidR="009D20D0" w:rsidRPr="009D20D0" w:rsidTr="00556663">
        <w:tc>
          <w:tcPr>
            <w:tcW w:w="3369" w:type="dxa"/>
          </w:tcPr>
          <w:p w:rsidR="009D20D0" w:rsidRPr="009D20D0" w:rsidRDefault="009D20D0" w:rsidP="009D20D0">
            <w:pPr>
              <w:jc w:val="both"/>
              <w:rPr>
                <w:sz w:val="16"/>
                <w:szCs w:val="16"/>
                <w:lang w:val="uk-UA"/>
              </w:rPr>
            </w:pPr>
            <w:r w:rsidRPr="009D20D0">
              <w:rPr>
                <w:b/>
                <w:lang w:val="uk-UA"/>
              </w:rPr>
              <w:t>Фінансові  зобов’язання, тис.грн.</w:t>
            </w:r>
          </w:p>
        </w:tc>
        <w:tc>
          <w:tcPr>
            <w:tcW w:w="1134" w:type="dxa"/>
          </w:tcPr>
          <w:p w:rsidR="009D20D0" w:rsidRPr="009D20D0" w:rsidRDefault="009D20D0" w:rsidP="009D20D0">
            <w:pPr>
              <w:jc w:val="both"/>
              <w:rPr>
                <w:sz w:val="16"/>
                <w:szCs w:val="16"/>
                <w:lang w:val="uk-UA"/>
              </w:rPr>
            </w:pPr>
            <w:r w:rsidRPr="009D20D0">
              <w:rPr>
                <w:sz w:val="16"/>
                <w:szCs w:val="16"/>
                <w:lang w:val="uk-UA"/>
              </w:rPr>
              <w:t>менше 1 року</w:t>
            </w:r>
          </w:p>
        </w:tc>
        <w:tc>
          <w:tcPr>
            <w:tcW w:w="1134" w:type="dxa"/>
          </w:tcPr>
          <w:p w:rsidR="009D20D0" w:rsidRPr="009D20D0" w:rsidRDefault="009D20D0" w:rsidP="009D20D0">
            <w:pPr>
              <w:jc w:val="both"/>
              <w:rPr>
                <w:sz w:val="16"/>
                <w:szCs w:val="16"/>
                <w:lang w:val="uk-UA"/>
              </w:rPr>
            </w:pPr>
            <w:r w:rsidRPr="009D20D0">
              <w:rPr>
                <w:sz w:val="16"/>
                <w:szCs w:val="16"/>
                <w:lang w:val="uk-UA"/>
              </w:rPr>
              <w:t>від 1 до 2 років</w:t>
            </w:r>
          </w:p>
        </w:tc>
        <w:tc>
          <w:tcPr>
            <w:tcW w:w="1134" w:type="dxa"/>
          </w:tcPr>
          <w:p w:rsidR="009D20D0" w:rsidRPr="009D20D0" w:rsidRDefault="009D20D0" w:rsidP="009D20D0">
            <w:pPr>
              <w:jc w:val="both"/>
              <w:rPr>
                <w:sz w:val="16"/>
                <w:szCs w:val="16"/>
                <w:lang w:val="uk-UA"/>
              </w:rPr>
            </w:pPr>
            <w:r w:rsidRPr="009D20D0">
              <w:rPr>
                <w:sz w:val="16"/>
                <w:szCs w:val="16"/>
                <w:lang w:val="uk-UA"/>
              </w:rPr>
              <w:t>від 2 до 5 років</w:t>
            </w:r>
          </w:p>
        </w:tc>
      </w:tr>
      <w:tr w:rsidR="009D20D0" w:rsidRPr="009D20D0" w:rsidTr="00556663">
        <w:tc>
          <w:tcPr>
            <w:tcW w:w="3369" w:type="dxa"/>
          </w:tcPr>
          <w:p w:rsidR="009D20D0" w:rsidRPr="009D20D0" w:rsidRDefault="009D20D0" w:rsidP="009D20D0">
            <w:pPr>
              <w:jc w:val="both"/>
              <w:rPr>
                <w:sz w:val="16"/>
                <w:szCs w:val="16"/>
                <w:lang w:val="uk-UA"/>
              </w:rPr>
            </w:pPr>
            <w:r w:rsidRPr="009D20D0">
              <w:rPr>
                <w:sz w:val="16"/>
                <w:szCs w:val="16"/>
                <w:lang w:val="uk-UA"/>
              </w:rPr>
              <w:t>Кредиторська заборгованість за одержаними авансами</w:t>
            </w:r>
          </w:p>
        </w:tc>
        <w:tc>
          <w:tcPr>
            <w:tcW w:w="1134" w:type="dxa"/>
          </w:tcPr>
          <w:p w:rsidR="009D20D0" w:rsidRPr="009D20D0" w:rsidRDefault="009D20D0" w:rsidP="009D20D0">
            <w:pPr>
              <w:jc w:val="both"/>
              <w:rPr>
                <w:sz w:val="16"/>
                <w:szCs w:val="16"/>
                <w:lang w:val="uk-UA"/>
              </w:rPr>
            </w:pPr>
            <w:r w:rsidRPr="009D20D0">
              <w:rPr>
                <w:sz w:val="16"/>
                <w:szCs w:val="16"/>
                <w:lang w:val="uk-UA"/>
              </w:rPr>
              <w:t>-</w:t>
            </w:r>
          </w:p>
        </w:tc>
        <w:tc>
          <w:tcPr>
            <w:tcW w:w="1134" w:type="dxa"/>
          </w:tcPr>
          <w:p w:rsidR="009D20D0" w:rsidRPr="009D20D0" w:rsidRDefault="009D20D0" w:rsidP="009D20D0">
            <w:pPr>
              <w:jc w:val="both"/>
              <w:rPr>
                <w:sz w:val="16"/>
                <w:szCs w:val="16"/>
                <w:lang w:val="uk-UA"/>
              </w:rPr>
            </w:pPr>
            <w:r w:rsidRPr="009D20D0">
              <w:rPr>
                <w:sz w:val="16"/>
                <w:szCs w:val="16"/>
                <w:lang w:val="uk-UA"/>
              </w:rPr>
              <w:t>-</w:t>
            </w:r>
          </w:p>
        </w:tc>
        <w:tc>
          <w:tcPr>
            <w:tcW w:w="1134" w:type="dxa"/>
          </w:tcPr>
          <w:p w:rsidR="009D20D0" w:rsidRPr="009D20D0" w:rsidRDefault="009D20D0" w:rsidP="009D20D0">
            <w:pPr>
              <w:jc w:val="both"/>
              <w:rPr>
                <w:sz w:val="16"/>
                <w:szCs w:val="16"/>
                <w:lang w:val="uk-UA"/>
              </w:rPr>
            </w:pPr>
            <w:r w:rsidRPr="009D20D0">
              <w:rPr>
                <w:sz w:val="16"/>
                <w:szCs w:val="16"/>
                <w:lang w:val="uk-UA"/>
              </w:rPr>
              <w:t>-</w:t>
            </w:r>
          </w:p>
        </w:tc>
      </w:tr>
      <w:tr w:rsidR="009D20D0" w:rsidRPr="009D20D0" w:rsidTr="00556663">
        <w:tc>
          <w:tcPr>
            <w:tcW w:w="3369" w:type="dxa"/>
          </w:tcPr>
          <w:p w:rsidR="009D20D0" w:rsidRPr="009D20D0" w:rsidRDefault="009D20D0" w:rsidP="009D20D0">
            <w:pPr>
              <w:jc w:val="both"/>
              <w:rPr>
                <w:sz w:val="16"/>
                <w:szCs w:val="16"/>
                <w:lang w:val="uk-UA"/>
              </w:rPr>
            </w:pPr>
            <w:r w:rsidRPr="009D20D0">
              <w:rPr>
                <w:sz w:val="16"/>
                <w:szCs w:val="16"/>
                <w:lang w:val="uk-UA"/>
              </w:rPr>
              <w:t>Кредиторська заборгованість товари, роботи, послуги в дилерській діяльності</w:t>
            </w:r>
          </w:p>
        </w:tc>
        <w:tc>
          <w:tcPr>
            <w:tcW w:w="1134" w:type="dxa"/>
          </w:tcPr>
          <w:p w:rsidR="009D20D0" w:rsidRPr="009D20D0" w:rsidRDefault="009D20D0" w:rsidP="009D20D0">
            <w:pPr>
              <w:jc w:val="both"/>
              <w:rPr>
                <w:sz w:val="16"/>
                <w:szCs w:val="16"/>
                <w:lang w:val="uk-UA"/>
              </w:rPr>
            </w:pPr>
            <w:r w:rsidRPr="009D20D0">
              <w:rPr>
                <w:sz w:val="16"/>
                <w:szCs w:val="16"/>
                <w:lang w:val="uk-UA"/>
              </w:rPr>
              <w:t>46622</w:t>
            </w:r>
          </w:p>
        </w:tc>
        <w:tc>
          <w:tcPr>
            <w:tcW w:w="1134" w:type="dxa"/>
          </w:tcPr>
          <w:p w:rsidR="009D20D0" w:rsidRPr="009D20D0" w:rsidRDefault="009D20D0" w:rsidP="009D20D0">
            <w:pPr>
              <w:jc w:val="both"/>
              <w:rPr>
                <w:sz w:val="16"/>
                <w:szCs w:val="16"/>
                <w:lang w:val="uk-UA"/>
              </w:rPr>
            </w:pPr>
          </w:p>
        </w:tc>
        <w:tc>
          <w:tcPr>
            <w:tcW w:w="1134" w:type="dxa"/>
          </w:tcPr>
          <w:p w:rsidR="009D20D0" w:rsidRPr="009D20D0" w:rsidRDefault="009D20D0" w:rsidP="009D20D0">
            <w:pPr>
              <w:jc w:val="both"/>
              <w:rPr>
                <w:sz w:val="16"/>
                <w:szCs w:val="16"/>
                <w:lang w:val="uk-UA"/>
              </w:rPr>
            </w:pPr>
          </w:p>
        </w:tc>
      </w:tr>
      <w:tr w:rsidR="009D20D0" w:rsidRPr="009D20D0" w:rsidTr="00556663">
        <w:tc>
          <w:tcPr>
            <w:tcW w:w="3369" w:type="dxa"/>
          </w:tcPr>
          <w:p w:rsidR="009D20D0" w:rsidRPr="009D20D0" w:rsidRDefault="009D20D0" w:rsidP="009D20D0">
            <w:pPr>
              <w:jc w:val="both"/>
              <w:rPr>
                <w:sz w:val="16"/>
                <w:szCs w:val="16"/>
                <w:lang w:val="uk-UA"/>
              </w:rPr>
            </w:pPr>
            <w:r w:rsidRPr="009D20D0">
              <w:rPr>
                <w:sz w:val="16"/>
                <w:szCs w:val="16"/>
                <w:lang w:val="uk-UA"/>
              </w:rPr>
              <w:t>Векселя видані</w:t>
            </w:r>
          </w:p>
        </w:tc>
        <w:tc>
          <w:tcPr>
            <w:tcW w:w="1134" w:type="dxa"/>
          </w:tcPr>
          <w:p w:rsidR="009D20D0" w:rsidRPr="009D20D0" w:rsidRDefault="009D20D0" w:rsidP="009D20D0">
            <w:pPr>
              <w:jc w:val="both"/>
              <w:rPr>
                <w:sz w:val="16"/>
                <w:szCs w:val="16"/>
                <w:lang w:val="uk-UA"/>
              </w:rPr>
            </w:pPr>
            <w:r w:rsidRPr="009D20D0">
              <w:rPr>
                <w:sz w:val="16"/>
                <w:szCs w:val="16"/>
                <w:lang w:val="uk-UA"/>
              </w:rPr>
              <w:t>167273</w:t>
            </w:r>
          </w:p>
        </w:tc>
        <w:tc>
          <w:tcPr>
            <w:tcW w:w="1134" w:type="dxa"/>
          </w:tcPr>
          <w:p w:rsidR="009D20D0" w:rsidRPr="009D20D0" w:rsidRDefault="009D20D0" w:rsidP="009D20D0">
            <w:pPr>
              <w:jc w:val="both"/>
              <w:rPr>
                <w:sz w:val="16"/>
                <w:szCs w:val="16"/>
                <w:lang w:val="uk-UA"/>
              </w:rPr>
            </w:pPr>
            <w:r w:rsidRPr="009D20D0">
              <w:rPr>
                <w:sz w:val="16"/>
                <w:szCs w:val="16"/>
                <w:lang w:val="uk-UA"/>
              </w:rPr>
              <w:t>-</w:t>
            </w:r>
          </w:p>
        </w:tc>
        <w:tc>
          <w:tcPr>
            <w:tcW w:w="1134" w:type="dxa"/>
          </w:tcPr>
          <w:p w:rsidR="009D20D0" w:rsidRPr="009D20D0" w:rsidRDefault="009D20D0" w:rsidP="009D20D0">
            <w:pPr>
              <w:jc w:val="both"/>
              <w:rPr>
                <w:sz w:val="16"/>
                <w:szCs w:val="16"/>
                <w:lang w:val="uk-UA"/>
              </w:rPr>
            </w:pPr>
            <w:r w:rsidRPr="009D20D0">
              <w:rPr>
                <w:sz w:val="16"/>
                <w:szCs w:val="16"/>
                <w:lang w:val="uk-UA"/>
              </w:rPr>
              <w:t>-</w:t>
            </w:r>
          </w:p>
        </w:tc>
      </w:tr>
      <w:tr w:rsidR="009D20D0" w:rsidRPr="009D20D0" w:rsidTr="00556663">
        <w:tc>
          <w:tcPr>
            <w:tcW w:w="3369" w:type="dxa"/>
          </w:tcPr>
          <w:p w:rsidR="009D20D0" w:rsidRPr="009D20D0" w:rsidRDefault="009D20D0" w:rsidP="009D20D0">
            <w:pPr>
              <w:jc w:val="both"/>
              <w:rPr>
                <w:sz w:val="16"/>
                <w:szCs w:val="16"/>
                <w:lang w:val="uk-UA"/>
              </w:rPr>
            </w:pPr>
            <w:r w:rsidRPr="009D20D0">
              <w:rPr>
                <w:sz w:val="16"/>
                <w:szCs w:val="16"/>
                <w:lang w:val="uk-UA"/>
              </w:rPr>
              <w:t>Кредити</w:t>
            </w:r>
          </w:p>
        </w:tc>
        <w:tc>
          <w:tcPr>
            <w:tcW w:w="1134" w:type="dxa"/>
          </w:tcPr>
          <w:p w:rsidR="009D20D0" w:rsidRPr="009D20D0" w:rsidRDefault="009D20D0" w:rsidP="009D20D0">
            <w:pPr>
              <w:jc w:val="both"/>
              <w:rPr>
                <w:sz w:val="16"/>
                <w:szCs w:val="16"/>
                <w:lang w:val="uk-UA"/>
              </w:rPr>
            </w:pPr>
            <w:r w:rsidRPr="009D20D0">
              <w:rPr>
                <w:sz w:val="16"/>
                <w:szCs w:val="16"/>
                <w:lang w:val="uk-UA"/>
              </w:rPr>
              <w:t>-</w:t>
            </w:r>
          </w:p>
        </w:tc>
        <w:tc>
          <w:tcPr>
            <w:tcW w:w="1134" w:type="dxa"/>
          </w:tcPr>
          <w:p w:rsidR="009D20D0" w:rsidRPr="009D20D0" w:rsidRDefault="009D20D0" w:rsidP="009D20D0">
            <w:pPr>
              <w:jc w:val="both"/>
              <w:rPr>
                <w:sz w:val="16"/>
                <w:szCs w:val="16"/>
                <w:lang w:val="uk-UA"/>
              </w:rPr>
            </w:pPr>
            <w:r w:rsidRPr="009D20D0">
              <w:rPr>
                <w:sz w:val="16"/>
                <w:szCs w:val="16"/>
                <w:lang w:val="uk-UA"/>
              </w:rPr>
              <w:t>-</w:t>
            </w:r>
          </w:p>
        </w:tc>
        <w:tc>
          <w:tcPr>
            <w:tcW w:w="1134" w:type="dxa"/>
          </w:tcPr>
          <w:p w:rsidR="009D20D0" w:rsidRPr="009D20D0" w:rsidRDefault="009D20D0" w:rsidP="009D20D0">
            <w:pPr>
              <w:jc w:val="both"/>
              <w:rPr>
                <w:sz w:val="16"/>
                <w:szCs w:val="16"/>
                <w:lang w:val="uk-UA"/>
              </w:rPr>
            </w:pPr>
            <w:r w:rsidRPr="009D20D0">
              <w:rPr>
                <w:sz w:val="16"/>
                <w:szCs w:val="16"/>
                <w:lang w:val="uk-UA"/>
              </w:rPr>
              <w:t>-</w:t>
            </w:r>
          </w:p>
        </w:tc>
      </w:tr>
      <w:tr w:rsidR="009D20D0" w:rsidRPr="009D20D0" w:rsidTr="00556663">
        <w:tc>
          <w:tcPr>
            <w:tcW w:w="3369" w:type="dxa"/>
          </w:tcPr>
          <w:p w:rsidR="009D20D0" w:rsidRPr="009D20D0" w:rsidRDefault="009D20D0" w:rsidP="009D20D0">
            <w:pPr>
              <w:jc w:val="both"/>
              <w:rPr>
                <w:sz w:val="16"/>
                <w:szCs w:val="16"/>
                <w:lang w:val="uk-UA"/>
              </w:rPr>
            </w:pPr>
            <w:r w:rsidRPr="009D20D0">
              <w:rPr>
                <w:sz w:val="16"/>
                <w:szCs w:val="16"/>
                <w:lang w:val="uk-UA"/>
              </w:rPr>
              <w:t xml:space="preserve">Інші поточні зобов’язання  </w:t>
            </w:r>
          </w:p>
        </w:tc>
        <w:tc>
          <w:tcPr>
            <w:tcW w:w="1134" w:type="dxa"/>
          </w:tcPr>
          <w:p w:rsidR="009D20D0" w:rsidRPr="009D20D0" w:rsidRDefault="009D20D0" w:rsidP="009D20D0">
            <w:pPr>
              <w:jc w:val="both"/>
              <w:rPr>
                <w:sz w:val="16"/>
                <w:szCs w:val="16"/>
                <w:lang w:val="uk-UA"/>
              </w:rPr>
            </w:pPr>
            <w:r w:rsidRPr="009D20D0">
              <w:rPr>
                <w:sz w:val="16"/>
                <w:szCs w:val="16"/>
                <w:lang w:val="uk-UA"/>
              </w:rPr>
              <w:t>5161</w:t>
            </w:r>
          </w:p>
        </w:tc>
        <w:tc>
          <w:tcPr>
            <w:tcW w:w="1134" w:type="dxa"/>
          </w:tcPr>
          <w:p w:rsidR="009D20D0" w:rsidRPr="009D20D0" w:rsidRDefault="009D20D0" w:rsidP="009D20D0">
            <w:pPr>
              <w:jc w:val="both"/>
              <w:rPr>
                <w:sz w:val="16"/>
                <w:szCs w:val="16"/>
                <w:lang w:val="uk-UA"/>
              </w:rPr>
            </w:pPr>
          </w:p>
        </w:tc>
        <w:tc>
          <w:tcPr>
            <w:tcW w:w="1134" w:type="dxa"/>
          </w:tcPr>
          <w:p w:rsidR="009D20D0" w:rsidRPr="009D20D0" w:rsidRDefault="009D20D0" w:rsidP="009D20D0">
            <w:pPr>
              <w:jc w:val="both"/>
              <w:rPr>
                <w:sz w:val="16"/>
                <w:szCs w:val="16"/>
                <w:lang w:val="uk-UA"/>
              </w:rPr>
            </w:pPr>
          </w:p>
        </w:tc>
      </w:tr>
    </w:tbl>
    <w:p w:rsidR="009D20D0" w:rsidRDefault="009D20D0" w:rsidP="00AC6D40">
      <w:pPr>
        <w:pStyle w:val="a9"/>
        <w:rPr>
          <w:sz w:val="24"/>
          <w:szCs w:val="24"/>
          <w:lang w:val="uk-UA"/>
        </w:rPr>
      </w:pPr>
    </w:p>
    <w:p w:rsidR="002E7874" w:rsidRPr="003C5246" w:rsidRDefault="00282197" w:rsidP="00EE15E3">
      <w:pPr>
        <w:pStyle w:val="a9"/>
        <w:rPr>
          <w:b/>
          <w:sz w:val="24"/>
          <w:szCs w:val="24"/>
          <w:lang w:val="uk-UA"/>
        </w:rPr>
      </w:pPr>
      <w:r>
        <w:rPr>
          <w:b/>
          <w:sz w:val="24"/>
          <w:szCs w:val="24"/>
          <w:lang w:val="uk-UA"/>
        </w:rPr>
        <w:t>5.12</w:t>
      </w:r>
      <w:r w:rsidR="00EE15E3" w:rsidRPr="003C5246">
        <w:rPr>
          <w:b/>
          <w:sz w:val="24"/>
          <w:szCs w:val="24"/>
          <w:lang w:val="uk-UA"/>
        </w:rPr>
        <w:t>.</w:t>
      </w:r>
      <w:r w:rsidR="00401F93" w:rsidRPr="003C5246">
        <w:rPr>
          <w:b/>
          <w:sz w:val="24"/>
          <w:szCs w:val="24"/>
          <w:lang w:val="uk-UA"/>
        </w:rPr>
        <w:t xml:space="preserve">Резерви </w:t>
      </w:r>
      <w:r w:rsidR="005368ED" w:rsidRPr="003C5246">
        <w:rPr>
          <w:b/>
          <w:sz w:val="24"/>
          <w:szCs w:val="24"/>
          <w:lang w:val="uk-UA"/>
        </w:rPr>
        <w:t>МСБО «Забезпечення, умовні зобов’язання та умовні активи»</w:t>
      </w:r>
      <w:r w:rsidR="008E5E84" w:rsidRPr="003C5246">
        <w:rPr>
          <w:b/>
          <w:sz w:val="24"/>
          <w:szCs w:val="24"/>
          <w:lang w:val="uk-UA"/>
        </w:rPr>
        <w:t xml:space="preserve"> та  МСБО19 «Виплати працівникам»</w:t>
      </w:r>
    </w:p>
    <w:p w:rsidR="008E5E84" w:rsidRPr="003C5246" w:rsidRDefault="002E7874" w:rsidP="008E5E84">
      <w:pPr>
        <w:pStyle w:val="a9"/>
        <w:rPr>
          <w:i/>
          <w:sz w:val="24"/>
          <w:szCs w:val="24"/>
          <w:lang w:val="uk-UA"/>
        </w:rPr>
      </w:pPr>
      <w:r w:rsidRPr="003C5246">
        <w:rPr>
          <w:sz w:val="24"/>
          <w:szCs w:val="24"/>
          <w:lang w:val="uk-UA"/>
        </w:rPr>
        <w:t xml:space="preserve">За </w:t>
      </w:r>
      <w:r w:rsidR="00007711">
        <w:rPr>
          <w:sz w:val="24"/>
          <w:szCs w:val="24"/>
          <w:lang w:val="uk-UA"/>
        </w:rPr>
        <w:t>12</w:t>
      </w:r>
      <w:r w:rsidR="00374692">
        <w:rPr>
          <w:sz w:val="24"/>
          <w:szCs w:val="24"/>
          <w:lang w:val="uk-UA"/>
        </w:rPr>
        <w:t xml:space="preserve"> місяців</w:t>
      </w:r>
      <w:r w:rsidR="00BB5E9B" w:rsidRPr="003C5246">
        <w:rPr>
          <w:sz w:val="24"/>
          <w:szCs w:val="24"/>
          <w:lang w:val="uk-UA"/>
        </w:rPr>
        <w:t xml:space="preserve"> 201</w:t>
      </w:r>
      <w:r w:rsidR="00E03C87">
        <w:rPr>
          <w:sz w:val="24"/>
          <w:szCs w:val="24"/>
          <w:lang w:val="uk-UA"/>
        </w:rPr>
        <w:t>7</w:t>
      </w:r>
      <w:r w:rsidRPr="003C5246">
        <w:rPr>
          <w:sz w:val="24"/>
          <w:szCs w:val="24"/>
          <w:lang w:val="uk-UA"/>
        </w:rPr>
        <w:t xml:space="preserve"> року </w:t>
      </w:r>
      <w:r w:rsidR="005115F6">
        <w:rPr>
          <w:sz w:val="24"/>
          <w:szCs w:val="24"/>
          <w:lang w:val="uk-UA"/>
        </w:rPr>
        <w:t>Товариство</w:t>
      </w:r>
      <w:r w:rsidRPr="003C5246">
        <w:rPr>
          <w:sz w:val="24"/>
          <w:szCs w:val="24"/>
          <w:lang w:val="uk-UA"/>
        </w:rPr>
        <w:t xml:space="preserve"> не мало ніяких інших видів резервів крім резерву відпусток, що складає станом на </w:t>
      </w:r>
      <w:r w:rsidR="00007711">
        <w:rPr>
          <w:sz w:val="24"/>
          <w:szCs w:val="24"/>
          <w:lang w:val="uk-UA"/>
        </w:rPr>
        <w:t>31.12</w:t>
      </w:r>
      <w:r w:rsidR="00B0247B" w:rsidRPr="00200997">
        <w:rPr>
          <w:sz w:val="24"/>
          <w:szCs w:val="24"/>
          <w:lang w:val="uk-UA"/>
        </w:rPr>
        <w:t>.201</w:t>
      </w:r>
      <w:r w:rsidR="00E03C87">
        <w:rPr>
          <w:sz w:val="24"/>
          <w:szCs w:val="24"/>
          <w:lang w:val="uk-UA"/>
        </w:rPr>
        <w:t>7</w:t>
      </w:r>
      <w:r w:rsidR="00E003FC">
        <w:rPr>
          <w:sz w:val="24"/>
          <w:szCs w:val="24"/>
          <w:lang w:val="uk-UA"/>
        </w:rPr>
        <w:t xml:space="preserve"> </w:t>
      </w:r>
      <w:r w:rsidRPr="00200997">
        <w:rPr>
          <w:sz w:val="24"/>
          <w:szCs w:val="24"/>
          <w:lang w:val="uk-UA"/>
        </w:rPr>
        <w:t>року</w:t>
      </w:r>
      <w:r w:rsidR="00A42CDA">
        <w:rPr>
          <w:sz w:val="24"/>
          <w:szCs w:val="24"/>
          <w:lang w:val="uk-UA"/>
        </w:rPr>
        <w:t xml:space="preserve"> </w:t>
      </w:r>
      <w:r w:rsidR="00007711">
        <w:rPr>
          <w:sz w:val="24"/>
          <w:szCs w:val="24"/>
          <w:lang w:val="uk-UA"/>
        </w:rPr>
        <w:t>4</w:t>
      </w:r>
      <w:r w:rsidR="00194E7B">
        <w:rPr>
          <w:sz w:val="24"/>
          <w:szCs w:val="24"/>
          <w:lang w:val="uk-UA"/>
        </w:rPr>
        <w:t xml:space="preserve"> </w:t>
      </w:r>
      <w:r w:rsidRPr="003C5246">
        <w:rPr>
          <w:sz w:val="24"/>
          <w:szCs w:val="24"/>
          <w:lang w:val="uk-UA"/>
        </w:rPr>
        <w:t>тис. грн.</w:t>
      </w:r>
      <w:r w:rsidR="00B1712F" w:rsidRPr="003C5246">
        <w:rPr>
          <w:sz w:val="24"/>
          <w:szCs w:val="24"/>
          <w:lang w:val="uk-UA"/>
        </w:rPr>
        <w:t>(на 01.01.201</w:t>
      </w:r>
      <w:r w:rsidR="00E03C87">
        <w:rPr>
          <w:sz w:val="24"/>
          <w:szCs w:val="24"/>
          <w:lang w:val="uk-UA"/>
        </w:rPr>
        <w:t>7</w:t>
      </w:r>
      <w:r w:rsidR="00E177A9">
        <w:rPr>
          <w:sz w:val="24"/>
          <w:szCs w:val="24"/>
          <w:lang w:val="uk-UA"/>
        </w:rPr>
        <w:t>р.</w:t>
      </w:r>
      <w:r w:rsidR="00E03C87">
        <w:rPr>
          <w:sz w:val="24"/>
          <w:szCs w:val="24"/>
          <w:lang w:val="uk-UA"/>
        </w:rPr>
        <w:t>1</w:t>
      </w:r>
      <w:r w:rsidR="00B1712F" w:rsidRPr="003C5246">
        <w:rPr>
          <w:sz w:val="24"/>
          <w:szCs w:val="24"/>
          <w:lang w:val="uk-UA"/>
        </w:rPr>
        <w:t xml:space="preserve"> тис.грн.</w:t>
      </w:r>
      <w:r w:rsidR="00A42CDA">
        <w:rPr>
          <w:sz w:val="24"/>
          <w:szCs w:val="24"/>
          <w:lang w:val="uk-UA"/>
        </w:rPr>
        <w:t>,</w:t>
      </w:r>
      <w:r w:rsidR="000D7AF6">
        <w:rPr>
          <w:sz w:val="24"/>
          <w:szCs w:val="24"/>
          <w:lang w:val="uk-UA"/>
        </w:rPr>
        <w:t xml:space="preserve"> </w:t>
      </w:r>
      <w:r w:rsidR="00007711">
        <w:rPr>
          <w:sz w:val="24"/>
          <w:szCs w:val="24"/>
          <w:lang w:val="uk-UA"/>
        </w:rPr>
        <w:t>на 01.01</w:t>
      </w:r>
      <w:r w:rsidR="009F5FB7">
        <w:rPr>
          <w:sz w:val="24"/>
          <w:szCs w:val="24"/>
          <w:lang w:val="uk-UA"/>
        </w:rPr>
        <w:t>.</w:t>
      </w:r>
      <w:r w:rsidR="00BB5E9B" w:rsidRPr="003C5246">
        <w:rPr>
          <w:sz w:val="24"/>
          <w:szCs w:val="24"/>
          <w:lang w:val="uk-UA"/>
        </w:rPr>
        <w:t>201</w:t>
      </w:r>
      <w:r w:rsidR="00E03C87">
        <w:rPr>
          <w:sz w:val="24"/>
          <w:szCs w:val="24"/>
          <w:lang w:val="uk-UA"/>
        </w:rPr>
        <w:t>6</w:t>
      </w:r>
      <w:r w:rsidR="00BB5E9B" w:rsidRPr="003C5246">
        <w:rPr>
          <w:sz w:val="24"/>
          <w:szCs w:val="24"/>
          <w:lang w:val="uk-UA"/>
        </w:rPr>
        <w:t>р.</w:t>
      </w:r>
      <w:r w:rsidR="00995E91">
        <w:rPr>
          <w:sz w:val="24"/>
          <w:szCs w:val="24"/>
          <w:lang w:val="uk-UA"/>
        </w:rPr>
        <w:t xml:space="preserve"> </w:t>
      </w:r>
      <w:r w:rsidR="00007711">
        <w:rPr>
          <w:sz w:val="24"/>
          <w:szCs w:val="24"/>
          <w:lang w:val="uk-UA"/>
        </w:rPr>
        <w:t>4</w:t>
      </w:r>
      <w:r w:rsidR="000D7AF6">
        <w:rPr>
          <w:sz w:val="24"/>
          <w:szCs w:val="24"/>
          <w:lang w:val="uk-UA"/>
        </w:rPr>
        <w:t xml:space="preserve"> </w:t>
      </w:r>
      <w:r w:rsidR="00BB5E9B" w:rsidRPr="003C5246">
        <w:rPr>
          <w:sz w:val="24"/>
          <w:szCs w:val="24"/>
          <w:lang w:val="uk-UA"/>
        </w:rPr>
        <w:t>тис.грн.</w:t>
      </w:r>
      <w:r w:rsidR="00B1712F" w:rsidRPr="003C5246">
        <w:rPr>
          <w:sz w:val="24"/>
          <w:szCs w:val="24"/>
          <w:lang w:val="uk-UA"/>
        </w:rPr>
        <w:t>).</w:t>
      </w:r>
      <w:r w:rsidR="008E5E84" w:rsidRPr="003C5246">
        <w:rPr>
          <w:i/>
          <w:sz w:val="24"/>
          <w:szCs w:val="24"/>
          <w:lang w:val="uk-UA"/>
        </w:rPr>
        <w:t xml:space="preserve"> </w:t>
      </w:r>
    </w:p>
    <w:p w:rsidR="008E5E84" w:rsidRPr="003C094F" w:rsidRDefault="008E5E84" w:rsidP="008E5E84">
      <w:pPr>
        <w:pStyle w:val="a9"/>
        <w:rPr>
          <w:sz w:val="24"/>
          <w:szCs w:val="24"/>
          <w:lang w:val="uk-UA"/>
        </w:rPr>
      </w:pPr>
      <w:r w:rsidRPr="003C5246">
        <w:rPr>
          <w:sz w:val="24"/>
          <w:szCs w:val="24"/>
          <w:lang w:val="uk-UA"/>
        </w:rPr>
        <w:t xml:space="preserve">Співробітники </w:t>
      </w:r>
      <w:r w:rsidR="005115F6">
        <w:rPr>
          <w:sz w:val="24"/>
          <w:szCs w:val="24"/>
          <w:lang w:val="uk-UA"/>
        </w:rPr>
        <w:t>Товариств</w:t>
      </w:r>
      <w:r w:rsidRPr="003C5246">
        <w:rPr>
          <w:sz w:val="24"/>
          <w:szCs w:val="24"/>
          <w:lang w:val="uk-UA"/>
        </w:rPr>
        <w:t xml:space="preserve">а отримують пенсійне забезпечення від Пенсійного фонду у відповідності з нормативними документами та законами України. </w:t>
      </w:r>
      <w:r w:rsidR="005115F6">
        <w:rPr>
          <w:sz w:val="24"/>
          <w:szCs w:val="24"/>
          <w:lang w:val="uk-UA"/>
        </w:rPr>
        <w:t>Товариство</w:t>
      </w:r>
      <w:r w:rsidRPr="003C5246">
        <w:rPr>
          <w:sz w:val="24"/>
          <w:szCs w:val="24"/>
          <w:lang w:val="uk-UA"/>
        </w:rPr>
        <w:t xml:space="preserve"> зобов’язане відраховувати визначений відсоток заробітної плати до Пенсійного фонду з метою виплати пенсій. Єдиним зобов’язанням </w:t>
      </w:r>
      <w:r w:rsidR="005115F6">
        <w:rPr>
          <w:sz w:val="24"/>
          <w:szCs w:val="24"/>
          <w:lang w:val="uk-UA"/>
        </w:rPr>
        <w:t>Товариств</w:t>
      </w:r>
      <w:r w:rsidRPr="003C5246">
        <w:rPr>
          <w:sz w:val="24"/>
          <w:szCs w:val="24"/>
          <w:lang w:val="uk-UA"/>
        </w:rPr>
        <w:t>а по відношенню до даного пенсійного плану є відрахування певного відсотку зарплати до Пенсійного фонду. Станом на 3</w:t>
      </w:r>
      <w:r w:rsidR="00007711">
        <w:rPr>
          <w:sz w:val="24"/>
          <w:szCs w:val="24"/>
          <w:lang w:val="uk-UA"/>
        </w:rPr>
        <w:t>1 грудня</w:t>
      </w:r>
      <w:r w:rsidRPr="003C5246">
        <w:rPr>
          <w:sz w:val="24"/>
          <w:szCs w:val="24"/>
          <w:lang w:val="uk-UA"/>
        </w:rPr>
        <w:t xml:space="preserve"> 201</w:t>
      </w:r>
      <w:r w:rsidR="00E03C87">
        <w:rPr>
          <w:sz w:val="24"/>
          <w:szCs w:val="24"/>
          <w:lang w:val="uk-UA"/>
        </w:rPr>
        <w:t>7</w:t>
      </w:r>
      <w:r w:rsidRPr="003C5246">
        <w:rPr>
          <w:sz w:val="24"/>
          <w:szCs w:val="24"/>
          <w:lang w:val="uk-UA"/>
        </w:rPr>
        <w:t xml:space="preserve"> року </w:t>
      </w:r>
      <w:r w:rsidR="005115F6">
        <w:rPr>
          <w:sz w:val="24"/>
          <w:szCs w:val="24"/>
          <w:lang w:val="uk-UA"/>
        </w:rPr>
        <w:t>Товариство</w:t>
      </w:r>
      <w:r w:rsidRPr="003C5246">
        <w:rPr>
          <w:sz w:val="24"/>
          <w:szCs w:val="24"/>
          <w:lang w:val="uk-UA"/>
        </w:rPr>
        <w:t xml:space="preserve"> не мало зобов’язань за додатковими пенсійними виплатами, медичним обслуговуванням, страховими чи іншими виплатами після виходу на пенсію </w:t>
      </w:r>
      <w:r w:rsidRPr="003C094F">
        <w:rPr>
          <w:sz w:val="24"/>
          <w:szCs w:val="24"/>
          <w:lang w:val="uk-UA"/>
        </w:rPr>
        <w:t>перед своїми співробітниками чи іншими працівниками.</w:t>
      </w:r>
    </w:p>
    <w:p w:rsidR="002E7874" w:rsidRPr="003C094F" w:rsidRDefault="002E7874" w:rsidP="00AC6D40">
      <w:pPr>
        <w:pStyle w:val="a9"/>
        <w:rPr>
          <w:sz w:val="24"/>
          <w:szCs w:val="24"/>
          <w:lang w:val="uk-UA"/>
        </w:rPr>
      </w:pPr>
    </w:p>
    <w:p w:rsidR="00177899" w:rsidRPr="003C094F" w:rsidRDefault="00E15B93" w:rsidP="00AC6D40">
      <w:pPr>
        <w:pStyle w:val="a9"/>
        <w:rPr>
          <w:sz w:val="24"/>
          <w:szCs w:val="24"/>
          <w:lang w:val="uk-UA"/>
        </w:rPr>
      </w:pPr>
      <w:r w:rsidRPr="003C094F">
        <w:rPr>
          <w:sz w:val="24"/>
          <w:szCs w:val="24"/>
          <w:lang w:val="uk-UA"/>
        </w:rPr>
        <w:t xml:space="preserve">Внаслідок ситуації, яка склалася в економіці України, а також в результаті економічної нестабільності, на дату балансу існує ймовірність того, що активи не зможуть бути реалізовані за їхньою балансовою вартістю і ступінь повернення дебіторської заборгованості </w:t>
      </w:r>
      <w:r w:rsidR="009C6967" w:rsidRPr="003C094F">
        <w:rPr>
          <w:sz w:val="24"/>
          <w:szCs w:val="24"/>
          <w:lang w:val="uk-UA"/>
        </w:rPr>
        <w:t xml:space="preserve"> на думку керівництва такий, що у 2016 році </w:t>
      </w:r>
      <w:r w:rsidR="00374692">
        <w:rPr>
          <w:sz w:val="24"/>
          <w:szCs w:val="24"/>
          <w:lang w:val="uk-UA"/>
        </w:rPr>
        <w:t xml:space="preserve">та </w:t>
      </w:r>
      <w:r w:rsidR="00007711">
        <w:rPr>
          <w:sz w:val="24"/>
          <w:szCs w:val="24"/>
          <w:lang w:val="uk-UA"/>
        </w:rPr>
        <w:t>12</w:t>
      </w:r>
      <w:r w:rsidR="00374692">
        <w:rPr>
          <w:sz w:val="24"/>
          <w:szCs w:val="24"/>
          <w:lang w:val="uk-UA"/>
        </w:rPr>
        <w:t xml:space="preserve"> місяців</w:t>
      </w:r>
      <w:r w:rsidR="00E03C87">
        <w:rPr>
          <w:sz w:val="24"/>
          <w:szCs w:val="24"/>
          <w:lang w:val="uk-UA"/>
        </w:rPr>
        <w:t xml:space="preserve"> 2017 року</w:t>
      </w:r>
      <w:r w:rsidR="009C6967" w:rsidRPr="003C094F">
        <w:rPr>
          <w:sz w:val="24"/>
          <w:szCs w:val="24"/>
          <w:lang w:val="uk-UA"/>
        </w:rPr>
        <w:t xml:space="preserve"> був створений </w:t>
      </w:r>
      <w:r w:rsidR="00177899" w:rsidRPr="003C094F">
        <w:rPr>
          <w:sz w:val="24"/>
          <w:szCs w:val="24"/>
          <w:lang w:val="uk-UA"/>
        </w:rPr>
        <w:t>Резерв під знеціне</w:t>
      </w:r>
      <w:r w:rsidR="009C6967" w:rsidRPr="003C094F">
        <w:rPr>
          <w:sz w:val="24"/>
          <w:szCs w:val="24"/>
          <w:lang w:val="uk-UA"/>
        </w:rPr>
        <w:t>ння дебіторської заборгованості</w:t>
      </w:r>
      <w:r w:rsidR="00177899" w:rsidRPr="003C094F">
        <w:rPr>
          <w:sz w:val="24"/>
          <w:szCs w:val="24"/>
          <w:lang w:val="uk-UA"/>
        </w:rPr>
        <w:t>, так як оцінка погашення заборгованості</w:t>
      </w:r>
      <w:r w:rsidR="000D7AF6" w:rsidRPr="003C094F">
        <w:rPr>
          <w:sz w:val="24"/>
          <w:szCs w:val="24"/>
          <w:lang w:val="uk-UA"/>
        </w:rPr>
        <w:t xml:space="preserve"> </w:t>
      </w:r>
      <w:r w:rsidR="009C6967" w:rsidRPr="003C094F">
        <w:rPr>
          <w:sz w:val="24"/>
          <w:szCs w:val="24"/>
          <w:lang w:val="uk-UA"/>
        </w:rPr>
        <w:t>у 201</w:t>
      </w:r>
      <w:r w:rsidR="00007711">
        <w:rPr>
          <w:sz w:val="24"/>
          <w:szCs w:val="24"/>
          <w:lang w:val="uk-UA"/>
        </w:rPr>
        <w:t>7</w:t>
      </w:r>
      <w:r w:rsidR="009C6967" w:rsidRPr="003C094F">
        <w:rPr>
          <w:sz w:val="24"/>
          <w:szCs w:val="24"/>
          <w:lang w:val="uk-UA"/>
        </w:rPr>
        <w:t xml:space="preserve"> році </w:t>
      </w:r>
      <w:r w:rsidR="00177899" w:rsidRPr="003C094F">
        <w:rPr>
          <w:sz w:val="24"/>
          <w:szCs w:val="24"/>
          <w:lang w:val="uk-UA"/>
        </w:rPr>
        <w:t xml:space="preserve"> </w:t>
      </w:r>
      <w:r w:rsidR="00177899" w:rsidRPr="003C094F">
        <w:rPr>
          <w:b/>
          <w:sz w:val="24"/>
          <w:szCs w:val="24"/>
          <w:lang w:val="uk-UA"/>
        </w:rPr>
        <w:t>є</w:t>
      </w:r>
      <w:r w:rsidR="009C6967" w:rsidRPr="003C094F">
        <w:rPr>
          <w:b/>
          <w:sz w:val="24"/>
          <w:szCs w:val="24"/>
          <w:lang w:val="uk-UA"/>
        </w:rPr>
        <w:t xml:space="preserve"> не такою </w:t>
      </w:r>
      <w:r w:rsidR="00177899" w:rsidRPr="003C094F">
        <w:rPr>
          <w:b/>
          <w:sz w:val="24"/>
          <w:szCs w:val="24"/>
          <w:lang w:val="uk-UA"/>
        </w:rPr>
        <w:t xml:space="preserve"> високою</w:t>
      </w:r>
      <w:r w:rsidR="009C6967" w:rsidRPr="003C094F">
        <w:rPr>
          <w:b/>
          <w:sz w:val="24"/>
          <w:szCs w:val="24"/>
          <w:lang w:val="uk-UA"/>
        </w:rPr>
        <w:t xml:space="preserve"> як у 201</w:t>
      </w:r>
      <w:r w:rsidR="00007711">
        <w:rPr>
          <w:b/>
          <w:sz w:val="24"/>
          <w:szCs w:val="24"/>
          <w:lang w:val="uk-UA"/>
        </w:rPr>
        <w:t>6</w:t>
      </w:r>
      <w:r w:rsidR="009C6967" w:rsidRPr="003C094F">
        <w:rPr>
          <w:b/>
          <w:sz w:val="24"/>
          <w:szCs w:val="24"/>
          <w:lang w:val="uk-UA"/>
        </w:rPr>
        <w:t>р.</w:t>
      </w:r>
      <w:r w:rsidR="00177899" w:rsidRPr="003C094F">
        <w:rPr>
          <w:sz w:val="24"/>
          <w:szCs w:val="24"/>
          <w:lang w:val="uk-UA"/>
        </w:rPr>
        <w:t>. Оцінка заборгованості для  створення резерву визначалася на індивідуальній основі – у розрізі контрагентів.</w:t>
      </w:r>
    </w:p>
    <w:p w:rsidR="009C6967" w:rsidRPr="003C094F" w:rsidRDefault="00E03C87" w:rsidP="00AC6D40">
      <w:pPr>
        <w:pStyle w:val="a9"/>
        <w:rPr>
          <w:sz w:val="24"/>
          <w:szCs w:val="24"/>
          <w:lang w:val="uk-UA"/>
        </w:rPr>
      </w:pPr>
      <w:r>
        <w:rPr>
          <w:sz w:val="24"/>
          <w:szCs w:val="24"/>
          <w:lang w:val="uk-UA"/>
        </w:rPr>
        <w:t>Станом на 3</w:t>
      </w:r>
      <w:r w:rsidR="00007711">
        <w:rPr>
          <w:sz w:val="24"/>
          <w:szCs w:val="24"/>
          <w:lang w:val="uk-UA"/>
        </w:rPr>
        <w:t>1</w:t>
      </w:r>
      <w:r w:rsidR="00374692">
        <w:rPr>
          <w:sz w:val="24"/>
          <w:szCs w:val="24"/>
          <w:lang w:val="uk-UA"/>
        </w:rPr>
        <w:t>.</w:t>
      </w:r>
      <w:r w:rsidR="00007711">
        <w:rPr>
          <w:sz w:val="24"/>
          <w:szCs w:val="24"/>
          <w:lang w:val="uk-UA"/>
        </w:rPr>
        <w:t>12</w:t>
      </w:r>
      <w:r w:rsidR="000D7AF6" w:rsidRPr="003C094F">
        <w:rPr>
          <w:sz w:val="24"/>
          <w:szCs w:val="24"/>
          <w:lang w:val="uk-UA"/>
        </w:rPr>
        <w:t>.</w:t>
      </w:r>
      <w:r>
        <w:rPr>
          <w:sz w:val="24"/>
          <w:szCs w:val="24"/>
          <w:lang w:val="uk-UA"/>
        </w:rPr>
        <w:t>2017</w:t>
      </w:r>
      <w:r w:rsidR="009C6967" w:rsidRPr="003C094F">
        <w:rPr>
          <w:sz w:val="24"/>
          <w:szCs w:val="24"/>
          <w:lang w:val="uk-UA"/>
        </w:rPr>
        <w:t xml:space="preserve"> року величина резерву складає</w:t>
      </w:r>
      <w:r w:rsidR="00007711">
        <w:rPr>
          <w:sz w:val="24"/>
          <w:szCs w:val="24"/>
          <w:lang w:val="uk-UA"/>
        </w:rPr>
        <w:t xml:space="preserve"> 0</w:t>
      </w:r>
      <w:r w:rsidR="00995E91">
        <w:rPr>
          <w:sz w:val="24"/>
          <w:szCs w:val="24"/>
          <w:lang w:val="uk-UA"/>
        </w:rPr>
        <w:t xml:space="preserve"> </w:t>
      </w:r>
      <w:r w:rsidR="00F63C1A" w:rsidRPr="003C094F">
        <w:rPr>
          <w:sz w:val="24"/>
          <w:szCs w:val="24"/>
          <w:lang w:val="uk-UA"/>
        </w:rPr>
        <w:t xml:space="preserve"> тис.грн. </w:t>
      </w:r>
    </w:p>
    <w:p w:rsidR="009C6967" w:rsidRPr="003C094F" w:rsidRDefault="009C6967" w:rsidP="00AC6D40">
      <w:pPr>
        <w:pStyle w:val="a9"/>
        <w:rPr>
          <w:sz w:val="24"/>
          <w:szCs w:val="24"/>
          <w:lang w:val="uk-UA"/>
        </w:rPr>
      </w:pPr>
    </w:p>
    <w:p w:rsidR="00177899" w:rsidRPr="003C094F" w:rsidRDefault="00177899" w:rsidP="00AC6D40">
      <w:pPr>
        <w:pStyle w:val="a9"/>
        <w:rPr>
          <w:sz w:val="24"/>
          <w:szCs w:val="24"/>
          <w:lang w:val="uk-UA"/>
        </w:rPr>
      </w:pPr>
      <w:r w:rsidRPr="003C094F">
        <w:rPr>
          <w:sz w:val="24"/>
          <w:szCs w:val="24"/>
          <w:lang w:val="uk-UA"/>
        </w:rPr>
        <w:t>Інші резерви за зобов’язаннями та платежами</w:t>
      </w:r>
      <w:r w:rsidR="00007711">
        <w:rPr>
          <w:sz w:val="24"/>
          <w:szCs w:val="24"/>
          <w:lang w:val="uk-UA"/>
        </w:rPr>
        <w:t xml:space="preserve">, </w:t>
      </w:r>
      <w:r w:rsidRPr="003C094F">
        <w:rPr>
          <w:sz w:val="24"/>
          <w:szCs w:val="24"/>
          <w:lang w:val="uk-UA"/>
        </w:rPr>
        <w:t xml:space="preserve"> сума й термін по яким не визначені</w:t>
      </w:r>
      <w:r w:rsidR="00D57776">
        <w:rPr>
          <w:sz w:val="24"/>
          <w:szCs w:val="24"/>
          <w:lang w:val="uk-UA"/>
        </w:rPr>
        <w:t>,</w:t>
      </w:r>
      <w:r w:rsidRPr="003C094F">
        <w:rPr>
          <w:sz w:val="24"/>
          <w:szCs w:val="24"/>
          <w:lang w:val="uk-UA"/>
        </w:rPr>
        <w:t xml:space="preserve"> не створювалися, так як у </w:t>
      </w:r>
      <w:r w:rsidR="005115F6" w:rsidRPr="003C094F">
        <w:rPr>
          <w:sz w:val="24"/>
          <w:szCs w:val="24"/>
          <w:lang w:val="uk-UA"/>
        </w:rPr>
        <w:t>Товариств</w:t>
      </w:r>
      <w:r w:rsidRPr="003C094F">
        <w:rPr>
          <w:sz w:val="24"/>
          <w:szCs w:val="24"/>
          <w:lang w:val="uk-UA"/>
        </w:rPr>
        <w:t xml:space="preserve">а </w:t>
      </w:r>
      <w:r w:rsidRPr="003C094F">
        <w:rPr>
          <w:b/>
          <w:sz w:val="24"/>
          <w:szCs w:val="24"/>
          <w:lang w:val="uk-UA"/>
        </w:rPr>
        <w:t>не було</w:t>
      </w:r>
      <w:r w:rsidRPr="003C094F">
        <w:rPr>
          <w:sz w:val="24"/>
          <w:szCs w:val="24"/>
          <w:lang w:val="uk-UA"/>
        </w:rPr>
        <w:t xml:space="preserve"> поточного юридичного або конструктивного зобов’язання, що виникло внаслідок минулих подій, та існує ймовірність що</w:t>
      </w:r>
      <w:r w:rsidR="005820BA" w:rsidRPr="003C094F">
        <w:rPr>
          <w:sz w:val="24"/>
          <w:szCs w:val="24"/>
          <w:lang w:val="uk-UA"/>
        </w:rPr>
        <w:t xml:space="preserve"> для</w:t>
      </w:r>
      <w:r w:rsidRPr="003C094F">
        <w:rPr>
          <w:sz w:val="24"/>
          <w:szCs w:val="24"/>
          <w:lang w:val="uk-UA"/>
        </w:rPr>
        <w:t xml:space="preserve"> погашення</w:t>
      </w:r>
      <w:r w:rsidR="005820BA" w:rsidRPr="003C094F">
        <w:rPr>
          <w:sz w:val="24"/>
          <w:szCs w:val="24"/>
          <w:lang w:val="uk-UA"/>
        </w:rPr>
        <w:t xml:space="preserve"> такого зобов’язання знадобиться відтік ресурсів, які передбачають економічні вигоди, а суму цього зобов’язання можна розрахувати з достатнім ступенем точності.</w:t>
      </w:r>
      <w:r w:rsidRPr="003C094F">
        <w:rPr>
          <w:sz w:val="24"/>
          <w:szCs w:val="24"/>
          <w:lang w:val="uk-UA"/>
        </w:rPr>
        <w:t xml:space="preserve"> </w:t>
      </w:r>
    </w:p>
    <w:p w:rsidR="00401F93" w:rsidRPr="003C094F" w:rsidRDefault="00401F93" w:rsidP="00AC6D40">
      <w:pPr>
        <w:pStyle w:val="a9"/>
        <w:rPr>
          <w:sz w:val="24"/>
          <w:szCs w:val="24"/>
          <w:lang w:val="uk-UA"/>
        </w:rPr>
      </w:pPr>
    </w:p>
    <w:p w:rsidR="00401F93" w:rsidRPr="003C094F" w:rsidRDefault="00282197" w:rsidP="00EE15E3">
      <w:pPr>
        <w:autoSpaceDE w:val="0"/>
        <w:autoSpaceDN w:val="0"/>
        <w:adjustRightInd w:val="0"/>
        <w:rPr>
          <w:b/>
          <w:sz w:val="24"/>
          <w:szCs w:val="24"/>
          <w:lang w:val="uk-UA"/>
        </w:rPr>
      </w:pPr>
      <w:r>
        <w:rPr>
          <w:b/>
          <w:sz w:val="24"/>
          <w:szCs w:val="24"/>
          <w:lang w:val="uk-UA"/>
        </w:rPr>
        <w:t>5.13</w:t>
      </w:r>
      <w:r w:rsidR="00EE15E3" w:rsidRPr="003C094F">
        <w:rPr>
          <w:b/>
          <w:sz w:val="24"/>
          <w:szCs w:val="24"/>
          <w:lang w:val="uk-UA"/>
        </w:rPr>
        <w:t>.</w:t>
      </w:r>
      <w:r w:rsidR="00401F93" w:rsidRPr="003C094F">
        <w:rPr>
          <w:b/>
          <w:sz w:val="24"/>
          <w:szCs w:val="24"/>
          <w:lang w:val="uk-UA"/>
        </w:rPr>
        <w:t>Звіт про рух грошових коштів</w:t>
      </w:r>
      <w:r w:rsidR="009C039E" w:rsidRPr="003C094F">
        <w:rPr>
          <w:b/>
          <w:sz w:val="24"/>
          <w:szCs w:val="24"/>
          <w:lang w:val="uk-UA"/>
        </w:rPr>
        <w:t xml:space="preserve"> </w:t>
      </w:r>
    </w:p>
    <w:p w:rsidR="00401F93" w:rsidRPr="003C094F" w:rsidRDefault="00401F93" w:rsidP="00EE15E3">
      <w:pPr>
        <w:autoSpaceDE w:val="0"/>
        <w:autoSpaceDN w:val="0"/>
        <w:adjustRightInd w:val="0"/>
        <w:jc w:val="both"/>
        <w:rPr>
          <w:sz w:val="24"/>
          <w:szCs w:val="24"/>
          <w:lang w:val="uk-UA"/>
        </w:rPr>
      </w:pPr>
      <w:r w:rsidRPr="003C094F">
        <w:rPr>
          <w:sz w:val="24"/>
          <w:szCs w:val="24"/>
          <w:lang w:val="uk-UA"/>
        </w:rPr>
        <w:t xml:space="preserve">Звіт щодо руху грошових коштів </w:t>
      </w:r>
      <w:r w:rsidR="005115F6" w:rsidRPr="003C094F">
        <w:rPr>
          <w:sz w:val="24"/>
          <w:szCs w:val="24"/>
          <w:lang w:val="uk-UA"/>
        </w:rPr>
        <w:t>Товариств</w:t>
      </w:r>
      <w:r w:rsidRPr="003C094F">
        <w:rPr>
          <w:sz w:val="24"/>
          <w:szCs w:val="24"/>
          <w:lang w:val="uk-UA"/>
        </w:rPr>
        <w:t>а за звітний період складено за вимогами МСБО 7 «Звіт</w:t>
      </w:r>
      <w:r w:rsidR="00815D55" w:rsidRPr="003C094F">
        <w:rPr>
          <w:sz w:val="24"/>
          <w:szCs w:val="24"/>
          <w:lang w:val="uk-UA"/>
        </w:rPr>
        <w:t xml:space="preserve"> </w:t>
      </w:r>
      <w:r w:rsidRPr="003C094F">
        <w:rPr>
          <w:sz w:val="24"/>
          <w:szCs w:val="24"/>
          <w:lang w:val="uk-UA"/>
        </w:rPr>
        <w:t>про рух грошових коштів» за прямим методом, згідно з яким розкривається інформація про основні</w:t>
      </w:r>
      <w:r w:rsidR="00815D55" w:rsidRPr="003C094F">
        <w:rPr>
          <w:sz w:val="24"/>
          <w:szCs w:val="24"/>
          <w:lang w:val="uk-UA"/>
        </w:rPr>
        <w:t xml:space="preserve"> </w:t>
      </w:r>
      <w:r w:rsidRPr="003C094F">
        <w:rPr>
          <w:sz w:val="24"/>
          <w:szCs w:val="24"/>
          <w:lang w:val="uk-UA"/>
        </w:rPr>
        <w:t xml:space="preserve">класи валових надходжень грошових </w:t>
      </w:r>
      <w:r w:rsidR="00815D55" w:rsidRPr="003C094F">
        <w:rPr>
          <w:sz w:val="24"/>
          <w:szCs w:val="24"/>
          <w:lang w:val="uk-UA"/>
        </w:rPr>
        <w:t xml:space="preserve"> к</w:t>
      </w:r>
      <w:r w:rsidRPr="003C094F">
        <w:rPr>
          <w:sz w:val="24"/>
          <w:szCs w:val="24"/>
          <w:lang w:val="uk-UA"/>
        </w:rPr>
        <w:t>оштів чи валових виплат грошових коштів на нетто-основі. У звіті</w:t>
      </w:r>
      <w:r w:rsidR="00815D55" w:rsidRPr="003C094F">
        <w:rPr>
          <w:sz w:val="24"/>
          <w:szCs w:val="24"/>
          <w:lang w:val="uk-UA"/>
        </w:rPr>
        <w:t xml:space="preserve"> </w:t>
      </w:r>
      <w:r w:rsidRPr="003C094F">
        <w:rPr>
          <w:sz w:val="24"/>
          <w:szCs w:val="24"/>
          <w:lang w:val="uk-UA"/>
        </w:rPr>
        <w:t>відображено рух грошових коштів від операційної та неопераційної (інвестиційної та фінансової)</w:t>
      </w:r>
      <w:r w:rsidR="00815D55" w:rsidRPr="003C094F">
        <w:rPr>
          <w:sz w:val="24"/>
          <w:szCs w:val="24"/>
          <w:lang w:val="uk-UA"/>
        </w:rPr>
        <w:t xml:space="preserve"> </w:t>
      </w:r>
      <w:r w:rsidRPr="003C094F">
        <w:rPr>
          <w:sz w:val="24"/>
          <w:szCs w:val="24"/>
          <w:lang w:val="uk-UA"/>
        </w:rPr>
        <w:t>діяльності.</w:t>
      </w:r>
      <w:r w:rsidR="00815D55" w:rsidRPr="003C094F">
        <w:rPr>
          <w:sz w:val="24"/>
          <w:szCs w:val="24"/>
          <w:lang w:val="uk-UA"/>
        </w:rPr>
        <w:t xml:space="preserve"> </w:t>
      </w:r>
      <w:r w:rsidRPr="003C094F">
        <w:rPr>
          <w:sz w:val="24"/>
          <w:szCs w:val="24"/>
          <w:lang w:val="uk-UA"/>
        </w:rPr>
        <w:t>Операційна діяльність - полягає в отриманні прибутку від звичайної діяльності</w:t>
      </w:r>
      <w:r w:rsidR="00EE43EB" w:rsidRPr="003C094F">
        <w:rPr>
          <w:sz w:val="24"/>
          <w:szCs w:val="24"/>
          <w:lang w:val="uk-UA"/>
        </w:rPr>
        <w:t xml:space="preserve"> </w:t>
      </w:r>
      <w:r w:rsidR="005115F6" w:rsidRPr="003C094F">
        <w:rPr>
          <w:sz w:val="24"/>
          <w:szCs w:val="24"/>
          <w:lang w:val="uk-UA"/>
        </w:rPr>
        <w:t>Товариств</w:t>
      </w:r>
      <w:r w:rsidR="00EE43EB" w:rsidRPr="003C094F">
        <w:rPr>
          <w:sz w:val="24"/>
          <w:szCs w:val="24"/>
          <w:lang w:val="uk-UA"/>
        </w:rPr>
        <w:t>а</w:t>
      </w:r>
      <w:r w:rsidRPr="003C094F">
        <w:rPr>
          <w:sz w:val="24"/>
          <w:szCs w:val="24"/>
          <w:lang w:val="uk-UA"/>
        </w:rPr>
        <w:t>, сума якого</w:t>
      </w:r>
      <w:r w:rsidR="00815D55" w:rsidRPr="003C094F">
        <w:rPr>
          <w:sz w:val="24"/>
          <w:szCs w:val="24"/>
          <w:lang w:val="uk-UA"/>
        </w:rPr>
        <w:t xml:space="preserve"> </w:t>
      </w:r>
      <w:r w:rsidRPr="003C094F">
        <w:rPr>
          <w:sz w:val="24"/>
          <w:szCs w:val="24"/>
          <w:lang w:val="uk-UA"/>
        </w:rPr>
        <w:t xml:space="preserve">скоригована на </w:t>
      </w:r>
      <w:r w:rsidR="00EE43EB" w:rsidRPr="003C094F">
        <w:rPr>
          <w:sz w:val="24"/>
          <w:szCs w:val="24"/>
          <w:lang w:val="uk-UA"/>
        </w:rPr>
        <w:t>придбання фінансових інвестицій</w:t>
      </w:r>
      <w:r w:rsidRPr="003C094F">
        <w:rPr>
          <w:sz w:val="24"/>
          <w:szCs w:val="24"/>
          <w:lang w:val="uk-UA"/>
        </w:rPr>
        <w:t>,  втрати на оплату праці персоналу, сплату</w:t>
      </w:r>
      <w:r w:rsidR="00815D55" w:rsidRPr="003C094F">
        <w:rPr>
          <w:sz w:val="24"/>
          <w:szCs w:val="24"/>
          <w:lang w:val="uk-UA"/>
        </w:rPr>
        <w:t xml:space="preserve"> </w:t>
      </w:r>
      <w:r w:rsidRPr="003C094F">
        <w:rPr>
          <w:sz w:val="24"/>
          <w:szCs w:val="24"/>
          <w:lang w:val="uk-UA"/>
        </w:rPr>
        <w:t>податків, відрахування на соціальні заходи та інші витрати.</w:t>
      </w:r>
    </w:p>
    <w:p w:rsidR="002331E7" w:rsidRPr="003C094F" w:rsidRDefault="00401F93" w:rsidP="00815D55">
      <w:pPr>
        <w:autoSpaceDE w:val="0"/>
        <w:autoSpaceDN w:val="0"/>
        <w:adjustRightInd w:val="0"/>
        <w:jc w:val="both"/>
        <w:rPr>
          <w:sz w:val="24"/>
          <w:szCs w:val="24"/>
          <w:lang w:val="uk-UA"/>
        </w:rPr>
      </w:pPr>
      <w:r w:rsidRPr="003C094F">
        <w:rPr>
          <w:sz w:val="24"/>
          <w:szCs w:val="24"/>
          <w:lang w:val="uk-UA"/>
        </w:rPr>
        <w:lastRenderedPageBreak/>
        <w:t xml:space="preserve">Інвестиційна діяльність — це </w:t>
      </w:r>
      <w:r w:rsidR="00815D55" w:rsidRPr="003C094F">
        <w:rPr>
          <w:sz w:val="24"/>
          <w:szCs w:val="24"/>
          <w:lang w:val="uk-UA"/>
        </w:rPr>
        <w:t>рух грошових коштів від надання та погашення позик.</w:t>
      </w:r>
    </w:p>
    <w:tbl>
      <w:tblPr>
        <w:tblStyle w:val="af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560"/>
        <w:gridCol w:w="1793"/>
        <w:gridCol w:w="1701"/>
        <w:gridCol w:w="1701"/>
      </w:tblGrid>
      <w:tr w:rsidR="009D20D0" w:rsidRPr="003C094F" w:rsidTr="004E1FA6">
        <w:tc>
          <w:tcPr>
            <w:tcW w:w="3560" w:type="dxa"/>
          </w:tcPr>
          <w:p w:rsidR="009D20D0" w:rsidRPr="00145D70" w:rsidRDefault="009D20D0" w:rsidP="00815D55">
            <w:pPr>
              <w:autoSpaceDE w:val="0"/>
              <w:autoSpaceDN w:val="0"/>
              <w:adjustRightInd w:val="0"/>
              <w:jc w:val="both"/>
              <w:rPr>
                <w:b/>
                <w:lang w:val="uk-UA"/>
              </w:rPr>
            </w:pPr>
            <w:r w:rsidRPr="00145D70">
              <w:rPr>
                <w:b/>
                <w:lang w:val="uk-UA"/>
              </w:rPr>
              <w:t>Статті</w:t>
            </w:r>
          </w:p>
        </w:tc>
        <w:tc>
          <w:tcPr>
            <w:tcW w:w="1793" w:type="dxa"/>
          </w:tcPr>
          <w:p w:rsidR="009D20D0" w:rsidRPr="00145D70" w:rsidRDefault="009D20D0" w:rsidP="00815D55">
            <w:pPr>
              <w:autoSpaceDE w:val="0"/>
              <w:autoSpaceDN w:val="0"/>
              <w:adjustRightInd w:val="0"/>
              <w:jc w:val="both"/>
              <w:rPr>
                <w:b/>
                <w:lang w:val="uk-UA"/>
              </w:rPr>
            </w:pPr>
            <w:r>
              <w:rPr>
                <w:b/>
                <w:lang w:val="uk-UA"/>
              </w:rPr>
              <w:t xml:space="preserve">12 </w:t>
            </w:r>
            <w:r>
              <w:rPr>
                <w:b/>
                <w:lang w:val="en-US"/>
              </w:rPr>
              <w:t>місяців2017</w:t>
            </w:r>
            <w:r w:rsidRPr="00145D70">
              <w:rPr>
                <w:b/>
                <w:lang w:val="en-US"/>
              </w:rPr>
              <w:t xml:space="preserve"> </w:t>
            </w:r>
            <w:r>
              <w:rPr>
                <w:b/>
                <w:lang w:val="uk-UA"/>
              </w:rPr>
              <w:t>року</w:t>
            </w:r>
            <w:r w:rsidRPr="00145D70">
              <w:rPr>
                <w:b/>
                <w:lang w:val="uk-UA"/>
              </w:rPr>
              <w:t>, тис.грн.</w:t>
            </w:r>
          </w:p>
        </w:tc>
        <w:tc>
          <w:tcPr>
            <w:tcW w:w="1701" w:type="dxa"/>
          </w:tcPr>
          <w:p w:rsidR="009D20D0" w:rsidRPr="00145D70" w:rsidRDefault="009D20D0" w:rsidP="00815D55">
            <w:pPr>
              <w:autoSpaceDE w:val="0"/>
              <w:autoSpaceDN w:val="0"/>
              <w:adjustRightInd w:val="0"/>
              <w:jc w:val="both"/>
              <w:rPr>
                <w:b/>
                <w:lang w:val="uk-UA"/>
              </w:rPr>
            </w:pPr>
            <w:r>
              <w:rPr>
                <w:b/>
                <w:lang w:val="uk-UA"/>
              </w:rPr>
              <w:t>12 місяців 2016 року</w:t>
            </w:r>
            <w:r w:rsidRPr="00145D70">
              <w:rPr>
                <w:b/>
                <w:lang w:val="uk-UA"/>
              </w:rPr>
              <w:t>, тис.грн.</w:t>
            </w:r>
          </w:p>
        </w:tc>
        <w:tc>
          <w:tcPr>
            <w:tcW w:w="1701" w:type="dxa"/>
          </w:tcPr>
          <w:p w:rsidR="009D20D0" w:rsidRDefault="009D20D0" w:rsidP="009D20D0">
            <w:pPr>
              <w:autoSpaceDE w:val="0"/>
              <w:autoSpaceDN w:val="0"/>
              <w:adjustRightInd w:val="0"/>
              <w:jc w:val="both"/>
              <w:rPr>
                <w:b/>
                <w:lang w:val="uk-UA"/>
              </w:rPr>
            </w:pPr>
            <w:r>
              <w:rPr>
                <w:b/>
                <w:lang w:val="uk-UA"/>
              </w:rPr>
              <w:t>12 місяців 2015 року</w:t>
            </w:r>
            <w:r w:rsidRPr="00145D70">
              <w:rPr>
                <w:b/>
                <w:lang w:val="uk-UA"/>
              </w:rPr>
              <w:t>, тис.грн.</w:t>
            </w:r>
          </w:p>
        </w:tc>
      </w:tr>
      <w:tr w:rsidR="009D20D0" w:rsidRPr="003C094F" w:rsidTr="004E1FA6">
        <w:tc>
          <w:tcPr>
            <w:tcW w:w="3560" w:type="dxa"/>
          </w:tcPr>
          <w:p w:rsidR="009D20D0" w:rsidRPr="003C094F" w:rsidRDefault="009D20D0" w:rsidP="00815D55">
            <w:pPr>
              <w:autoSpaceDE w:val="0"/>
              <w:autoSpaceDN w:val="0"/>
              <w:adjustRightInd w:val="0"/>
              <w:jc w:val="both"/>
              <w:rPr>
                <w:lang w:val="uk-UA"/>
              </w:rPr>
            </w:pPr>
            <w:r w:rsidRPr="003C094F">
              <w:rPr>
                <w:lang w:val="uk-UA"/>
              </w:rPr>
              <w:t>Надходження від реалізації продукції (товарів, послуг)</w:t>
            </w:r>
          </w:p>
        </w:tc>
        <w:tc>
          <w:tcPr>
            <w:tcW w:w="1793" w:type="dxa"/>
          </w:tcPr>
          <w:p w:rsidR="009D20D0" w:rsidRPr="003C094F" w:rsidRDefault="009D20D0" w:rsidP="00815D55">
            <w:pPr>
              <w:autoSpaceDE w:val="0"/>
              <w:autoSpaceDN w:val="0"/>
              <w:adjustRightInd w:val="0"/>
              <w:jc w:val="both"/>
              <w:rPr>
                <w:lang w:val="uk-UA"/>
              </w:rPr>
            </w:pPr>
            <w:r>
              <w:rPr>
                <w:lang w:val="uk-UA"/>
              </w:rPr>
              <w:t>52856</w:t>
            </w:r>
          </w:p>
        </w:tc>
        <w:tc>
          <w:tcPr>
            <w:tcW w:w="1701" w:type="dxa"/>
          </w:tcPr>
          <w:p w:rsidR="009D20D0" w:rsidRPr="003C094F" w:rsidRDefault="009D20D0" w:rsidP="00815D55">
            <w:pPr>
              <w:autoSpaceDE w:val="0"/>
              <w:autoSpaceDN w:val="0"/>
              <w:adjustRightInd w:val="0"/>
              <w:jc w:val="both"/>
              <w:rPr>
                <w:lang w:val="uk-UA"/>
              </w:rPr>
            </w:pPr>
            <w:r>
              <w:rPr>
                <w:lang w:val="uk-UA"/>
              </w:rPr>
              <w:t>75963</w:t>
            </w:r>
          </w:p>
        </w:tc>
        <w:tc>
          <w:tcPr>
            <w:tcW w:w="1701" w:type="dxa"/>
          </w:tcPr>
          <w:p w:rsidR="009D20D0" w:rsidRDefault="009D20D0" w:rsidP="00815D55">
            <w:pPr>
              <w:autoSpaceDE w:val="0"/>
              <w:autoSpaceDN w:val="0"/>
              <w:adjustRightInd w:val="0"/>
              <w:jc w:val="both"/>
              <w:rPr>
                <w:lang w:val="uk-UA"/>
              </w:rPr>
            </w:pPr>
            <w:r>
              <w:rPr>
                <w:lang w:val="uk-UA"/>
              </w:rPr>
              <w:t>52987</w:t>
            </w:r>
          </w:p>
        </w:tc>
      </w:tr>
      <w:tr w:rsidR="009D20D0" w:rsidRPr="003C094F" w:rsidTr="004E1FA6">
        <w:tc>
          <w:tcPr>
            <w:tcW w:w="3560" w:type="dxa"/>
          </w:tcPr>
          <w:p w:rsidR="009D20D0" w:rsidRPr="003C094F" w:rsidRDefault="009D20D0" w:rsidP="00815D55">
            <w:pPr>
              <w:autoSpaceDE w:val="0"/>
              <w:autoSpaceDN w:val="0"/>
              <w:adjustRightInd w:val="0"/>
              <w:jc w:val="both"/>
              <w:rPr>
                <w:lang w:val="uk-UA"/>
              </w:rPr>
            </w:pPr>
            <w:r>
              <w:rPr>
                <w:lang w:val="uk-UA"/>
              </w:rPr>
              <w:t>Повернення податків та зборів</w:t>
            </w:r>
          </w:p>
        </w:tc>
        <w:tc>
          <w:tcPr>
            <w:tcW w:w="1793" w:type="dxa"/>
          </w:tcPr>
          <w:p w:rsidR="009D20D0" w:rsidRDefault="009D20D0" w:rsidP="00815D55">
            <w:pPr>
              <w:autoSpaceDE w:val="0"/>
              <w:autoSpaceDN w:val="0"/>
              <w:adjustRightInd w:val="0"/>
              <w:jc w:val="both"/>
              <w:rPr>
                <w:lang w:val="uk-UA"/>
              </w:rPr>
            </w:pPr>
            <w:r>
              <w:rPr>
                <w:lang w:val="uk-UA"/>
              </w:rPr>
              <w:t>20</w:t>
            </w:r>
          </w:p>
        </w:tc>
        <w:tc>
          <w:tcPr>
            <w:tcW w:w="1701" w:type="dxa"/>
          </w:tcPr>
          <w:p w:rsidR="009D20D0" w:rsidRDefault="009D20D0" w:rsidP="00815D55">
            <w:pPr>
              <w:autoSpaceDE w:val="0"/>
              <w:autoSpaceDN w:val="0"/>
              <w:adjustRightInd w:val="0"/>
              <w:jc w:val="both"/>
              <w:rPr>
                <w:lang w:val="uk-UA"/>
              </w:rPr>
            </w:pPr>
            <w:r>
              <w:rPr>
                <w:lang w:val="uk-UA"/>
              </w:rPr>
              <w:t>-</w:t>
            </w:r>
          </w:p>
        </w:tc>
        <w:tc>
          <w:tcPr>
            <w:tcW w:w="1701" w:type="dxa"/>
          </w:tcPr>
          <w:p w:rsidR="009D20D0" w:rsidRDefault="009D20D0" w:rsidP="00815D55">
            <w:pPr>
              <w:autoSpaceDE w:val="0"/>
              <w:autoSpaceDN w:val="0"/>
              <w:adjustRightInd w:val="0"/>
              <w:jc w:val="both"/>
              <w:rPr>
                <w:lang w:val="uk-UA"/>
              </w:rPr>
            </w:pPr>
            <w:r>
              <w:rPr>
                <w:lang w:val="uk-UA"/>
              </w:rPr>
              <w:t>-</w:t>
            </w:r>
          </w:p>
        </w:tc>
      </w:tr>
      <w:tr w:rsidR="009D20D0" w:rsidRPr="003C094F" w:rsidTr="004E1FA6">
        <w:tc>
          <w:tcPr>
            <w:tcW w:w="3560" w:type="dxa"/>
          </w:tcPr>
          <w:p w:rsidR="009D20D0" w:rsidRPr="003C094F" w:rsidRDefault="009D20D0" w:rsidP="00815D55">
            <w:pPr>
              <w:autoSpaceDE w:val="0"/>
              <w:autoSpaceDN w:val="0"/>
              <w:adjustRightInd w:val="0"/>
              <w:jc w:val="both"/>
              <w:rPr>
                <w:lang w:val="uk-UA"/>
              </w:rPr>
            </w:pPr>
            <w:r w:rsidRPr="003C094F">
              <w:rPr>
                <w:lang w:val="uk-UA"/>
              </w:rPr>
              <w:t>Надходження авансів від покупців і замовників</w:t>
            </w:r>
          </w:p>
        </w:tc>
        <w:tc>
          <w:tcPr>
            <w:tcW w:w="1793" w:type="dxa"/>
          </w:tcPr>
          <w:p w:rsidR="009D20D0" w:rsidRPr="003C094F" w:rsidRDefault="009D20D0" w:rsidP="00815D55">
            <w:pPr>
              <w:autoSpaceDE w:val="0"/>
              <w:autoSpaceDN w:val="0"/>
              <w:adjustRightInd w:val="0"/>
              <w:jc w:val="both"/>
              <w:rPr>
                <w:lang w:val="uk-UA"/>
              </w:rPr>
            </w:pPr>
            <w:r>
              <w:rPr>
                <w:lang w:val="uk-UA"/>
              </w:rPr>
              <w:t>-</w:t>
            </w:r>
          </w:p>
        </w:tc>
        <w:tc>
          <w:tcPr>
            <w:tcW w:w="1701" w:type="dxa"/>
          </w:tcPr>
          <w:p w:rsidR="009D20D0" w:rsidRPr="003C094F" w:rsidRDefault="009D20D0" w:rsidP="00815D55">
            <w:pPr>
              <w:autoSpaceDE w:val="0"/>
              <w:autoSpaceDN w:val="0"/>
              <w:adjustRightInd w:val="0"/>
              <w:jc w:val="both"/>
              <w:rPr>
                <w:lang w:val="uk-UA"/>
              </w:rPr>
            </w:pPr>
            <w:r>
              <w:rPr>
                <w:lang w:val="uk-UA"/>
              </w:rPr>
              <w:t>-</w:t>
            </w:r>
          </w:p>
        </w:tc>
        <w:tc>
          <w:tcPr>
            <w:tcW w:w="1701" w:type="dxa"/>
          </w:tcPr>
          <w:p w:rsidR="009D20D0" w:rsidRDefault="009D20D0" w:rsidP="00815D55">
            <w:pPr>
              <w:autoSpaceDE w:val="0"/>
              <w:autoSpaceDN w:val="0"/>
              <w:adjustRightInd w:val="0"/>
              <w:jc w:val="both"/>
              <w:rPr>
                <w:lang w:val="uk-UA"/>
              </w:rPr>
            </w:pPr>
            <w:r>
              <w:rPr>
                <w:lang w:val="uk-UA"/>
              </w:rPr>
              <w:t>-</w:t>
            </w:r>
          </w:p>
        </w:tc>
      </w:tr>
      <w:tr w:rsidR="009D20D0" w:rsidRPr="003C094F" w:rsidTr="004E1FA6">
        <w:tc>
          <w:tcPr>
            <w:tcW w:w="3560" w:type="dxa"/>
          </w:tcPr>
          <w:p w:rsidR="009D20D0" w:rsidRPr="003C094F" w:rsidRDefault="009D20D0" w:rsidP="00815D55">
            <w:pPr>
              <w:autoSpaceDE w:val="0"/>
              <w:autoSpaceDN w:val="0"/>
              <w:adjustRightInd w:val="0"/>
              <w:jc w:val="both"/>
              <w:rPr>
                <w:lang w:val="uk-UA"/>
              </w:rPr>
            </w:pPr>
            <w:r w:rsidRPr="003C094F">
              <w:rPr>
                <w:lang w:val="uk-UA"/>
              </w:rPr>
              <w:t>Надходження від повернення авансів</w:t>
            </w:r>
          </w:p>
        </w:tc>
        <w:tc>
          <w:tcPr>
            <w:tcW w:w="1793" w:type="dxa"/>
          </w:tcPr>
          <w:p w:rsidR="009D20D0" w:rsidRPr="003C094F" w:rsidRDefault="009D20D0" w:rsidP="00815D55">
            <w:pPr>
              <w:autoSpaceDE w:val="0"/>
              <w:autoSpaceDN w:val="0"/>
              <w:adjustRightInd w:val="0"/>
              <w:jc w:val="both"/>
              <w:rPr>
                <w:lang w:val="uk-UA"/>
              </w:rPr>
            </w:pPr>
            <w:r>
              <w:rPr>
                <w:lang w:val="uk-UA"/>
              </w:rPr>
              <w:t>-</w:t>
            </w:r>
          </w:p>
        </w:tc>
        <w:tc>
          <w:tcPr>
            <w:tcW w:w="1701" w:type="dxa"/>
          </w:tcPr>
          <w:p w:rsidR="009D20D0" w:rsidRPr="003C094F" w:rsidRDefault="009D20D0" w:rsidP="00815D55">
            <w:pPr>
              <w:autoSpaceDE w:val="0"/>
              <w:autoSpaceDN w:val="0"/>
              <w:adjustRightInd w:val="0"/>
              <w:jc w:val="both"/>
              <w:rPr>
                <w:lang w:val="uk-UA"/>
              </w:rPr>
            </w:pPr>
            <w:r>
              <w:rPr>
                <w:lang w:val="uk-UA"/>
              </w:rPr>
              <w:t>600</w:t>
            </w:r>
          </w:p>
        </w:tc>
        <w:tc>
          <w:tcPr>
            <w:tcW w:w="1701" w:type="dxa"/>
          </w:tcPr>
          <w:p w:rsidR="009D20D0" w:rsidRDefault="009D20D0" w:rsidP="00815D55">
            <w:pPr>
              <w:autoSpaceDE w:val="0"/>
              <w:autoSpaceDN w:val="0"/>
              <w:adjustRightInd w:val="0"/>
              <w:jc w:val="both"/>
              <w:rPr>
                <w:lang w:val="uk-UA"/>
              </w:rPr>
            </w:pPr>
            <w:r>
              <w:rPr>
                <w:lang w:val="uk-UA"/>
              </w:rPr>
              <w:t>-</w:t>
            </w:r>
          </w:p>
        </w:tc>
      </w:tr>
      <w:tr w:rsidR="009D20D0" w:rsidRPr="003C094F" w:rsidTr="004E1FA6">
        <w:tc>
          <w:tcPr>
            <w:tcW w:w="3560" w:type="dxa"/>
          </w:tcPr>
          <w:p w:rsidR="009D20D0" w:rsidRPr="003C094F" w:rsidRDefault="009D20D0" w:rsidP="00815D55">
            <w:pPr>
              <w:autoSpaceDE w:val="0"/>
              <w:autoSpaceDN w:val="0"/>
              <w:adjustRightInd w:val="0"/>
              <w:jc w:val="both"/>
              <w:rPr>
                <w:lang w:val="uk-UA"/>
              </w:rPr>
            </w:pPr>
            <w:r w:rsidRPr="003C094F">
              <w:rPr>
                <w:lang w:val="uk-UA"/>
              </w:rPr>
              <w:t>Надходження від відсотків за залишками коштів на поточних рахунках</w:t>
            </w:r>
          </w:p>
        </w:tc>
        <w:tc>
          <w:tcPr>
            <w:tcW w:w="1793" w:type="dxa"/>
          </w:tcPr>
          <w:p w:rsidR="009D20D0" w:rsidRPr="003C094F" w:rsidRDefault="009D20D0" w:rsidP="00815D55">
            <w:pPr>
              <w:autoSpaceDE w:val="0"/>
              <w:autoSpaceDN w:val="0"/>
              <w:adjustRightInd w:val="0"/>
              <w:jc w:val="both"/>
              <w:rPr>
                <w:lang w:val="uk-UA"/>
              </w:rPr>
            </w:pPr>
            <w:r>
              <w:rPr>
                <w:lang w:val="uk-UA"/>
              </w:rPr>
              <w:t>-</w:t>
            </w:r>
          </w:p>
        </w:tc>
        <w:tc>
          <w:tcPr>
            <w:tcW w:w="1701" w:type="dxa"/>
          </w:tcPr>
          <w:p w:rsidR="009D20D0" w:rsidRPr="003C094F" w:rsidRDefault="009D20D0" w:rsidP="00815D55">
            <w:pPr>
              <w:autoSpaceDE w:val="0"/>
              <w:autoSpaceDN w:val="0"/>
              <w:adjustRightInd w:val="0"/>
              <w:jc w:val="both"/>
              <w:rPr>
                <w:lang w:val="uk-UA"/>
              </w:rPr>
            </w:pPr>
            <w:r>
              <w:rPr>
                <w:lang w:val="uk-UA"/>
              </w:rPr>
              <w:t>-</w:t>
            </w:r>
          </w:p>
        </w:tc>
        <w:tc>
          <w:tcPr>
            <w:tcW w:w="1701" w:type="dxa"/>
          </w:tcPr>
          <w:p w:rsidR="009D20D0" w:rsidRPr="003C094F" w:rsidRDefault="009D20D0" w:rsidP="00815D55">
            <w:pPr>
              <w:autoSpaceDE w:val="0"/>
              <w:autoSpaceDN w:val="0"/>
              <w:adjustRightInd w:val="0"/>
              <w:jc w:val="both"/>
              <w:rPr>
                <w:lang w:val="uk-UA"/>
              </w:rPr>
            </w:pPr>
            <w:r>
              <w:rPr>
                <w:lang w:val="uk-UA"/>
              </w:rPr>
              <w:t>-</w:t>
            </w:r>
          </w:p>
        </w:tc>
      </w:tr>
      <w:tr w:rsidR="009D20D0" w:rsidRPr="003C094F" w:rsidTr="004E1FA6">
        <w:tc>
          <w:tcPr>
            <w:tcW w:w="3560" w:type="dxa"/>
          </w:tcPr>
          <w:p w:rsidR="009D20D0" w:rsidRPr="003C094F" w:rsidRDefault="009D20D0" w:rsidP="00815D55">
            <w:pPr>
              <w:autoSpaceDE w:val="0"/>
              <w:autoSpaceDN w:val="0"/>
              <w:adjustRightInd w:val="0"/>
              <w:jc w:val="both"/>
              <w:rPr>
                <w:lang w:val="uk-UA"/>
              </w:rPr>
            </w:pPr>
            <w:r>
              <w:rPr>
                <w:lang w:val="uk-UA"/>
              </w:rPr>
              <w:t xml:space="preserve">Інші надходження </w:t>
            </w:r>
          </w:p>
        </w:tc>
        <w:tc>
          <w:tcPr>
            <w:tcW w:w="1793" w:type="dxa"/>
          </w:tcPr>
          <w:p w:rsidR="009D20D0" w:rsidRPr="003C094F" w:rsidRDefault="009D20D0" w:rsidP="00815D55">
            <w:pPr>
              <w:autoSpaceDE w:val="0"/>
              <w:autoSpaceDN w:val="0"/>
              <w:adjustRightInd w:val="0"/>
              <w:jc w:val="both"/>
              <w:rPr>
                <w:lang w:val="uk-UA"/>
              </w:rPr>
            </w:pPr>
            <w:r>
              <w:rPr>
                <w:lang w:val="uk-UA"/>
              </w:rPr>
              <w:t>-</w:t>
            </w:r>
          </w:p>
        </w:tc>
        <w:tc>
          <w:tcPr>
            <w:tcW w:w="1701" w:type="dxa"/>
          </w:tcPr>
          <w:p w:rsidR="009D20D0" w:rsidRPr="003C094F" w:rsidRDefault="009D20D0" w:rsidP="00815D55">
            <w:pPr>
              <w:autoSpaceDE w:val="0"/>
              <w:autoSpaceDN w:val="0"/>
              <w:adjustRightInd w:val="0"/>
              <w:jc w:val="both"/>
              <w:rPr>
                <w:lang w:val="uk-UA"/>
              </w:rPr>
            </w:pPr>
            <w:r>
              <w:rPr>
                <w:lang w:val="uk-UA"/>
              </w:rPr>
              <w:t>289</w:t>
            </w:r>
          </w:p>
        </w:tc>
        <w:tc>
          <w:tcPr>
            <w:tcW w:w="1701" w:type="dxa"/>
          </w:tcPr>
          <w:p w:rsidR="009D20D0" w:rsidRDefault="009D20D0" w:rsidP="00815D55">
            <w:pPr>
              <w:autoSpaceDE w:val="0"/>
              <w:autoSpaceDN w:val="0"/>
              <w:adjustRightInd w:val="0"/>
              <w:jc w:val="both"/>
              <w:rPr>
                <w:lang w:val="uk-UA"/>
              </w:rPr>
            </w:pPr>
            <w:r>
              <w:rPr>
                <w:lang w:val="uk-UA"/>
              </w:rPr>
              <w:t>-</w:t>
            </w:r>
          </w:p>
        </w:tc>
      </w:tr>
      <w:tr w:rsidR="009D20D0" w:rsidRPr="003C094F" w:rsidTr="004E1FA6">
        <w:tc>
          <w:tcPr>
            <w:tcW w:w="3560" w:type="dxa"/>
          </w:tcPr>
          <w:p w:rsidR="009D20D0" w:rsidRPr="003C094F" w:rsidRDefault="009D20D0" w:rsidP="00815D55">
            <w:pPr>
              <w:autoSpaceDE w:val="0"/>
              <w:autoSpaceDN w:val="0"/>
              <w:adjustRightInd w:val="0"/>
              <w:jc w:val="both"/>
              <w:rPr>
                <w:lang w:val="uk-UA"/>
              </w:rPr>
            </w:pPr>
            <w:r w:rsidRPr="003C094F">
              <w:rPr>
                <w:lang w:val="uk-UA"/>
              </w:rPr>
              <w:t>Витрачання на оплату товарів, робіт, послуг</w:t>
            </w:r>
          </w:p>
        </w:tc>
        <w:tc>
          <w:tcPr>
            <w:tcW w:w="1793" w:type="dxa"/>
          </w:tcPr>
          <w:p w:rsidR="009D20D0" w:rsidRPr="003C094F" w:rsidRDefault="009D20D0" w:rsidP="00815D55">
            <w:pPr>
              <w:autoSpaceDE w:val="0"/>
              <w:autoSpaceDN w:val="0"/>
              <w:adjustRightInd w:val="0"/>
              <w:jc w:val="both"/>
              <w:rPr>
                <w:lang w:val="uk-UA"/>
              </w:rPr>
            </w:pPr>
            <w:r>
              <w:rPr>
                <w:lang w:val="uk-UA"/>
              </w:rPr>
              <w:t>(46788)</w:t>
            </w:r>
          </w:p>
        </w:tc>
        <w:tc>
          <w:tcPr>
            <w:tcW w:w="1701" w:type="dxa"/>
          </w:tcPr>
          <w:p w:rsidR="009D20D0" w:rsidRPr="003C094F" w:rsidRDefault="009D20D0" w:rsidP="00815D55">
            <w:pPr>
              <w:autoSpaceDE w:val="0"/>
              <w:autoSpaceDN w:val="0"/>
              <w:adjustRightInd w:val="0"/>
              <w:jc w:val="both"/>
              <w:rPr>
                <w:lang w:val="uk-UA"/>
              </w:rPr>
            </w:pPr>
            <w:r>
              <w:rPr>
                <w:lang w:val="uk-UA"/>
              </w:rPr>
              <w:t>(54134)</w:t>
            </w:r>
          </w:p>
        </w:tc>
        <w:tc>
          <w:tcPr>
            <w:tcW w:w="1701" w:type="dxa"/>
          </w:tcPr>
          <w:p w:rsidR="009D20D0" w:rsidRDefault="009D20D0" w:rsidP="00815D55">
            <w:pPr>
              <w:autoSpaceDE w:val="0"/>
              <w:autoSpaceDN w:val="0"/>
              <w:adjustRightInd w:val="0"/>
              <w:jc w:val="both"/>
              <w:rPr>
                <w:lang w:val="uk-UA"/>
              </w:rPr>
            </w:pPr>
            <w:r>
              <w:rPr>
                <w:lang w:val="uk-UA"/>
              </w:rPr>
              <w:t>(59032)</w:t>
            </w:r>
          </w:p>
        </w:tc>
      </w:tr>
      <w:tr w:rsidR="009D20D0" w:rsidRPr="003C094F" w:rsidTr="004E1FA6">
        <w:tc>
          <w:tcPr>
            <w:tcW w:w="3560" w:type="dxa"/>
          </w:tcPr>
          <w:p w:rsidR="009D20D0" w:rsidRPr="003C094F" w:rsidRDefault="009D20D0" w:rsidP="00815D55">
            <w:pPr>
              <w:autoSpaceDE w:val="0"/>
              <w:autoSpaceDN w:val="0"/>
              <w:adjustRightInd w:val="0"/>
              <w:jc w:val="both"/>
              <w:rPr>
                <w:lang w:val="uk-UA"/>
              </w:rPr>
            </w:pPr>
            <w:r w:rsidRPr="003C094F">
              <w:rPr>
                <w:lang w:val="uk-UA"/>
              </w:rPr>
              <w:t>Витрачання на оплату праці</w:t>
            </w:r>
          </w:p>
        </w:tc>
        <w:tc>
          <w:tcPr>
            <w:tcW w:w="1793" w:type="dxa"/>
          </w:tcPr>
          <w:p w:rsidR="009D20D0" w:rsidRPr="003C094F" w:rsidRDefault="009D20D0" w:rsidP="00815D55">
            <w:pPr>
              <w:autoSpaceDE w:val="0"/>
              <w:autoSpaceDN w:val="0"/>
              <w:adjustRightInd w:val="0"/>
              <w:jc w:val="both"/>
              <w:rPr>
                <w:lang w:val="uk-UA"/>
              </w:rPr>
            </w:pPr>
            <w:r>
              <w:rPr>
                <w:lang w:val="uk-UA"/>
              </w:rPr>
              <w:t>(129)</w:t>
            </w:r>
          </w:p>
        </w:tc>
        <w:tc>
          <w:tcPr>
            <w:tcW w:w="1701" w:type="dxa"/>
          </w:tcPr>
          <w:p w:rsidR="009D20D0" w:rsidRPr="003C094F" w:rsidRDefault="009D20D0" w:rsidP="00D57776">
            <w:pPr>
              <w:autoSpaceDE w:val="0"/>
              <w:autoSpaceDN w:val="0"/>
              <w:adjustRightInd w:val="0"/>
              <w:jc w:val="both"/>
              <w:rPr>
                <w:lang w:val="uk-UA"/>
              </w:rPr>
            </w:pPr>
            <w:r>
              <w:rPr>
                <w:lang w:val="uk-UA"/>
              </w:rPr>
              <w:t>(89)</w:t>
            </w:r>
          </w:p>
        </w:tc>
        <w:tc>
          <w:tcPr>
            <w:tcW w:w="1701" w:type="dxa"/>
          </w:tcPr>
          <w:p w:rsidR="009D20D0" w:rsidRDefault="009D20D0" w:rsidP="00D57776">
            <w:pPr>
              <w:autoSpaceDE w:val="0"/>
              <w:autoSpaceDN w:val="0"/>
              <w:adjustRightInd w:val="0"/>
              <w:jc w:val="both"/>
              <w:rPr>
                <w:lang w:val="uk-UA"/>
              </w:rPr>
            </w:pPr>
            <w:r>
              <w:rPr>
                <w:lang w:val="uk-UA"/>
              </w:rPr>
              <w:t>(79)</w:t>
            </w:r>
          </w:p>
        </w:tc>
      </w:tr>
      <w:tr w:rsidR="009D20D0" w:rsidRPr="003C094F" w:rsidTr="004E1FA6">
        <w:tc>
          <w:tcPr>
            <w:tcW w:w="3560" w:type="dxa"/>
          </w:tcPr>
          <w:p w:rsidR="009D20D0" w:rsidRPr="003C094F" w:rsidRDefault="009D20D0" w:rsidP="001456FA">
            <w:pPr>
              <w:autoSpaceDE w:val="0"/>
              <w:autoSpaceDN w:val="0"/>
              <w:adjustRightInd w:val="0"/>
              <w:jc w:val="both"/>
              <w:rPr>
                <w:lang w:val="uk-UA"/>
              </w:rPr>
            </w:pPr>
            <w:r w:rsidRPr="003C094F">
              <w:rPr>
                <w:lang w:val="uk-UA"/>
              </w:rPr>
              <w:t>Витрачання на відрахування на соціальні заходи</w:t>
            </w:r>
          </w:p>
        </w:tc>
        <w:tc>
          <w:tcPr>
            <w:tcW w:w="1793" w:type="dxa"/>
          </w:tcPr>
          <w:p w:rsidR="009D20D0" w:rsidRPr="003C094F" w:rsidRDefault="009D20D0" w:rsidP="00815D55">
            <w:pPr>
              <w:autoSpaceDE w:val="0"/>
              <w:autoSpaceDN w:val="0"/>
              <w:adjustRightInd w:val="0"/>
              <w:jc w:val="both"/>
              <w:rPr>
                <w:lang w:val="uk-UA"/>
              </w:rPr>
            </w:pPr>
            <w:r>
              <w:rPr>
                <w:lang w:val="uk-UA"/>
              </w:rPr>
              <w:t>(35)</w:t>
            </w:r>
          </w:p>
        </w:tc>
        <w:tc>
          <w:tcPr>
            <w:tcW w:w="1701" w:type="dxa"/>
          </w:tcPr>
          <w:p w:rsidR="009D20D0" w:rsidRPr="003C094F" w:rsidRDefault="009D20D0" w:rsidP="00374692">
            <w:pPr>
              <w:autoSpaceDE w:val="0"/>
              <w:autoSpaceDN w:val="0"/>
              <w:adjustRightInd w:val="0"/>
              <w:jc w:val="both"/>
              <w:rPr>
                <w:lang w:val="uk-UA"/>
              </w:rPr>
            </w:pPr>
            <w:r>
              <w:rPr>
                <w:lang w:val="uk-UA"/>
              </w:rPr>
              <w:t>(25)</w:t>
            </w:r>
          </w:p>
        </w:tc>
        <w:tc>
          <w:tcPr>
            <w:tcW w:w="1701" w:type="dxa"/>
          </w:tcPr>
          <w:p w:rsidR="009D20D0" w:rsidRDefault="009D20D0" w:rsidP="00374692">
            <w:pPr>
              <w:autoSpaceDE w:val="0"/>
              <w:autoSpaceDN w:val="0"/>
              <w:adjustRightInd w:val="0"/>
              <w:jc w:val="both"/>
              <w:rPr>
                <w:lang w:val="uk-UA"/>
              </w:rPr>
            </w:pPr>
            <w:r>
              <w:rPr>
                <w:lang w:val="uk-UA"/>
              </w:rPr>
              <w:t>(40)</w:t>
            </w:r>
          </w:p>
        </w:tc>
      </w:tr>
      <w:tr w:rsidR="009D20D0" w:rsidRPr="003C094F" w:rsidTr="004E1FA6">
        <w:tc>
          <w:tcPr>
            <w:tcW w:w="3560" w:type="dxa"/>
          </w:tcPr>
          <w:p w:rsidR="009D20D0" w:rsidRPr="003C094F" w:rsidRDefault="009D20D0" w:rsidP="001456FA">
            <w:pPr>
              <w:autoSpaceDE w:val="0"/>
              <w:autoSpaceDN w:val="0"/>
              <w:adjustRightInd w:val="0"/>
              <w:jc w:val="both"/>
              <w:rPr>
                <w:lang w:val="uk-UA"/>
              </w:rPr>
            </w:pPr>
            <w:r w:rsidRPr="003C094F">
              <w:rPr>
                <w:lang w:val="uk-UA"/>
              </w:rPr>
              <w:t>Витрачання на оплату зобов</w:t>
            </w:r>
            <w:r w:rsidRPr="003C094F">
              <w:t>’</w:t>
            </w:r>
            <w:r w:rsidRPr="003C094F">
              <w:rPr>
                <w:lang w:val="uk-UA"/>
              </w:rPr>
              <w:t>язань з податків та зборів</w:t>
            </w:r>
          </w:p>
        </w:tc>
        <w:tc>
          <w:tcPr>
            <w:tcW w:w="1793" w:type="dxa"/>
          </w:tcPr>
          <w:p w:rsidR="009D20D0" w:rsidRPr="003C094F" w:rsidRDefault="009D20D0" w:rsidP="00374692">
            <w:pPr>
              <w:autoSpaceDE w:val="0"/>
              <w:autoSpaceDN w:val="0"/>
              <w:adjustRightInd w:val="0"/>
              <w:jc w:val="both"/>
              <w:rPr>
                <w:lang w:val="uk-UA"/>
              </w:rPr>
            </w:pPr>
            <w:r>
              <w:rPr>
                <w:lang w:val="uk-UA"/>
              </w:rPr>
              <w:t>(77)</w:t>
            </w:r>
          </w:p>
        </w:tc>
        <w:tc>
          <w:tcPr>
            <w:tcW w:w="1701" w:type="dxa"/>
          </w:tcPr>
          <w:p w:rsidR="009D20D0" w:rsidRPr="003C094F" w:rsidRDefault="009D20D0" w:rsidP="00194E7B">
            <w:pPr>
              <w:autoSpaceDE w:val="0"/>
              <w:autoSpaceDN w:val="0"/>
              <w:adjustRightInd w:val="0"/>
              <w:jc w:val="both"/>
              <w:rPr>
                <w:lang w:val="uk-UA"/>
              </w:rPr>
            </w:pPr>
            <w:r>
              <w:rPr>
                <w:lang w:val="uk-UA"/>
              </w:rPr>
              <w:t>(81)</w:t>
            </w:r>
          </w:p>
        </w:tc>
        <w:tc>
          <w:tcPr>
            <w:tcW w:w="1701" w:type="dxa"/>
          </w:tcPr>
          <w:p w:rsidR="009D20D0" w:rsidRDefault="009D20D0" w:rsidP="00194E7B">
            <w:pPr>
              <w:autoSpaceDE w:val="0"/>
              <w:autoSpaceDN w:val="0"/>
              <w:adjustRightInd w:val="0"/>
              <w:jc w:val="both"/>
              <w:rPr>
                <w:lang w:val="uk-UA"/>
              </w:rPr>
            </w:pPr>
            <w:r>
              <w:rPr>
                <w:lang w:val="uk-UA"/>
              </w:rPr>
              <w:t>(17)</w:t>
            </w:r>
          </w:p>
        </w:tc>
      </w:tr>
      <w:tr w:rsidR="009D20D0" w:rsidRPr="003C094F" w:rsidTr="004E1FA6">
        <w:tc>
          <w:tcPr>
            <w:tcW w:w="3560" w:type="dxa"/>
          </w:tcPr>
          <w:p w:rsidR="009D20D0" w:rsidRPr="003C094F" w:rsidRDefault="009D20D0" w:rsidP="00815D55">
            <w:pPr>
              <w:autoSpaceDE w:val="0"/>
              <w:autoSpaceDN w:val="0"/>
              <w:adjustRightInd w:val="0"/>
              <w:jc w:val="both"/>
              <w:rPr>
                <w:lang w:val="uk-UA"/>
              </w:rPr>
            </w:pPr>
            <w:r w:rsidRPr="003C094F">
              <w:rPr>
                <w:lang w:val="uk-UA"/>
              </w:rPr>
              <w:t>Витрачання на оплату авансів</w:t>
            </w:r>
          </w:p>
        </w:tc>
        <w:tc>
          <w:tcPr>
            <w:tcW w:w="1793" w:type="dxa"/>
          </w:tcPr>
          <w:p w:rsidR="009D20D0" w:rsidRPr="003C094F" w:rsidRDefault="009D20D0" w:rsidP="00815D55">
            <w:pPr>
              <w:autoSpaceDE w:val="0"/>
              <w:autoSpaceDN w:val="0"/>
              <w:adjustRightInd w:val="0"/>
              <w:jc w:val="both"/>
              <w:rPr>
                <w:lang w:val="uk-UA"/>
              </w:rPr>
            </w:pPr>
            <w:r>
              <w:rPr>
                <w:lang w:val="uk-UA"/>
              </w:rPr>
              <w:t>-</w:t>
            </w:r>
          </w:p>
        </w:tc>
        <w:tc>
          <w:tcPr>
            <w:tcW w:w="1701" w:type="dxa"/>
          </w:tcPr>
          <w:p w:rsidR="009D20D0" w:rsidRPr="003C094F" w:rsidRDefault="009D20D0" w:rsidP="00815D55">
            <w:pPr>
              <w:autoSpaceDE w:val="0"/>
              <w:autoSpaceDN w:val="0"/>
              <w:adjustRightInd w:val="0"/>
              <w:jc w:val="both"/>
              <w:rPr>
                <w:lang w:val="uk-UA"/>
              </w:rPr>
            </w:pPr>
            <w:r>
              <w:rPr>
                <w:lang w:val="uk-UA"/>
              </w:rPr>
              <w:t>(24)</w:t>
            </w:r>
          </w:p>
        </w:tc>
        <w:tc>
          <w:tcPr>
            <w:tcW w:w="1701" w:type="dxa"/>
          </w:tcPr>
          <w:p w:rsidR="009D20D0" w:rsidRDefault="009D20D0" w:rsidP="00815D55">
            <w:pPr>
              <w:autoSpaceDE w:val="0"/>
              <w:autoSpaceDN w:val="0"/>
              <w:adjustRightInd w:val="0"/>
              <w:jc w:val="both"/>
              <w:rPr>
                <w:lang w:val="uk-UA"/>
              </w:rPr>
            </w:pPr>
          </w:p>
        </w:tc>
      </w:tr>
      <w:tr w:rsidR="009D20D0" w:rsidRPr="003C094F" w:rsidTr="004E1FA6">
        <w:tc>
          <w:tcPr>
            <w:tcW w:w="3560" w:type="dxa"/>
          </w:tcPr>
          <w:p w:rsidR="009D20D0" w:rsidRPr="003C094F" w:rsidRDefault="009D20D0" w:rsidP="00815D55">
            <w:pPr>
              <w:autoSpaceDE w:val="0"/>
              <w:autoSpaceDN w:val="0"/>
              <w:adjustRightInd w:val="0"/>
              <w:jc w:val="both"/>
              <w:rPr>
                <w:lang w:val="uk-UA"/>
              </w:rPr>
            </w:pPr>
            <w:r w:rsidRPr="003C094F">
              <w:rPr>
                <w:lang w:val="uk-UA"/>
              </w:rPr>
              <w:t>Інші витрач</w:t>
            </w:r>
            <w:r>
              <w:rPr>
                <w:lang w:val="uk-UA"/>
              </w:rPr>
              <w:t>ання</w:t>
            </w:r>
          </w:p>
        </w:tc>
        <w:tc>
          <w:tcPr>
            <w:tcW w:w="1793" w:type="dxa"/>
          </w:tcPr>
          <w:p w:rsidR="009D20D0" w:rsidRPr="003C094F" w:rsidRDefault="009D20D0" w:rsidP="00815D55">
            <w:pPr>
              <w:autoSpaceDE w:val="0"/>
              <w:autoSpaceDN w:val="0"/>
              <w:adjustRightInd w:val="0"/>
              <w:jc w:val="both"/>
              <w:rPr>
                <w:lang w:val="uk-UA"/>
              </w:rPr>
            </w:pPr>
            <w:r>
              <w:rPr>
                <w:lang w:val="uk-UA"/>
              </w:rPr>
              <w:t>(17)</w:t>
            </w:r>
          </w:p>
        </w:tc>
        <w:tc>
          <w:tcPr>
            <w:tcW w:w="1701" w:type="dxa"/>
          </w:tcPr>
          <w:p w:rsidR="009D20D0" w:rsidRPr="003C094F" w:rsidRDefault="009D20D0" w:rsidP="00815D55">
            <w:pPr>
              <w:autoSpaceDE w:val="0"/>
              <w:autoSpaceDN w:val="0"/>
              <w:adjustRightInd w:val="0"/>
              <w:jc w:val="both"/>
              <w:rPr>
                <w:lang w:val="uk-UA"/>
              </w:rPr>
            </w:pPr>
            <w:r>
              <w:rPr>
                <w:lang w:val="uk-UA"/>
              </w:rPr>
              <w:t>(12)</w:t>
            </w:r>
          </w:p>
        </w:tc>
        <w:tc>
          <w:tcPr>
            <w:tcW w:w="1701" w:type="dxa"/>
          </w:tcPr>
          <w:p w:rsidR="009D20D0" w:rsidRDefault="009D20D0" w:rsidP="00815D55">
            <w:pPr>
              <w:autoSpaceDE w:val="0"/>
              <w:autoSpaceDN w:val="0"/>
              <w:adjustRightInd w:val="0"/>
              <w:jc w:val="both"/>
              <w:rPr>
                <w:lang w:val="uk-UA"/>
              </w:rPr>
            </w:pPr>
            <w:r>
              <w:rPr>
                <w:lang w:val="uk-UA"/>
              </w:rPr>
              <w:t>(1021)</w:t>
            </w:r>
          </w:p>
        </w:tc>
      </w:tr>
      <w:tr w:rsidR="009D20D0" w:rsidRPr="003C094F" w:rsidTr="004E1FA6">
        <w:tc>
          <w:tcPr>
            <w:tcW w:w="3560" w:type="dxa"/>
          </w:tcPr>
          <w:p w:rsidR="009D20D0" w:rsidRPr="003C094F" w:rsidRDefault="009D20D0" w:rsidP="00815D55">
            <w:pPr>
              <w:autoSpaceDE w:val="0"/>
              <w:autoSpaceDN w:val="0"/>
              <w:adjustRightInd w:val="0"/>
              <w:jc w:val="both"/>
              <w:rPr>
                <w:i/>
                <w:lang w:val="uk-UA"/>
              </w:rPr>
            </w:pPr>
            <w:r w:rsidRPr="003C094F">
              <w:rPr>
                <w:i/>
                <w:lang w:val="uk-UA"/>
              </w:rPr>
              <w:t>Чистий рух коштів від операційної діяльності</w:t>
            </w:r>
          </w:p>
        </w:tc>
        <w:tc>
          <w:tcPr>
            <w:tcW w:w="1793" w:type="dxa"/>
          </w:tcPr>
          <w:p w:rsidR="009D20D0" w:rsidRPr="003C094F" w:rsidRDefault="009D20D0" w:rsidP="009A5BC2">
            <w:pPr>
              <w:autoSpaceDE w:val="0"/>
              <w:autoSpaceDN w:val="0"/>
              <w:adjustRightInd w:val="0"/>
              <w:jc w:val="both"/>
              <w:rPr>
                <w:i/>
                <w:lang w:val="uk-UA"/>
              </w:rPr>
            </w:pPr>
            <w:r>
              <w:rPr>
                <w:i/>
                <w:lang w:val="uk-UA"/>
              </w:rPr>
              <w:t>5830</w:t>
            </w:r>
          </w:p>
        </w:tc>
        <w:tc>
          <w:tcPr>
            <w:tcW w:w="1701" w:type="dxa"/>
          </w:tcPr>
          <w:p w:rsidR="009D20D0" w:rsidRPr="003C094F" w:rsidRDefault="009D20D0" w:rsidP="00815D55">
            <w:pPr>
              <w:autoSpaceDE w:val="0"/>
              <w:autoSpaceDN w:val="0"/>
              <w:adjustRightInd w:val="0"/>
              <w:jc w:val="both"/>
              <w:rPr>
                <w:i/>
                <w:lang w:val="uk-UA"/>
              </w:rPr>
            </w:pPr>
            <w:r>
              <w:rPr>
                <w:i/>
                <w:lang w:val="uk-UA"/>
              </w:rPr>
              <w:t>22487</w:t>
            </w:r>
          </w:p>
        </w:tc>
        <w:tc>
          <w:tcPr>
            <w:tcW w:w="1701" w:type="dxa"/>
          </w:tcPr>
          <w:p w:rsidR="009D20D0" w:rsidRDefault="009D20D0" w:rsidP="00815D55">
            <w:pPr>
              <w:autoSpaceDE w:val="0"/>
              <w:autoSpaceDN w:val="0"/>
              <w:adjustRightInd w:val="0"/>
              <w:jc w:val="both"/>
              <w:rPr>
                <w:i/>
                <w:lang w:val="uk-UA"/>
              </w:rPr>
            </w:pPr>
            <w:r>
              <w:rPr>
                <w:i/>
                <w:lang w:val="uk-UA"/>
              </w:rPr>
              <w:t>-7201</w:t>
            </w:r>
          </w:p>
        </w:tc>
      </w:tr>
      <w:tr w:rsidR="009D20D0" w:rsidRPr="003C094F" w:rsidTr="004E1FA6">
        <w:tc>
          <w:tcPr>
            <w:tcW w:w="3560" w:type="dxa"/>
          </w:tcPr>
          <w:p w:rsidR="009D20D0" w:rsidRPr="003C094F" w:rsidRDefault="009D20D0" w:rsidP="00815D55">
            <w:pPr>
              <w:autoSpaceDE w:val="0"/>
              <w:autoSpaceDN w:val="0"/>
              <w:adjustRightInd w:val="0"/>
              <w:jc w:val="both"/>
              <w:rPr>
                <w:lang w:val="uk-UA"/>
              </w:rPr>
            </w:pPr>
            <w:r w:rsidRPr="003C094F">
              <w:rPr>
                <w:lang w:val="uk-UA"/>
              </w:rPr>
              <w:t>Надходження від отриманих дивідентів</w:t>
            </w:r>
          </w:p>
        </w:tc>
        <w:tc>
          <w:tcPr>
            <w:tcW w:w="1793" w:type="dxa"/>
          </w:tcPr>
          <w:p w:rsidR="009D20D0" w:rsidRPr="003C094F" w:rsidRDefault="009D20D0" w:rsidP="00815D55">
            <w:pPr>
              <w:autoSpaceDE w:val="0"/>
              <w:autoSpaceDN w:val="0"/>
              <w:adjustRightInd w:val="0"/>
              <w:jc w:val="both"/>
              <w:rPr>
                <w:lang w:val="uk-UA"/>
              </w:rPr>
            </w:pPr>
            <w:r>
              <w:rPr>
                <w:lang w:val="uk-UA"/>
              </w:rPr>
              <w:t>-</w:t>
            </w:r>
          </w:p>
        </w:tc>
        <w:tc>
          <w:tcPr>
            <w:tcW w:w="1701" w:type="dxa"/>
          </w:tcPr>
          <w:p w:rsidR="009D20D0" w:rsidRPr="003C094F" w:rsidRDefault="009D20D0" w:rsidP="00815D55">
            <w:pPr>
              <w:autoSpaceDE w:val="0"/>
              <w:autoSpaceDN w:val="0"/>
              <w:adjustRightInd w:val="0"/>
              <w:jc w:val="both"/>
              <w:rPr>
                <w:lang w:val="uk-UA"/>
              </w:rPr>
            </w:pPr>
            <w:r>
              <w:rPr>
                <w:lang w:val="uk-UA"/>
              </w:rPr>
              <w:t>-</w:t>
            </w:r>
          </w:p>
        </w:tc>
        <w:tc>
          <w:tcPr>
            <w:tcW w:w="1701" w:type="dxa"/>
          </w:tcPr>
          <w:p w:rsidR="009D20D0" w:rsidRDefault="009D20D0" w:rsidP="00815D55">
            <w:pPr>
              <w:autoSpaceDE w:val="0"/>
              <w:autoSpaceDN w:val="0"/>
              <w:adjustRightInd w:val="0"/>
              <w:jc w:val="both"/>
              <w:rPr>
                <w:lang w:val="uk-UA"/>
              </w:rPr>
            </w:pPr>
          </w:p>
        </w:tc>
      </w:tr>
      <w:tr w:rsidR="009D20D0" w:rsidRPr="003C094F" w:rsidTr="004E1FA6">
        <w:tc>
          <w:tcPr>
            <w:tcW w:w="3560" w:type="dxa"/>
          </w:tcPr>
          <w:p w:rsidR="009D20D0" w:rsidRPr="003C094F" w:rsidRDefault="009D20D0" w:rsidP="00815D55">
            <w:pPr>
              <w:autoSpaceDE w:val="0"/>
              <w:autoSpaceDN w:val="0"/>
              <w:adjustRightInd w:val="0"/>
              <w:jc w:val="both"/>
              <w:rPr>
                <w:lang w:val="uk-UA"/>
              </w:rPr>
            </w:pPr>
            <w:r w:rsidRPr="003C094F">
              <w:rPr>
                <w:lang w:val="uk-UA"/>
              </w:rPr>
              <w:t>Надходження від погашення позик</w:t>
            </w:r>
          </w:p>
        </w:tc>
        <w:tc>
          <w:tcPr>
            <w:tcW w:w="1793" w:type="dxa"/>
          </w:tcPr>
          <w:p w:rsidR="009D20D0" w:rsidRPr="003C094F" w:rsidRDefault="009D20D0" w:rsidP="00815D55">
            <w:pPr>
              <w:autoSpaceDE w:val="0"/>
              <w:autoSpaceDN w:val="0"/>
              <w:adjustRightInd w:val="0"/>
              <w:jc w:val="both"/>
              <w:rPr>
                <w:lang w:val="uk-UA"/>
              </w:rPr>
            </w:pPr>
            <w:r>
              <w:rPr>
                <w:lang w:val="uk-UA"/>
              </w:rPr>
              <w:t>65424</w:t>
            </w:r>
          </w:p>
        </w:tc>
        <w:tc>
          <w:tcPr>
            <w:tcW w:w="1701" w:type="dxa"/>
          </w:tcPr>
          <w:p w:rsidR="009D20D0" w:rsidRPr="003C094F" w:rsidRDefault="009D20D0" w:rsidP="00815D55">
            <w:pPr>
              <w:autoSpaceDE w:val="0"/>
              <w:autoSpaceDN w:val="0"/>
              <w:adjustRightInd w:val="0"/>
              <w:jc w:val="both"/>
              <w:rPr>
                <w:lang w:val="uk-UA"/>
              </w:rPr>
            </w:pPr>
            <w:r>
              <w:rPr>
                <w:lang w:val="uk-UA"/>
              </w:rPr>
              <w:t>39147</w:t>
            </w:r>
          </w:p>
        </w:tc>
        <w:tc>
          <w:tcPr>
            <w:tcW w:w="1701" w:type="dxa"/>
          </w:tcPr>
          <w:p w:rsidR="009D20D0" w:rsidRDefault="009D20D0" w:rsidP="00815D55">
            <w:pPr>
              <w:autoSpaceDE w:val="0"/>
              <w:autoSpaceDN w:val="0"/>
              <w:adjustRightInd w:val="0"/>
              <w:jc w:val="both"/>
              <w:rPr>
                <w:lang w:val="uk-UA"/>
              </w:rPr>
            </w:pPr>
            <w:r>
              <w:rPr>
                <w:lang w:val="uk-UA"/>
              </w:rPr>
              <w:t>28838</w:t>
            </w:r>
          </w:p>
        </w:tc>
      </w:tr>
      <w:tr w:rsidR="009D20D0" w:rsidRPr="003C094F" w:rsidTr="004E1FA6">
        <w:tc>
          <w:tcPr>
            <w:tcW w:w="3560" w:type="dxa"/>
          </w:tcPr>
          <w:p w:rsidR="009D20D0" w:rsidRPr="003C094F" w:rsidRDefault="009D20D0" w:rsidP="00815D55">
            <w:pPr>
              <w:autoSpaceDE w:val="0"/>
              <w:autoSpaceDN w:val="0"/>
              <w:adjustRightInd w:val="0"/>
              <w:jc w:val="both"/>
              <w:rPr>
                <w:lang w:val="uk-UA"/>
              </w:rPr>
            </w:pPr>
            <w:r w:rsidRPr="003C094F">
              <w:rPr>
                <w:lang w:val="uk-UA"/>
              </w:rPr>
              <w:t>Витрачання на придбання необоротних активів</w:t>
            </w:r>
          </w:p>
        </w:tc>
        <w:tc>
          <w:tcPr>
            <w:tcW w:w="1793" w:type="dxa"/>
          </w:tcPr>
          <w:p w:rsidR="009D20D0" w:rsidRPr="003C094F" w:rsidRDefault="009D20D0" w:rsidP="00815D55">
            <w:pPr>
              <w:autoSpaceDE w:val="0"/>
              <w:autoSpaceDN w:val="0"/>
              <w:adjustRightInd w:val="0"/>
              <w:jc w:val="both"/>
              <w:rPr>
                <w:lang w:val="uk-UA"/>
              </w:rPr>
            </w:pPr>
            <w:r>
              <w:rPr>
                <w:lang w:val="uk-UA"/>
              </w:rPr>
              <w:t>-</w:t>
            </w:r>
          </w:p>
        </w:tc>
        <w:tc>
          <w:tcPr>
            <w:tcW w:w="1701" w:type="dxa"/>
          </w:tcPr>
          <w:p w:rsidR="009D20D0" w:rsidRPr="003C094F" w:rsidRDefault="009D20D0" w:rsidP="00815D55">
            <w:pPr>
              <w:autoSpaceDE w:val="0"/>
              <w:autoSpaceDN w:val="0"/>
              <w:adjustRightInd w:val="0"/>
              <w:jc w:val="both"/>
              <w:rPr>
                <w:lang w:val="uk-UA"/>
              </w:rPr>
            </w:pPr>
            <w:r>
              <w:rPr>
                <w:lang w:val="uk-UA"/>
              </w:rPr>
              <w:t>-</w:t>
            </w:r>
          </w:p>
        </w:tc>
        <w:tc>
          <w:tcPr>
            <w:tcW w:w="1701" w:type="dxa"/>
          </w:tcPr>
          <w:p w:rsidR="009D20D0" w:rsidRDefault="009D20D0" w:rsidP="00815D55">
            <w:pPr>
              <w:autoSpaceDE w:val="0"/>
              <w:autoSpaceDN w:val="0"/>
              <w:adjustRightInd w:val="0"/>
              <w:jc w:val="both"/>
              <w:rPr>
                <w:lang w:val="uk-UA"/>
              </w:rPr>
            </w:pPr>
          </w:p>
        </w:tc>
      </w:tr>
      <w:tr w:rsidR="009D20D0" w:rsidRPr="003C094F" w:rsidTr="004E1FA6">
        <w:tc>
          <w:tcPr>
            <w:tcW w:w="3560" w:type="dxa"/>
          </w:tcPr>
          <w:p w:rsidR="009D20D0" w:rsidRPr="003C094F" w:rsidRDefault="009D20D0" w:rsidP="00815D55">
            <w:pPr>
              <w:autoSpaceDE w:val="0"/>
              <w:autoSpaceDN w:val="0"/>
              <w:adjustRightInd w:val="0"/>
              <w:jc w:val="both"/>
              <w:rPr>
                <w:lang w:val="uk-UA"/>
              </w:rPr>
            </w:pPr>
            <w:r w:rsidRPr="003C094F">
              <w:rPr>
                <w:lang w:val="uk-UA"/>
              </w:rPr>
              <w:t>Витрачання на надання позик</w:t>
            </w:r>
          </w:p>
        </w:tc>
        <w:tc>
          <w:tcPr>
            <w:tcW w:w="1793" w:type="dxa"/>
          </w:tcPr>
          <w:p w:rsidR="009D20D0" w:rsidRPr="003C094F" w:rsidRDefault="009D20D0" w:rsidP="00815D55">
            <w:pPr>
              <w:autoSpaceDE w:val="0"/>
              <w:autoSpaceDN w:val="0"/>
              <w:adjustRightInd w:val="0"/>
              <w:jc w:val="both"/>
              <w:rPr>
                <w:lang w:val="uk-UA"/>
              </w:rPr>
            </w:pPr>
            <w:r>
              <w:rPr>
                <w:lang w:val="uk-UA"/>
              </w:rPr>
              <w:t>(72444)</w:t>
            </w:r>
          </w:p>
        </w:tc>
        <w:tc>
          <w:tcPr>
            <w:tcW w:w="1701" w:type="dxa"/>
          </w:tcPr>
          <w:p w:rsidR="009D20D0" w:rsidRPr="003C094F" w:rsidRDefault="009D20D0" w:rsidP="00815D55">
            <w:pPr>
              <w:autoSpaceDE w:val="0"/>
              <w:autoSpaceDN w:val="0"/>
              <w:adjustRightInd w:val="0"/>
              <w:jc w:val="both"/>
              <w:rPr>
                <w:lang w:val="uk-UA"/>
              </w:rPr>
            </w:pPr>
            <w:r>
              <w:rPr>
                <w:lang w:val="uk-UA"/>
              </w:rPr>
              <w:t>(60322)</w:t>
            </w:r>
          </w:p>
        </w:tc>
        <w:tc>
          <w:tcPr>
            <w:tcW w:w="1701" w:type="dxa"/>
          </w:tcPr>
          <w:p w:rsidR="009D20D0" w:rsidRDefault="009D20D0" w:rsidP="00815D55">
            <w:pPr>
              <w:autoSpaceDE w:val="0"/>
              <w:autoSpaceDN w:val="0"/>
              <w:adjustRightInd w:val="0"/>
              <w:jc w:val="both"/>
              <w:rPr>
                <w:lang w:val="uk-UA"/>
              </w:rPr>
            </w:pPr>
            <w:r>
              <w:rPr>
                <w:lang w:val="uk-UA"/>
              </w:rPr>
              <w:t>(22805)</w:t>
            </w:r>
          </w:p>
        </w:tc>
      </w:tr>
      <w:tr w:rsidR="009D20D0" w:rsidRPr="003C094F" w:rsidTr="004E1FA6">
        <w:tc>
          <w:tcPr>
            <w:tcW w:w="3560" w:type="dxa"/>
          </w:tcPr>
          <w:p w:rsidR="009D20D0" w:rsidRPr="003C094F" w:rsidRDefault="009D20D0" w:rsidP="00815D55">
            <w:pPr>
              <w:autoSpaceDE w:val="0"/>
              <w:autoSpaceDN w:val="0"/>
              <w:adjustRightInd w:val="0"/>
              <w:jc w:val="both"/>
              <w:rPr>
                <w:i/>
                <w:lang w:val="uk-UA"/>
              </w:rPr>
            </w:pPr>
            <w:r w:rsidRPr="003C094F">
              <w:rPr>
                <w:i/>
                <w:lang w:val="uk-UA"/>
              </w:rPr>
              <w:t>Чистий рух коштів від інвестиційної діяльності</w:t>
            </w:r>
          </w:p>
        </w:tc>
        <w:tc>
          <w:tcPr>
            <w:tcW w:w="1793" w:type="dxa"/>
          </w:tcPr>
          <w:p w:rsidR="009D20D0" w:rsidRPr="003C094F" w:rsidRDefault="009D20D0" w:rsidP="00815D55">
            <w:pPr>
              <w:autoSpaceDE w:val="0"/>
              <w:autoSpaceDN w:val="0"/>
              <w:adjustRightInd w:val="0"/>
              <w:jc w:val="both"/>
              <w:rPr>
                <w:i/>
                <w:lang w:val="uk-UA"/>
              </w:rPr>
            </w:pPr>
            <w:r>
              <w:rPr>
                <w:i/>
                <w:lang w:val="uk-UA"/>
              </w:rPr>
              <w:t>(7020)</w:t>
            </w:r>
          </w:p>
        </w:tc>
        <w:tc>
          <w:tcPr>
            <w:tcW w:w="1701" w:type="dxa"/>
          </w:tcPr>
          <w:p w:rsidR="009D20D0" w:rsidRPr="003C094F" w:rsidRDefault="009D20D0" w:rsidP="00374692">
            <w:pPr>
              <w:autoSpaceDE w:val="0"/>
              <w:autoSpaceDN w:val="0"/>
              <w:adjustRightInd w:val="0"/>
              <w:jc w:val="both"/>
              <w:rPr>
                <w:i/>
                <w:lang w:val="uk-UA"/>
              </w:rPr>
            </w:pPr>
            <w:r>
              <w:rPr>
                <w:i/>
                <w:lang w:val="uk-UA"/>
              </w:rPr>
              <w:t>(21175)</w:t>
            </w:r>
          </w:p>
        </w:tc>
        <w:tc>
          <w:tcPr>
            <w:tcW w:w="1701" w:type="dxa"/>
          </w:tcPr>
          <w:p w:rsidR="009D20D0" w:rsidRDefault="009D20D0" w:rsidP="00374692">
            <w:pPr>
              <w:autoSpaceDE w:val="0"/>
              <w:autoSpaceDN w:val="0"/>
              <w:adjustRightInd w:val="0"/>
              <w:jc w:val="both"/>
              <w:rPr>
                <w:i/>
                <w:lang w:val="uk-UA"/>
              </w:rPr>
            </w:pPr>
            <w:r>
              <w:rPr>
                <w:i/>
                <w:lang w:val="uk-UA"/>
              </w:rPr>
              <w:t>6033</w:t>
            </w:r>
          </w:p>
        </w:tc>
      </w:tr>
      <w:tr w:rsidR="009D20D0" w:rsidRPr="003C094F" w:rsidTr="004E1FA6">
        <w:tc>
          <w:tcPr>
            <w:tcW w:w="3560" w:type="dxa"/>
          </w:tcPr>
          <w:p w:rsidR="009D20D0" w:rsidRPr="003C094F" w:rsidRDefault="009D20D0" w:rsidP="00815D55">
            <w:pPr>
              <w:autoSpaceDE w:val="0"/>
              <w:autoSpaceDN w:val="0"/>
              <w:adjustRightInd w:val="0"/>
              <w:jc w:val="both"/>
              <w:rPr>
                <w:b/>
                <w:i/>
                <w:lang w:val="uk-UA"/>
              </w:rPr>
            </w:pPr>
            <w:r w:rsidRPr="003C094F">
              <w:rPr>
                <w:b/>
                <w:i/>
                <w:lang w:val="uk-UA"/>
              </w:rPr>
              <w:t>Чистий рух грошових коштів за звітний період</w:t>
            </w:r>
          </w:p>
        </w:tc>
        <w:tc>
          <w:tcPr>
            <w:tcW w:w="1793" w:type="dxa"/>
          </w:tcPr>
          <w:p w:rsidR="009D20D0" w:rsidRPr="003C094F" w:rsidRDefault="009D20D0" w:rsidP="00815D55">
            <w:pPr>
              <w:autoSpaceDE w:val="0"/>
              <w:autoSpaceDN w:val="0"/>
              <w:adjustRightInd w:val="0"/>
              <w:jc w:val="both"/>
              <w:rPr>
                <w:b/>
                <w:i/>
                <w:lang w:val="uk-UA"/>
              </w:rPr>
            </w:pPr>
            <w:r>
              <w:rPr>
                <w:b/>
                <w:i/>
                <w:lang w:val="uk-UA"/>
              </w:rPr>
              <w:t>(1190)</w:t>
            </w:r>
          </w:p>
        </w:tc>
        <w:tc>
          <w:tcPr>
            <w:tcW w:w="1701" w:type="dxa"/>
          </w:tcPr>
          <w:p w:rsidR="009D20D0" w:rsidRPr="003C094F" w:rsidRDefault="009D20D0" w:rsidP="00815D55">
            <w:pPr>
              <w:autoSpaceDE w:val="0"/>
              <w:autoSpaceDN w:val="0"/>
              <w:adjustRightInd w:val="0"/>
              <w:jc w:val="both"/>
              <w:rPr>
                <w:b/>
                <w:i/>
                <w:lang w:val="uk-UA"/>
              </w:rPr>
            </w:pPr>
            <w:r>
              <w:rPr>
                <w:b/>
                <w:i/>
                <w:lang w:val="uk-UA"/>
              </w:rPr>
              <w:t>1312</w:t>
            </w:r>
          </w:p>
        </w:tc>
        <w:tc>
          <w:tcPr>
            <w:tcW w:w="1701" w:type="dxa"/>
          </w:tcPr>
          <w:p w:rsidR="009D20D0" w:rsidRDefault="009D20D0" w:rsidP="00815D55">
            <w:pPr>
              <w:autoSpaceDE w:val="0"/>
              <w:autoSpaceDN w:val="0"/>
              <w:adjustRightInd w:val="0"/>
              <w:jc w:val="both"/>
              <w:rPr>
                <w:b/>
                <w:i/>
                <w:lang w:val="uk-UA"/>
              </w:rPr>
            </w:pPr>
            <w:r>
              <w:rPr>
                <w:b/>
                <w:i/>
                <w:lang w:val="uk-UA"/>
              </w:rPr>
              <w:t>-1168</w:t>
            </w:r>
          </w:p>
        </w:tc>
      </w:tr>
      <w:tr w:rsidR="009D20D0" w:rsidRPr="003C094F" w:rsidTr="004E1FA6">
        <w:tc>
          <w:tcPr>
            <w:tcW w:w="3560" w:type="dxa"/>
          </w:tcPr>
          <w:p w:rsidR="009D20D0" w:rsidRPr="003C094F" w:rsidRDefault="009D20D0" w:rsidP="00815D55">
            <w:pPr>
              <w:autoSpaceDE w:val="0"/>
              <w:autoSpaceDN w:val="0"/>
              <w:adjustRightInd w:val="0"/>
              <w:jc w:val="both"/>
              <w:rPr>
                <w:lang w:val="uk-UA"/>
              </w:rPr>
            </w:pPr>
            <w:r w:rsidRPr="003C094F">
              <w:rPr>
                <w:lang w:val="uk-UA"/>
              </w:rPr>
              <w:t>Залишок коштів на початок року</w:t>
            </w:r>
          </w:p>
        </w:tc>
        <w:tc>
          <w:tcPr>
            <w:tcW w:w="1793" w:type="dxa"/>
          </w:tcPr>
          <w:p w:rsidR="009D20D0" w:rsidRPr="003C094F" w:rsidRDefault="009D20D0" w:rsidP="00815D55">
            <w:pPr>
              <w:autoSpaceDE w:val="0"/>
              <w:autoSpaceDN w:val="0"/>
              <w:adjustRightInd w:val="0"/>
              <w:jc w:val="both"/>
              <w:rPr>
                <w:lang w:val="uk-UA"/>
              </w:rPr>
            </w:pPr>
            <w:r>
              <w:rPr>
                <w:lang w:val="uk-UA"/>
              </w:rPr>
              <w:t>1314</w:t>
            </w:r>
          </w:p>
        </w:tc>
        <w:tc>
          <w:tcPr>
            <w:tcW w:w="1701" w:type="dxa"/>
          </w:tcPr>
          <w:p w:rsidR="009D20D0" w:rsidRPr="003C094F" w:rsidRDefault="009D20D0" w:rsidP="00815D55">
            <w:pPr>
              <w:autoSpaceDE w:val="0"/>
              <w:autoSpaceDN w:val="0"/>
              <w:adjustRightInd w:val="0"/>
              <w:jc w:val="both"/>
              <w:rPr>
                <w:lang w:val="uk-UA"/>
              </w:rPr>
            </w:pPr>
            <w:r>
              <w:rPr>
                <w:lang w:val="uk-UA"/>
              </w:rPr>
              <w:t>2</w:t>
            </w:r>
          </w:p>
        </w:tc>
        <w:tc>
          <w:tcPr>
            <w:tcW w:w="1701" w:type="dxa"/>
          </w:tcPr>
          <w:p w:rsidR="009D20D0" w:rsidRDefault="009D20D0" w:rsidP="00815D55">
            <w:pPr>
              <w:autoSpaceDE w:val="0"/>
              <w:autoSpaceDN w:val="0"/>
              <w:adjustRightInd w:val="0"/>
              <w:jc w:val="both"/>
              <w:rPr>
                <w:lang w:val="uk-UA"/>
              </w:rPr>
            </w:pPr>
            <w:r>
              <w:rPr>
                <w:lang w:val="uk-UA"/>
              </w:rPr>
              <w:t>1170</w:t>
            </w:r>
          </w:p>
        </w:tc>
      </w:tr>
      <w:tr w:rsidR="009D20D0" w:rsidRPr="003C094F" w:rsidTr="004E1FA6">
        <w:tc>
          <w:tcPr>
            <w:tcW w:w="3560" w:type="dxa"/>
          </w:tcPr>
          <w:p w:rsidR="009D20D0" w:rsidRPr="003C094F" w:rsidRDefault="009D20D0" w:rsidP="00815D55">
            <w:pPr>
              <w:autoSpaceDE w:val="0"/>
              <w:autoSpaceDN w:val="0"/>
              <w:adjustRightInd w:val="0"/>
              <w:jc w:val="both"/>
              <w:rPr>
                <w:b/>
                <w:i/>
                <w:lang w:val="uk-UA"/>
              </w:rPr>
            </w:pPr>
            <w:r w:rsidRPr="003C094F">
              <w:rPr>
                <w:b/>
                <w:i/>
                <w:lang w:val="uk-UA"/>
              </w:rPr>
              <w:t>Залишок коштів на кінець року</w:t>
            </w:r>
          </w:p>
        </w:tc>
        <w:tc>
          <w:tcPr>
            <w:tcW w:w="1793" w:type="dxa"/>
          </w:tcPr>
          <w:p w:rsidR="009D20D0" w:rsidRPr="003C094F" w:rsidRDefault="009D20D0" w:rsidP="00815D55">
            <w:pPr>
              <w:autoSpaceDE w:val="0"/>
              <w:autoSpaceDN w:val="0"/>
              <w:adjustRightInd w:val="0"/>
              <w:jc w:val="both"/>
              <w:rPr>
                <w:b/>
                <w:i/>
                <w:lang w:val="uk-UA"/>
              </w:rPr>
            </w:pPr>
            <w:r>
              <w:rPr>
                <w:b/>
                <w:i/>
                <w:lang w:val="uk-UA"/>
              </w:rPr>
              <w:t>124</w:t>
            </w:r>
          </w:p>
        </w:tc>
        <w:tc>
          <w:tcPr>
            <w:tcW w:w="1701" w:type="dxa"/>
          </w:tcPr>
          <w:p w:rsidR="009D20D0" w:rsidRPr="003C094F" w:rsidRDefault="009D20D0" w:rsidP="00815D55">
            <w:pPr>
              <w:autoSpaceDE w:val="0"/>
              <w:autoSpaceDN w:val="0"/>
              <w:adjustRightInd w:val="0"/>
              <w:jc w:val="both"/>
              <w:rPr>
                <w:b/>
                <w:i/>
                <w:lang w:val="uk-UA"/>
              </w:rPr>
            </w:pPr>
            <w:r>
              <w:rPr>
                <w:b/>
                <w:i/>
                <w:lang w:val="uk-UA"/>
              </w:rPr>
              <w:t>1314</w:t>
            </w:r>
          </w:p>
        </w:tc>
        <w:tc>
          <w:tcPr>
            <w:tcW w:w="1701" w:type="dxa"/>
          </w:tcPr>
          <w:p w:rsidR="009D20D0" w:rsidRDefault="009D20D0" w:rsidP="00815D55">
            <w:pPr>
              <w:autoSpaceDE w:val="0"/>
              <w:autoSpaceDN w:val="0"/>
              <w:adjustRightInd w:val="0"/>
              <w:jc w:val="both"/>
              <w:rPr>
                <w:b/>
                <w:i/>
                <w:lang w:val="uk-UA"/>
              </w:rPr>
            </w:pPr>
            <w:r>
              <w:rPr>
                <w:b/>
                <w:i/>
                <w:lang w:val="uk-UA"/>
              </w:rPr>
              <w:t>2</w:t>
            </w:r>
          </w:p>
        </w:tc>
      </w:tr>
    </w:tbl>
    <w:p w:rsidR="00401F93" w:rsidRPr="003C094F" w:rsidRDefault="00815D55" w:rsidP="00815D55">
      <w:pPr>
        <w:autoSpaceDE w:val="0"/>
        <w:autoSpaceDN w:val="0"/>
        <w:adjustRightInd w:val="0"/>
        <w:jc w:val="both"/>
        <w:rPr>
          <w:sz w:val="24"/>
          <w:szCs w:val="24"/>
          <w:lang w:val="uk-UA"/>
        </w:rPr>
      </w:pPr>
      <w:r w:rsidRPr="003C094F">
        <w:rPr>
          <w:sz w:val="24"/>
          <w:szCs w:val="24"/>
          <w:lang w:val="uk-UA"/>
        </w:rPr>
        <w:t xml:space="preserve"> </w:t>
      </w:r>
      <w:r w:rsidR="00401F93" w:rsidRPr="003C094F">
        <w:rPr>
          <w:sz w:val="24"/>
          <w:szCs w:val="24"/>
          <w:lang w:val="uk-UA"/>
        </w:rPr>
        <w:t>Грошові потоки в іноземній валюті відсутні.</w:t>
      </w:r>
    </w:p>
    <w:p w:rsidR="00EE43EB" w:rsidRDefault="00EE43EB" w:rsidP="00815D55">
      <w:pPr>
        <w:autoSpaceDE w:val="0"/>
        <w:autoSpaceDN w:val="0"/>
        <w:adjustRightInd w:val="0"/>
        <w:jc w:val="both"/>
        <w:rPr>
          <w:sz w:val="24"/>
          <w:szCs w:val="24"/>
          <w:lang w:val="uk-UA"/>
        </w:rPr>
      </w:pPr>
      <w:r w:rsidRPr="003C094F">
        <w:rPr>
          <w:sz w:val="24"/>
          <w:szCs w:val="24"/>
          <w:lang w:val="uk-UA"/>
        </w:rPr>
        <w:t xml:space="preserve">Грошових коштів, які є в наявності і які не доступні для використання </w:t>
      </w:r>
      <w:r w:rsidR="005115F6" w:rsidRPr="003C094F">
        <w:rPr>
          <w:sz w:val="24"/>
          <w:szCs w:val="24"/>
          <w:lang w:val="uk-UA"/>
        </w:rPr>
        <w:t>Товариство</w:t>
      </w:r>
      <w:r w:rsidRPr="003C094F">
        <w:rPr>
          <w:sz w:val="24"/>
          <w:szCs w:val="24"/>
          <w:lang w:val="uk-UA"/>
        </w:rPr>
        <w:t xml:space="preserve"> не має.</w:t>
      </w:r>
    </w:p>
    <w:p w:rsidR="00EE43EB" w:rsidRDefault="00EE43EB" w:rsidP="00815D55">
      <w:pPr>
        <w:autoSpaceDE w:val="0"/>
        <w:autoSpaceDN w:val="0"/>
        <w:adjustRightInd w:val="0"/>
        <w:jc w:val="both"/>
        <w:rPr>
          <w:sz w:val="24"/>
          <w:szCs w:val="24"/>
          <w:lang w:val="uk-UA"/>
        </w:rPr>
      </w:pPr>
    </w:p>
    <w:p w:rsidR="002E7874" w:rsidRPr="004155D7" w:rsidRDefault="00EE15E3" w:rsidP="0071203E">
      <w:pPr>
        <w:pStyle w:val="23"/>
        <w:pBdr>
          <w:bottom w:val="single" w:sz="4" w:space="1" w:color="auto"/>
        </w:pBdr>
        <w:tabs>
          <w:tab w:val="left" w:pos="993"/>
        </w:tabs>
        <w:spacing w:after="0" w:line="240" w:lineRule="auto"/>
        <w:ind w:left="0"/>
        <w:outlineLvl w:val="0"/>
        <w:rPr>
          <w:b/>
          <w:sz w:val="22"/>
          <w:szCs w:val="22"/>
          <w:lang w:val="uk-UA"/>
        </w:rPr>
      </w:pPr>
      <w:bookmarkStart w:id="48" w:name="_Toc442793272"/>
      <w:r w:rsidRPr="004155D7">
        <w:rPr>
          <w:b/>
          <w:sz w:val="22"/>
          <w:szCs w:val="22"/>
          <w:lang w:val="uk-UA"/>
        </w:rPr>
        <w:t>6.ЗМІНИ ОБЛІКОВОЇ ПОЛІТИКИ</w:t>
      </w:r>
      <w:bookmarkEnd w:id="48"/>
      <w:r w:rsidRPr="004155D7">
        <w:rPr>
          <w:b/>
          <w:sz w:val="22"/>
          <w:szCs w:val="22"/>
          <w:lang w:val="uk-UA"/>
        </w:rPr>
        <w:t xml:space="preserve">    </w:t>
      </w:r>
    </w:p>
    <w:p w:rsidR="00601F50" w:rsidRPr="003C5246" w:rsidRDefault="00B0247B" w:rsidP="00AC6D40">
      <w:pPr>
        <w:pStyle w:val="a9"/>
        <w:rPr>
          <w:sz w:val="24"/>
          <w:szCs w:val="24"/>
          <w:lang w:val="uk-UA"/>
        </w:rPr>
      </w:pPr>
      <w:r w:rsidRPr="003C5246">
        <w:rPr>
          <w:sz w:val="24"/>
          <w:szCs w:val="24"/>
          <w:lang w:val="uk-UA"/>
        </w:rPr>
        <w:t>Ф</w:t>
      </w:r>
      <w:r w:rsidR="002E7874" w:rsidRPr="003C5246">
        <w:rPr>
          <w:sz w:val="24"/>
          <w:szCs w:val="24"/>
          <w:lang w:val="uk-UA"/>
        </w:rPr>
        <w:t xml:space="preserve">інансова звітність </w:t>
      </w:r>
      <w:r w:rsidR="005115F6">
        <w:rPr>
          <w:sz w:val="24"/>
          <w:szCs w:val="24"/>
          <w:lang w:val="uk-UA"/>
        </w:rPr>
        <w:t>Товариств</w:t>
      </w:r>
      <w:r w:rsidR="00BC1C24">
        <w:rPr>
          <w:sz w:val="24"/>
          <w:szCs w:val="24"/>
          <w:lang w:val="uk-UA"/>
        </w:rPr>
        <w:t xml:space="preserve">а за </w:t>
      </w:r>
      <w:r w:rsidR="00D57776">
        <w:rPr>
          <w:sz w:val="24"/>
          <w:szCs w:val="24"/>
          <w:lang w:val="uk-UA"/>
        </w:rPr>
        <w:t>12</w:t>
      </w:r>
      <w:r w:rsidR="00374692">
        <w:rPr>
          <w:sz w:val="24"/>
          <w:szCs w:val="24"/>
          <w:lang w:val="uk-UA"/>
        </w:rPr>
        <w:t xml:space="preserve"> місяців</w:t>
      </w:r>
      <w:r w:rsidR="00A318C8">
        <w:rPr>
          <w:sz w:val="24"/>
          <w:szCs w:val="24"/>
          <w:lang w:val="uk-UA"/>
        </w:rPr>
        <w:t xml:space="preserve"> </w:t>
      </w:r>
      <w:r w:rsidRPr="003C5246">
        <w:rPr>
          <w:sz w:val="24"/>
          <w:szCs w:val="24"/>
          <w:lang w:val="uk-UA"/>
        </w:rPr>
        <w:t>201</w:t>
      </w:r>
      <w:r w:rsidR="00A318C8">
        <w:rPr>
          <w:sz w:val="24"/>
          <w:szCs w:val="24"/>
          <w:lang w:val="uk-UA"/>
        </w:rPr>
        <w:t>7</w:t>
      </w:r>
      <w:r w:rsidR="002E7874" w:rsidRPr="003C5246">
        <w:rPr>
          <w:sz w:val="24"/>
          <w:szCs w:val="24"/>
          <w:lang w:val="uk-UA"/>
        </w:rPr>
        <w:t xml:space="preserve"> року представлена за звітною політикою у відповідності з МСФЗ. Відповідна інформація за </w:t>
      </w:r>
      <w:r w:rsidR="009D20D0">
        <w:rPr>
          <w:sz w:val="24"/>
          <w:szCs w:val="24"/>
          <w:lang w:val="uk-UA"/>
        </w:rPr>
        <w:t xml:space="preserve">2015 та </w:t>
      </w:r>
      <w:r w:rsidR="002E7874" w:rsidRPr="003C5246">
        <w:rPr>
          <w:sz w:val="24"/>
          <w:szCs w:val="24"/>
          <w:lang w:val="uk-UA"/>
        </w:rPr>
        <w:t>201</w:t>
      </w:r>
      <w:r w:rsidR="00A318C8">
        <w:rPr>
          <w:sz w:val="24"/>
          <w:szCs w:val="24"/>
          <w:lang w:val="uk-UA"/>
        </w:rPr>
        <w:t>6</w:t>
      </w:r>
      <w:r w:rsidR="002E7874" w:rsidRPr="003C5246">
        <w:rPr>
          <w:sz w:val="24"/>
          <w:szCs w:val="24"/>
          <w:lang w:val="uk-UA"/>
        </w:rPr>
        <w:t xml:space="preserve"> рік перерахована. Змін </w:t>
      </w:r>
      <w:r w:rsidR="00B22F10">
        <w:rPr>
          <w:sz w:val="24"/>
          <w:szCs w:val="24"/>
          <w:lang w:val="uk-UA"/>
        </w:rPr>
        <w:t xml:space="preserve">в обліковій політиці  на поточний період чи на будь-який попередній період не було тому впливу від змін (існуючого або потенційного) на майбутні звітні періоди не було. </w:t>
      </w:r>
    </w:p>
    <w:p w:rsidR="00401F93" w:rsidRPr="0071203E" w:rsidRDefault="00401F93" w:rsidP="0071203E">
      <w:pPr>
        <w:pStyle w:val="23"/>
        <w:pBdr>
          <w:bottom w:val="single" w:sz="4" w:space="1" w:color="auto"/>
        </w:pBdr>
        <w:tabs>
          <w:tab w:val="left" w:pos="993"/>
        </w:tabs>
        <w:spacing w:after="0" w:line="240" w:lineRule="auto"/>
        <w:ind w:left="0"/>
        <w:outlineLvl w:val="0"/>
        <w:rPr>
          <w:b/>
          <w:sz w:val="22"/>
          <w:szCs w:val="22"/>
          <w:lang w:val="uk-UA"/>
        </w:rPr>
      </w:pPr>
    </w:p>
    <w:p w:rsidR="002E7874" w:rsidRPr="004155D7" w:rsidRDefault="00EE15E3" w:rsidP="0071203E">
      <w:pPr>
        <w:pStyle w:val="23"/>
        <w:pBdr>
          <w:bottom w:val="single" w:sz="4" w:space="1" w:color="auto"/>
        </w:pBdr>
        <w:tabs>
          <w:tab w:val="left" w:pos="993"/>
        </w:tabs>
        <w:spacing w:after="0" w:line="240" w:lineRule="auto"/>
        <w:ind w:left="0"/>
        <w:outlineLvl w:val="0"/>
        <w:rPr>
          <w:b/>
          <w:sz w:val="22"/>
          <w:szCs w:val="22"/>
          <w:lang w:val="uk-UA"/>
        </w:rPr>
      </w:pPr>
      <w:r w:rsidRPr="004155D7">
        <w:rPr>
          <w:b/>
          <w:sz w:val="22"/>
          <w:szCs w:val="22"/>
          <w:lang w:val="uk-UA"/>
        </w:rPr>
        <w:t xml:space="preserve">  </w:t>
      </w:r>
      <w:bookmarkStart w:id="49" w:name="_Toc442793273"/>
      <w:r w:rsidRPr="004155D7">
        <w:rPr>
          <w:b/>
          <w:sz w:val="22"/>
          <w:szCs w:val="22"/>
          <w:lang w:val="uk-UA"/>
        </w:rPr>
        <w:t>7.МСФЗ 8 «ОПЕРАЦІЙНІ СЕГМЕНТИ»</w:t>
      </w:r>
      <w:bookmarkEnd w:id="49"/>
      <w:r w:rsidRPr="004155D7">
        <w:rPr>
          <w:b/>
          <w:sz w:val="22"/>
          <w:szCs w:val="22"/>
          <w:lang w:val="uk-UA"/>
        </w:rPr>
        <w:t xml:space="preserve">   </w:t>
      </w:r>
    </w:p>
    <w:p w:rsidR="009F03A8" w:rsidRPr="003C5246" w:rsidRDefault="002E7874" w:rsidP="00E57FF4">
      <w:pPr>
        <w:pStyle w:val="a9"/>
        <w:rPr>
          <w:b/>
          <w:sz w:val="24"/>
          <w:szCs w:val="24"/>
          <w:lang w:val="uk-UA"/>
        </w:rPr>
      </w:pPr>
      <w:r w:rsidRPr="003C5246">
        <w:rPr>
          <w:sz w:val="24"/>
          <w:szCs w:val="24"/>
          <w:lang w:val="uk-UA"/>
        </w:rPr>
        <w:t xml:space="preserve">В силу специфіки діяльності </w:t>
      </w:r>
      <w:r w:rsidR="005115F6">
        <w:rPr>
          <w:sz w:val="24"/>
          <w:szCs w:val="24"/>
          <w:lang w:val="uk-UA"/>
        </w:rPr>
        <w:t>Товариств</w:t>
      </w:r>
      <w:r w:rsidRPr="003C5246">
        <w:rPr>
          <w:sz w:val="24"/>
          <w:szCs w:val="24"/>
          <w:lang w:val="uk-UA"/>
        </w:rPr>
        <w:t>а  господарчо-галузеві та г</w:t>
      </w:r>
      <w:r w:rsidR="005820BA" w:rsidRPr="003C5246">
        <w:rPr>
          <w:sz w:val="24"/>
          <w:szCs w:val="24"/>
          <w:lang w:val="uk-UA"/>
        </w:rPr>
        <w:t xml:space="preserve">еографічні сегменти не виділені так як діяльність </w:t>
      </w:r>
      <w:r w:rsidR="005115F6">
        <w:rPr>
          <w:sz w:val="24"/>
          <w:szCs w:val="24"/>
          <w:lang w:val="uk-UA"/>
        </w:rPr>
        <w:t>Товариств</w:t>
      </w:r>
      <w:r w:rsidR="005820BA" w:rsidRPr="003C5246">
        <w:rPr>
          <w:sz w:val="24"/>
          <w:szCs w:val="24"/>
          <w:lang w:val="uk-UA"/>
        </w:rPr>
        <w:t xml:space="preserve">а у звітному періоді здійснювалася в </w:t>
      </w:r>
      <w:r w:rsidR="005820BA" w:rsidRPr="003C5246">
        <w:rPr>
          <w:b/>
          <w:sz w:val="24"/>
          <w:szCs w:val="24"/>
          <w:lang w:val="uk-UA"/>
        </w:rPr>
        <w:t>одному</w:t>
      </w:r>
      <w:r w:rsidR="005820BA" w:rsidRPr="003C5246">
        <w:rPr>
          <w:sz w:val="24"/>
          <w:szCs w:val="24"/>
          <w:lang w:val="uk-UA"/>
        </w:rPr>
        <w:t xml:space="preserve"> операційному</w:t>
      </w:r>
      <w:r w:rsidR="00E15B93">
        <w:rPr>
          <w:sz w:val="24"/>
          <w:szCs w:val="24"/>
          <w:lang w:val="uk-UA"/>
        </w:rPr>
        <w:t xml:space="preserve">, географічному та бізнес </w:t>
      </w:r>
      <w:r w:rsidR="005820BA" w:rsidRPr="003C5246">
        <w:rPr>
          <w:sz w:val="24"/>
          <w:szCs w:val="24"/>
          <w:lang w:val="uk-UA"/>
        </w:rPr>
        <w:t xml:space="preserve"> сегменті. </w:t>
      </w:r>
      <w:r w:rsidR="005115F6">
        <w:rPr>
          <w:sz w:val="24"/>
          <w:szCs w:val="24"/>
          <w:lang w:val="uk-UA"/>
        </w:rPr>
        <w:t>Товариство</w:t>
      </w:r>
      <w:r w:rsidR="005820BA" w:rsidRPr="003C5246">
        <w:rPr>
          <w:sz w:val="24"/>
          <w:szCs w:val="24"/>
          <w:lang w:val="uk-UA"/>
        </w:rPr>
        <w:t xml:space="preserve"> здійснювало посередницьку діяльність за договорами по цінних паперах та надавало послуги на фондовому ринку. Таким чином у звітному році доля сегментів в сукупних доходах та витратах  була 100%</w:t>
      </w:r>
      <w:r w:rsidR="00E15B93">
        <w:rPr>
          <w:sz w:val="24"/>
          <w:szCs w:val="24"/>
          <w:lang w:val="uk-UA"/>
        </w:rPr>
        <w:t xml:space="preserve"> і Додаток до річної фінансової звітності «Інформація за сегментами» не готувався.</w:t>
      </w:r>
    </w:p>
    <w:p w:rsidR="002E7874" w:rsidRPr="003C5246" w:rsidRDefault="002E7874" w:rsidP="00E57FF4">
      <w:pPr>
        <w:pStyle w:val="a9"/>
        <w:rPr>
          <w:sz w:val="20"/>
          <w:lang w:val="uk-UA"/>
        </w:rPr>
      </w:pPr>
      <w:r w:rsidRPr="003C5246">
        <w:rPr>
          <w:b/>
          <w:sz w:val="20"/>
          <w:lang w:val="uk-UA"/>
        </w:rPr>
        <w:t xml:space="preserve">                                                         </w:t>
      </w:r>
      <w:r w:rsidRPr="003C5246">
        <w:rPr>
          <w:sz w:val="20"/>
          <w:lang w:val="uk-UA"/>
        </w:rPr>
        <w:t xml:space="preserve">                            </w:t>
      </w:r>
    </w:p>
    <w:p w:rsidR="00385EE3" w:rsidRPr="004155D7" w:rsidRDefault="00EE15E3" w:rsidP="0071203E">
      <w:pPr>
        <w:pStyle w:val="23"/>
        <w:pBdr>
          <w:bottom w:val="single" w:sz="4" w:space="1" w:color="auto"/>
        </w:pBdr>
        <w:tabs>
          <w:tab w:val="left" w:pos="993"/>
        </w:tabs>
        <w:spacing w:after="0" w:line="240" w:lineRule="auto"/>
        <w:ind w:left="0"/>
        <w:outlineLvl w:val="0"/>
        <w:rPr>
          <w:b/>
          <w:sz w:val="22"/>
          <w:szCs w:val="22"/>
          <w:lang w:val="uk-UA"/>
        </w:rPr>
      </w:pPr>
      <w:bookmarkStart w:id="50" w:name="_Toc442793274"/>
      <w:r w:rsidRPr="004155D7">
        <w:rPr>
          <w:b/>
          <w:sz w:val="22"/>
          <w:szCs w:val="22"/>
          <w:lang w:val="uk-UA"/>
        </w:rPr>
        <w:t>8.МСБО 24 «РОЗКРИТТЯ ІНФОРМАЦІЇ ПРО ПОВ’ЯЗАНІ СТОРОНИ»</w:t>
      </w:r>
      <w:bookmarkEnd w:id="50"/>
      <w:r w:rsidRPr="004155D7">
        <w:rPr>
          <w:b/>
          <w:sz w:val="22"/>
          <w:szCs w:val="22"/>
          <w:lang w:val="uk-UA"/>
        </w:rPr>
        <w:t xml:space="preserve"> </w:t>
      </w:r>
    </w:p>
    <w:p w:rsidR="002E7874" w:rsidRPr="003C5246" w:rsidRDefault="002E7874" w:rsidP="00401F93">
      <w:pPr>
        <w:pStyle w:val="a9"/>
        <w:rPr>
          <w:sz w:val="24"/>
          <w:szCs w:val="24"/>
          <w:lang w:val="uk-UA"/>
        </w:rPr>
      </w:pPr>
      <w:r w:rsidRPr="003C5246">
        <w:rPr>
          <w:sz w:val="24"/>
          <w:szCs w:val="24"/>
          <w:lang w:val="uk-UA"/>
        </w:rPr>
        <w:t xml:space="preserve">Наведені нижче фізичні особи являють собою пов’язані сторони для </w:t>
      </w:r>
      <w:r w:rsidR="005115F6">
        <w:rPr>
          <w:sz w:val="24"/>
          <w:szCs w:val="24"/>
          <w:lang w:val="uk-UA"/>
        </w:rPr>
        <w:t>Товариств</w:t>
      </w:r>
      <w:r w:rsidRPr="003C5246">
        <w:rPr>
          <w:sz w:val="24"/>
          <w:szCs w:val="24"/>
          <w:lang w:val="uk-UA"/>
        </w:rPr>
        <w:t>а:</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4785"/>
        <w:gridCol w:w="1986"/>
        <w:gridCol w:w="3686"/>
      </w:tblGrid>
      <w:tr w:rsidR="00BC1C24" w:rsidRPr="003C5246" w:rsidTr="00E54D2F">
        <w:tc>
          <w:tcPr>
            <w:tcW w:w="4785" w:type="dxa"/>
          </w:tcPr>
          <w:p w:rsidR="00BC1C24" w:rsidRPr="003C5246" w:rsidRDefault="00BC1C24" w:rsidP="00BC1C24">
            <w:pPr>
              <w:pStyle w:val="a9"/>
              <w:rPr>
                <w:b/>
                <w:sz w:val="18"/>
                <w:szCs w:val="18"/>
                <w:lang w:val="uk-UA"/>
              </w:rPr>
            </w:pPr>
            <w:r w:rsidRPr="003C5246">
              <w:rPr>
                <w:b/>
                <w:sz w:val="18"/>
                <w:szCs w:val="18"/>
                <w:lang w:val="uk-UA"/>
              </w:rPr>
              <w:t xml:space="preserve">         Пов’язана сторона</w:t>
            </w:r>
          </w:p>
        </w:tc>
        <w:tc>
          <w:tcPr>
            <w:tcW w:w="1986" w:type="dxa"/>
          </w:tcPr>
          <w:p w:rsidR="00BC1C24" w:rsidRPr="003C5246" w:rsidRDefault="00BC1C24" w:rsidP="00BC1C24">
            <w:pPr>
              <w:pStyle w:val="a9"/>
              <w:rPr>
                <w:b/>
                <w:sz w:val="18"/>
                <w:szCs w:val="18"/>
                <w:lang w:val="uk-UA"/>
              </w:rPr>
            </w:pPr>
            <w:r w:rsidRPr="003C5246">
              <w:rPr>
                <w:b/>
                <w:sz w:val="18"/>
                <w:szCs w:val="18"/>
                <w:lang w:val="uk-UA"/>
              </w:rPr>
              <w:t>Характер взаємовідносин</w:t>
            </w:r>
          </w:p>
        </w:tc>
        <w:tc>
          <w:tcPr>
            <w:tcW w:w="3686" w:type="dxa"/>
          </w:tcPr>
          <w:p w:rsidR="00BC1C24" w:rsidRPr="003C5246" w:rsidRDefault="00BC1C24" w:rsidP="00BC1C24">
            <w:pPr>
              <w:pStyle w:val="a9"/>
              <w:rPr>
                <w:b/>
                <w:sz w:val="18"/>
                <w:szCs w:val="18"/>
                <w:lang w:val="uk-UA"/>
              </w:rPr>
            </w:pPr>
            <w:r w:rsidRPr="003C5246">
              <w:rPr>
                <w:b/>
                <w:sz w:val="18"/>
                <w:szCs w:val="18"/>
                <w:lang w:val="uk-UA"/>
              </w:rPr>
              <w:t>Наявність контролю</w:t>
            </w:r>
          </w:p>
        </w:tc>
      </w:tr>
      <w:tr w:rsidR="00BC1C24" w:rsidRPr="004E6AF0" w:rsidTr="00E54D2F">
        <w:tc>
          <w:tcPr>
            <w:tcW w:w="4785" w:type="dxa"/>
          </w:tcPr>
          <w:p w:rsidR="00BC1C24" w:rsidRPr="00FA13AB" w:rsidRDefault="00BC1C24" w:rsidP="00BC1C24">
            <w:pPr>
              <w:pStyle w:val="a9"/>
              <w:rPr>
                <w:sz w:val="20"/>
                <w:lang w:val="uk-UA"/>
              </w:rPr>
            </w:pPr>
            <w:r w:rsidRPr="00FA13AB">
              <w:rPr>
                <w:sz w:val="20"/>
                <w:lang w:val="uk-UA"/>
              </w:rPr>
              <w:t>ПП «СК Продторг 2006»</w:t>
            </w:r>
          </w:p>
        </w:tc>
        <w:tc>
          <w:tcPr>
            <w:tcW w:w="1986" w:type="dxa"/>
          </w:tcPr>
          <w:p w:rsidR="00BC1C24" w:rsidRPr="00FA13AB" w:rsidRDefault="00BC1C24" w:rsidP="00BC1C24">
            <w:pPr>
              <w:pStyle w:val="a9"/>
              <w:rPr>
                <w:sz w:val="20"/>
                <w:lang w:val="uk-UA"/>
              </w:rPr>
            </w:pPr>
            <w:r w:rsidRPr="00FA13AB">
              <w:rPr>
                <w:sz w:val="20"/>
                <w:lang w:val="uk-UA"/>
              </w:rPr>
              <w:t>Засновник  з пакетом 100%</w:t>
            </w:r>
          </w:p>
        </w:tc>
        <w:tc>
          <w:tcPr>
            <w:tcW w:w="3686" w:type="dxa"/>
          </w:tcPr>
          <w:p w:rsidR="00BC1C24" w:rsidRPr="00FA13AB" w:rsidRDefault="00BC1C24" w:rsidP="00BC1C24">
            <w:pPr>
              <w:pStyle w:val="a9"/>
              <w:rPr>
                <w:sz w:val="20"/>
                <w:lang w:val="uk-UA"/>
              </w:rPr>
            </w:pPr>
            <w:r w:rsidRPr="00FA13AB">
              <w:rPr>
                <w:sz w:val="20"/>
                <w:lang w:val="uk-UA"/>
              </w:rPr>
              <w:t>можливість здійснювати вирішальний вплив на управління та/або діяльність Товариства шляхом прямого володіння часткою, що відповідає 100% відсотків статутного капіталу</w:t>
            </w:r>
          </w:p>
        </w:tc>
      </w:tr>
      <w:tr w:rsidR="00BC1C24" w:rsidRPr="00BC60F4" w:rsidTr="00E54D2F">
        <w:tc>
          <w:tcPr>
            <w:tcW w:w="4785" w:type="dxa"/>
          </w:tcPr>
          <w:p w:rsidR="00BC1C24" w:rsidRPr="00FA13AB" w:rsidRDefault="00BC1C24" w:rsidP="00BC1C24">
            <w:pPr>
              <w:pStyle w:val="a9"/>
              <w:rPr>
                <w:sz w:val="20"/>
                <w:lang w:val="uk-UA"/>
              </w:rPr>
            </w:pPr>
            <w:r w:rsidRPr="00FA13AB">
              <w:rPr>
                <w:sz w:val="20"/>
                <w:lang w:val="uk-UA"/>
              </w:rPr>
              <w:lastRenderedPageBreak/>
              <w:t>Капусенко Олена Олексіївна</w:t>
            </w:r>
          </w:p>
        </w:tc>
        <w:tc>
          <w:tcPr>
            <w:tcW w:w="1986" w:type="dxa"/>
          </w:tcPr>
          <w:p w:rsidR="00BC1C24" w:rsidRPr="00FA13AB" w:rsidRDefault="00BC1C24" w:rsidP="00BC1C24">
            <w:pPr>
              <w:pStyle w:val="a9"/>
              <w:rPr>
                <w:sz w:val="20"/>
                <w:lang w:val="uk-UA"/>
              </w:rPr>
            </w:pPr>
            <w:r w:rsidRPr="00FA13AB">
              <w:rPr>
                <w:sz w:val="20"/>
                <w:lang w:val="uk-UA"/>
              </w:rPr>
              <w:t>Директор, засновник</w:t>
            </w:r>
          </w:p>
        </w:tc>
        <w:tc>
          <w:tcPr>
            <w:tcW w:w="3686" w:type="dxa"/>
          </w:tcPr>
          <w:p w:rsidR="00BC1C24" w:rsidRPr="00FA13AB" w:rsidRDefault="00BC1C24" w:rsidP="00BC1C24">
            <w:pPr>
              <w:pStyle w:val="a9"/>
              <w:rPr>
                <w:sz w:val="20"/>
                <w:lang w:val="uk-UA"/>
              </w:rPr>
            </w:pPr>
            <w:r w:rsidRPr="00FA13AB">
              <w:rPr>
                <w:sz w:val="20"/>
                <w:lang w:val="uk-UA"/>
              </w:rPr>
              <w:t xml:space="preserve">можливість здійснювати вирішальний вплив на управління та/або діяльність Товариства </w:t>
            </w:r>
          </w:p>
        </w:tc>
      </w:tr>
      <w:tr w:rsidR="00BC1C24" w:rsidRPr="00BC60F4" w:rsidTr="00E54D2F">
        <w:tc>
          <w:tcPr>
            <w:tcW w:w="4785" w:type="dxa"/>
          </w:tcPr>
          <w:p w:rsidR="00BC1C24" w:rsidRPr="00FA13AB" w:rsidRDefault="00BC1C24" w:rsidP="00BC1C24">
            <w:pPr>
              <w:pStyle w:val="a9"/>
              <w:rPr>
                <w:sz w:val="20"/>
                <w:lang w:val="uk-UA"/>
              </w:rPr>
            </w:pPr>
            <w:r w:rsidRPr="00FA13AB">
              <w:rPr>
                <w:sz w:val="20"/>
                <w:lang w:val="uk-UA"/>
              </w:rPr>
              <w:t>Капусенко Костянтин Олександрович</w:t>
            </w:r>
          </w:p>
        </w:tc>
        <w:tc>
          <w:tcPr>
            <w:tcW w:w="1986" w:type="dxa"/>
          </w:tcPr>
          <w:p w:rsidR="00BC1C24" w:rsidRPr="00FA13AB" w:rsidRDefault="00BC1C24" w:rsidP="00BC1C24">
            <w:pPr>
              <w:pStyle w:val="a9"/>
              <w:rPr>
                <w:sz w:val="20"/>
                <w:lang w:val="uk-UA"/>
              </w:rPr>
            </w:pPr>
            <w:r w:rsidRPr="00FA13AB">
              <w:rPr>
                <w:sz w:val="20"/>
                <w:lang w:val="uk-UA"/>
              </w:rPr>
              <w:t>Близький родич директора</w:t>
            </w:r>
          </w:p>
        </w:tc>
        <w:tc>
          <w:tcPr>
            <w:tcW w:w="3686" w:type="dxa"/>
          </w:tcPr>
          <w:p w:rsidR="00BC1C24" w:rsidRPr="00FA13AB" w:rsidRDefault="00BC1C24" w:rsidP="00BC1C24">
            <w:pPr>
              <w:pStyle w:val="a9"/>
              <w:rPr>
                <w:sz w:val="20"/>
                <w:lang w:val="uk-UA"/>
              </w:rPr>
            </w:pPr>
            <w:r w:rsidRPr="00FA13AB">
              <w:rPr>
                <w:sz w:val="20"/>
                <w:lang w:val="uk-UA"/>
              </w:rPr>
              <w:t>можливість здійснювати значний вплив на управління та/або діяльність Товариства</w:t>
            </w:r>
          </w:p>
        </w:tc>
      </w:tr>
    </w:tbl>
    <w:p w:rsidR="002E7874" w:rsidRPr="003C5246" w:rsidRDefault="002E7874" w:rsidP="00AC6D40">
      <w:pPr>
        <w:pStyle w:val="a9"/>
        <w:rPr>
          <w:sz w:val="22"/>
          <w:szCs w:val="22"/>
          <w:lang w:val="uk-UA"/>
        </w:rPr>
      </w:pPr>
      <w:r w:rsidRPr="003C5246">
        <w:rPr>
          <w:sz w:val="22"/>
          <w:szCs w:val="22"/>
          <w:lang w:val="uk-UA"/>
        </w:rPr>
        <w:t xml:space="preserve"> За </w:t>
      </w:r>
      <w:r w:rsidR="00D57776">
        <w:rPr>
          <w:sz w:val="22"/>
          <w:szCs w:val="22"/>
          <w:lang w:val="uk-UA"/>
        </w:rPr>
        <w:t>12</w:t>
      </w:r>
      <w:r w:rsidR="00374692">
        <w:rPr>
          <w:sz w:val="22"/>
          <w:szCs w:val="22"/>
          <w:lang w:val="uk-UA"/>
        </w:rPr>
        <w:t xml:space="preserve"> місяців</w:t>
      </w:r>
      <w:r w:rsidR="00A318C8">
        <w:rPr>
          <w:sz w:val="22"/>
          <w:szCs w:val="22"/>
          <w:lang w:val="uk-UA"/>
        </w:rPr>
        <w:t xml:space="preserve"> </w:t>
      </w:r>
      <w:r w:rsidR="00B1712F" w:rsidRPr="003C5246">
        <w:rPr>
          <w:sz w:val="22"/>
          <w:szCs w:val="22"/>
          <w:lang w:val="uk-UA"/>
        </w:rPr>
        <w:t>201</w:t>
      </w:r>
      <w:r w:rsidR="00A318C8">
        <w:rPr>
          <w:sz w:val="22"/>
          <w:szCs w:val="22"/>
          <w:lang w:val="uk-UA"/>
        </w:rPr>
        <w:t>7</w:t>
      </w:r>
      <w:r w:rsidR="00E127AE" w:rsidRPr="003C5246">
        <w:rPr>
          <w:sz w:val="22"/>
          <w:szCs w:val="22"/>
          <w:lang w:val="uk-UA"/>
        </w:rPr>
        <w:t xml:space="preserve"> року </w:t>
      </w:r>
      <w:r w:rsidR="005115F6">
        <w:rPr>
          <w:sz w:val="22"/>
          <w:szCs w:val="22"/>
          <w:lang w:val="uk-UA"/>
        </w:rPr>
        <w:t>Товариство</w:t>
      </w:r>
      <w:r w:rsidRPr="003C5246">
        <w:rPr>
          <w:sz w:val="22"/>
          <w:szCs w:val="22"/>
          <w:lang w:val="uk-UA"/>
        </w:rPr>
        <w:t xml:space="preserve"> мало такі операції з пов’язаними сторонами:</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646"/>
        <w:gridCol w:w="2541"/>
        <w:gridCol w:w="1837"/>
        <w:gridCol w:w="1829"/>
        <w:gridCol w:w="1829"/>
      </w:tblGrid>
      <w:tr w:rsidR="00331A20" w:rsidRPr="003C5246" w:rsidTr="00331A20">
        <w:tc>
          <w:tcPr>
            <w:tcW w:w="2646" w:type="dxa"/>
          </w:tcPr>
          <w:p w:rsidR="00331A20" w:rsidRPr="003C5246" w:rsidRDefault="00331A20" w:rsidP="00AC6D40">
            <w:pPr>
              <w:pStyle w:val="a9"/>
              <w:rPr>
                <w:b/>
                <w:sz w:val="22"/>
                <w:szCs w:val="22"/>
                <w:lang w:val="uk-UA"/>
              </w:rPr>
            </w:pPr>
            <w:r w:rsidRPr="003C5246">
              <w:rPr>
                <w:sz w:val="22"/>
                <w:szCs w:val="22"/>
                <w:lang w:val="uk-UA"/>
              </w:rPr>
              <w:t xml:space="preserve"> </w:t>
            </w:r>
            <w:r w:rsidRPr="003C5246">
              <w:rPr>
                <w:b/>
                <w:sz w:val="22"/>
                <w:szCs w:val="22"/>
                <w:lang w:val="uk-UA"/>
              </w:rPr>
              <w:t>Пов’язана сторона</w:t>
            </w:r>
          </w:p>
        </w:tc>
        <w:tc>
          <w:tcPr>
            <w:tcW w:w="2541" w:type="dxa"/>
          </w:tcPr>
          <w:p w:rsidR="00331A20" w:rsidRPr="003C5246" w:rsidRDefault="00331A20" w:rsidP="00AC6D40">
            <w:pPr>
              <w:pStyle w:val="a9"/>
              <w:rPr>
                <w:b/>
                <w:sz w:val="22"/>
                <w:szCs w:val="22"/>
                <w:lang w:val="uk-UA"/>
              </w:rPr>
            </w:pPr>
            <w:r w:rsidRPr="003C5246">
              <w:rPr>
                <w:b/>
                <w:sz w:val="22"/>
                <w:szCs w:val="22"/>
                <w:lang w:val="uk-UA"/>
              </w:rPr>
              <w:t>Вид розрахунків</w:t>
            </w:r>
          </w:p>
        </w:tc>
        <w:tc>
          <w:tcPr>
            <w:tcW w:w="1837" w:type="dxa"/>
          </w:tcPr>
          <w:p w:rsidR="00331A20" w:rsidRPr="003C5246" w:rsidRDefault="00331A20" w:rsidP="00A318C8">
            <w:pPr>
              <w:pStyle w:val="a9"/>
              <w:rPr>
                <w:b/>
                <w:sz w:val="22"/>
                <w:szCs w:val="22"/>
                <w:lang w:val="uk-UA"/>
              </w:rPr>
            </w:pPr>
            <w:r>
              <w:rPr>
                <w:b/>
                <w:sz w:val="22"/>
                <w:szCs w:val="22"/>
                <w:lang w:val="uk-UA"/>
              </w:rPr>
              <w:t xml:space="preserve">12 місяців </w:t>
            </w:r>
            <w:r w:rsidRPr="003C5246">
              <w:rPr>
                <w:b/>
                <w:sz w:val="22"/>
                <w:szCs w:val="22"/>
                <w:lang w:val="uk-UA"/>
              </w:rPr>
              <w:t>201</w:t>
            </w:r>
            <w:r>
              <w:rPr>
                <w:b/>
                <w:sz w:val="22"/>
                <w:szCs w:val="22"/>
                <w:lang w:val="uk-UA"/>
              </w:rPr>
              <w:t>7</w:t>
            </w:r>
            <w:r w:rsidRPr="003C5246">
              <w:rPr>
                <w:b/>
                <w:sz w:val="22"/>
                <w:szCs w:val="22"/>
                <w:lang w:val="uk-UA"/>
              </w:rPr>
              <w:t>р</w:t>
            </w:r>
            <w:r>
              <w:rPr>
                <w:b/>
                <w:sz w:val="22"/>
                <w:szCs w:val="22"/>
                <w:lang w:val="uk-UA"/>
              </w:rPr>
              <w:t>.</w:t>
            </w:r>
            <w:r w:rsidRPr="003C5246">
              <w:rPr>
                <w:b/>
                <w:sz w:val="22"/>
                <w:szCs w:val="22"/>
                <w:lang w:val="uk-UA"/>
              </w:rPr>
              <w:t>,  тис</w:t>
            </w:r>
            <w:r>
              <w:rPr>
                <w:b/>
                <w:sz w:val="22"/>
                <w:szCs w:val="22"/>
                <w:lang w:val="uk-UA"/>
              </w:rPr>
              <w:t>.</w:t>
            </w:r>
            <w:r w:rsidRPr="003C5246">
              <w:rPr>
                <w:b/>
                <w:sz w:val="22"/>
                <w:szCs w:val="22"/>
                <w:lang w:val="uk-UA"/>
              </w:rPr>
              <w:t>грн</w:t>
            </w:r>
            <w:r>
              <w:rPr>
                <w:b/>
                <w:sz w:val="22"/>
                <w:szCs w:val="22"/>
                <w:lang w:val="uk-UA"/>
              </w:rPr>
              <w:t>.</w:t>
            </w:r>
          </w:p>
        </w:tc>
        <w:tc>
          <w:tcPr>
            <w:tcW w:w="1829" w:type="dxa"/>
          </w:tcPr>
          <w:p w:rsidR="00331A20" w:rsidRDefault="00331A20" w:rsidP="00331A20">
            <w:pPr>
              <w:pStyle w:val="a9"/>
              <w:rPr>
                <w:b/>
                <w:sz w:val="22"/>
                <w:szCs w:val="22"/>
                <w:lang w:val="uk-UA"/>
              </w:rPr>
            </w:pPr>
            <w:r>
              <w:rPr>
                <w:b/>
                <w:sz w:val="22"/>
                <w:szCs w:val="22"/>
                <w:lang w:val="uk-UA"/>
              </w:rPr>
              <w:t xml:space="preserve">12 місяців </w:t>
            </w:r>
            <w:r w:rsidRPr="003C5246">
              <w:rPr>
                <w:b/>
                <w:sz w:val="22"/>
                <w:szCs w:val="22"/>
                <w:lang w:val="uk-UA"/>
              </w:rPr>
              <w:t>201</w:t>
            </w:r>
            <w:r>
              <w:rPr>
                <w:b/>
                <w:sz w:val="22"/>
                <w:szCs w:val="22"/>
                <w:lang w:val="uk-UA"/>
              </w:rPr>
              <w:t>6</w:t>
            </w:r>
            <w:r w:rsidRPr="003C5246">
              <w:rPr>
                <w:b/>
                <w:sz w:val="22"/>
                <w:szCs w:val="22"/>
                <w:lang w:val="uk-UA"/>
              </w:rPr>
              <w:t>р</w:t>
            </w:r>
            <w:r>
              <w:rPr>
                <w:b/>
                <w:sz w:val="22"/>
                <w:szCs w:val="22"/>
                <w:lang w:val="uk-UA"/>
              </w:rPr>
              <w:t>.</w:t>
            </w:r>
            <w:r w:rsidRPr="003C5246">
              <w:rPr>
                <w:b/>
                <w:sz w:val="22"/>
                <w:szCs w:val="22"/>
                <w:lang w:val="uk-UA"/>
              </w:rPr>
              <w:t>,  тис</w:t>
            </w:r>
            <w:r>
              <w:rPr>
                <w:b/>
                <w:sz w:val="22"/>
                <w:szCs w:val="22"/>
                <w:lang w:val="uk-UA"/>
              </w:rPr>
              <w:t>.</w:t>
            </w:r>
            <w:r w:rsidRPr="003C5246">
              <w:rPr>
                <w:b/>
                <w:sz w:val="22"/>
                <w:szCs w:val="22"/>
                <w:lang w:val="uk-UA"/>
              </w:rPr>
              <w:t>грн</w:t>
            </w:r>
            <w:r>
              <w:rPr>
                <w:b/>
                <w:sz w:val="22"/>
                <w:szCs w:val="22"/>
                <w:lang w:val="uk-UA"/>
              </w:rPr>
              <w:t>.</w:t>
            </w:r>
          </w:p>
        </w:tc>
        <w:tc>
          <w:tcPr>
            <w:tcW w:w="1829" w:type="dxa"/>
          </w:tcPr>
          <w:p w:rsidR="00331A20" w:rsidRDefault="00331A20" w:rsidP="00331A20">
            <w:pPr>
              <w:pStyle w:val="a9"/>
              <w:rPr>
                <w:b/>
                <w:sz w:val="22"/>
                <w:szCs w:val="22"/>
                <w:lang w:val="uk-UA"/>
              </w:rPr>
            </w:pPr>
            <w:r>
              <w:rPr>
                <w:b/>
                <w:sz w:val="22"/>
                <w:szCs w:val="22"/>
                <w:lang w:val="uk-UA"/>
              </w:rPr>
              <w:t xml:space="preserve">12 місяців </w:t>
            </w:r>
            <w:r w:rsidRPr="003C5246">
              <w:rPr>
                <w:b/>
                <w:sz w:val="22"/>
                <w:szCs w:val="22"/>
                <w:lang w:val="uk-UA"/>
              </w:rPr>
              <w:t>201</w:t>
            </w:r>
            <w:r>
              <w:rPr>
                <w:b/>
                <w:sz w:val="22"/>
                <w:szCs w:val="22"/>
                <w:lang w:val="uk-UA"/>
              </w:rPr>
              <w:t>5</w:t>
            </w:r>
            <w:r w:rsidRPr="003C5246">
              <w:rPr>
                <w:b/>
                <w:sz w:val="22"/>
                <w:szCs w:val="22"/>
                <w:lang w:val="uk-UA"/>
              </w:rPr>
              <w:t>р</w:t>
            </w:r>
            <w:r>
              <w:rPr>
                <w:b/>
                <w:sz w:val="22"/>
                <w:szCs w:val="22"/>
                <w:lang w:val="uk-UA"/>
              </w:rPr>
              <w:t>.</w:t>
            </w:r>
            <w:r w:rsidRPr="003C5246">
              <w:rPr>
                <w:b/>
                <w:sz w:val="22"/>
                <w:szCs w:val="22"/>
                <w:lang w:val="uk-UA"/>
              </w:rPr>
              <w:t>,  тис</w:t>
            </w:r>
            <w:r>
              <w:rPr>
                <w:b/>
                <w:sz w:val="22"/>
                <w:szCs w:val="22"/>
                <w:lang w:val="uk-UA"/>
              </w:rPr>
              <w:t>.</w:t>
            </w:r>
            <w:r w:rsidRPr="003C5246">
              <w:rPr>
                <w:b/>
                <w:sz w:val="22"/>
                <w:szCs w:val="22"/>
                <w:lang w:val="uk-UA"/>
              </w:rPr>
              <w:t>грн</w:t>
            </w:r>
            <w:r>
              <w:rPr>
                <w:b/>
                <w:sz w:val="22"/>
                <w:szCs w:val="22"/>
                <w:lang w:val="uk-UA"/>
              </w:rPr>
              <w:t>.</w:t>
            </w:r>
          </w:p>
        </w:tc>
      </w:tr>
      <w:tr w:rsidR="00331A20" w:rsidRPr="00492364" w:rsidTr="00331A20">
        <w:trPr>
          <w:trHeight w:val="444"/>
        </w:trPr>
        <w:tc>
          <w:tcPr>
            <w:tcW w:w="2646" w:type="dxa"/>
          </w:tcPr>
          <w:p w:rsidR="00331A20" w:rsidRPr="00FA13AB" w:rsidRDefault="00331A20" w:rsidP="00BC1C24">
            <w:pPr>
              <w:pStyle w:val="a9"/>
              <w:rPr>
                <w:sz w:val="20"/>
                <w:lang w:val="uk-UA"/>
              </w:rPr>
            </w:pPr>
            <w:r w:rsidRPr="00FA13AB">
              <w:rPr>
                <w:sz w:val="20"/>
                <w:lang w:val="uk-UA"/>
              </w:rPr>
              <w:t>ПП СК «Продторг 2006»</w:t>
            </w:r>
          </w:p>
        </w:tc>
        <w:tc>
          <w:tcPr>
            <w:tcW w:w="2541" w:type="dxa"/>
          </w:tcPr>
          <w:p w:rsidR="00331A20" w:rsidRPr="00FA13AB" w:rsidRDefault="00331A20" w:rsidP="00BC1C24">
            <w:pPr>
              <w:pStyle w:val="a9"/>
              <w:rPr>
                <w:sz w:val="20"/>
                <w:lang w:val="uk-UA"/>
              </w:rPr>
            </w:pPr>
            <w:r w:rsidRPr="00FA13AB">
              <w:rPr>
                <w:sz w:val="20"/>
                <w:lang w:val="uk-UA"/>
              </w:rPr>
              <w:t>Поворотна безпроцентна фінансова допомога</w:t>
            </w:r>
          </w:p>
        </w:tc>
        <w:tc>
          <w:tcPr>
            <w:tcW w:w="1837" w:type="dxa"/>
          </w:tcPr>
          <w:p w:rsidR="00331A20" w:rsidRPr="00FA13AB" w:rsidRDefault="00331A20" w:rsidP="00FA13AB">
            <w:pPr>
              <w:pStyle w:val="a9"/>
              <w:rPr>
                <w:sz w:val="20"/>
                <w:lang w:val="uk-UA"/>
              </w:rPr>
            </w:pPr>
            <w:r w:rsidRPr="00FA13AB">
              <w:rPr>
                <w:sz w:val="20"/>
                <w:lang w:val="uk-UA"/>
              </w:rPr>
              <w:t>Видано 11471 тис.грн.  повернуто 12141 тис.грн.</w:t>
            </w:r>
          </w:p>
        </w:tc>
        <w:tc>
          <w:tcPr>
            <w:tcW w:w="1829" w:type="dxa"/>
          </w:tcPr>
          <w:p w:rsidR="00331A20" w:rsidRPr="00FA13AB" w:rsidRDefault="00331A20" w:rsidP="00FA13AB">
            <w:pPr>
              <w:pStyle w:val="a9"/>
              <w:rPr>
                <w:sz w:val="20"/>
                <w:lang w:val="uk-UA"/>
              </w:rPr>
            </w:pPr>
            <w:r>
              <w:rPr>
                <w:sz w:val="22"/>
                <w:szCs w:val="22"/>
                <w:lang w:val="uk-UA"/>
              </w:rPr>
              <w:t>Видано 9091 тис.грн.  повернуто 1955 тис.грн.</w:t>
            </w:r>
          </w:p>
        </w:tc>
        <w:tc>
          <w:tcPr>
            <w:tcW w:w="1829" w:type="dxa"/>
          </w:tcPr>
          <w:p w:rsidR="00331A20" w:rsidRPr="00FA13AB" w:rsidRDefault="00331A20" w:rsidP="00FA13AB">
            <w:pPr>
              <w:pStyle w:val="a9"/>
              <w:rPr>
                <w:sz w:val="20"/>
                <w:lang w:val="uk-UA"/>
              </w:rPr>
            </w:pPr>
            <w:r>
              <w:rPr>
                <w:sz w:val="22"/>
                <w:szCs w:val="22"/>
                <w:lang w:val="uk-UA"/>
              </w:rPr>
              <w:t>Видано 172,9 тис.грн.  повернуто 2352,4тис.грн.</w:t>
            </w:r>
          </w:p>
        </w:tc>
      </w:tr>
      <w:tr w:rsidR="00331A20" w:rsidRPr="00492364" w:rsidTr="00331A20">
        <w:trPr>
          <w:trHeight w:val="444"/>
        </w:trPr>
        <w:tc>
          <w:tcPr>
            <w:tcW w:w="2646" w:type="dxa"/>
          </w:tcPr>
          <w:p w:rsidR="00331A20" w:rsidRPr="003C5246" w:rsidRDefault="00331A20" w:rsidP="00331A20">
            <w:pPr>
              <w:pStyle w:val="a9"/>
              <w:rPr>
                <w:sz w:val="22"/>
                <w:szCs w:val="22"/>
                <w:lang w:val="uk-UA"/>
              </w:rPr>
            </w:pPr>
            <w:r>
              <w:rPr>
                <w:sz w:val="22"/>
                <w:szCs w:val="22"/>
                <w:lang w:val="uk-UA"/>
              </w:rPr>
              <w:t>ПП СК «Продторг 2006»</w:t>
            </w:r>
          </w:p>
        </w:tc>
        <w:tc>
          <w:tcPr>
            <w:tcW w:w="2541" w:type="dxa"/>
          </w:tcPr>
          <w:p w:rsidR="00331A20" w:rsidRPr="003C5246" w:rsidRDefault="00331A20" w:rsidP="00331A20">
            <w:pPr>
              <w:pStyle w:val="a9"/>
              <w:rPr>
                <w:sz w:val="22"/>
                <w:szCs w:val="22"/>
                <w:lang w:val="uk-UA"/>
              </w:rPr>
            </w:pPr>
            <w:r>
              <w:rPr>
                <w:sz w:val="22"/>
                <w:szCs w:val="22"/>
                <w:lang w:val="uk-UA"/>
              </w:rPr>
              <w:t>Дебіторська заборгованість за цінні папери</w:t>
            </w:r>
          </w:p>
        </w:tc>
        <w:tc>
          <w:tcPr>
            <w:tcW w:w="1837" w:type="dxa"/>
          </w:tcPr>
          <w:p w:rsidR="00331A20" w:rsidRPr="003C5246" w:rsidRDefault="00331A20" w:rsidP="00331A20">
            <w:pPr>
              <w:pStyle w:val="a9"/>
              <w:rPr>
                <w:sz w:val="22"/>
                <w:szCs w:val="22"/>
                <w:lang w:val="uk-UA"/>
              </w:rPr>
            </w:pPr>
            <w:r>
              <w:rPr>
                <w:sz w:val="22"/>
                <w:szCs w:val="22"/>
                <w:lang w:val="uk-UA"/>
              </w:rPr>
              <w:t>-</w:t>
            </w:r>
          </w:p>
        </w:tc>
        <w:tc>
          <w:tcPr>
            <w:tcW w:w="1829" w:type="dxa"/>
          </w:tcPr>
          <w:p w:rsidR="00331A20" w:rsidRPr="003C5246" w:rsidRDefault="00331A20" w:rsidP="00331A20">
            <w:pPr>
              <w:pStyle w:val="a9"/>
              <w:rPr>
                <w:sz w:val="22"/>
                <w:szCs w:val="22"/>
                <w:lang w:val="uk-UA"/>
              </w:rPr>
            </w:pPr>
            <w:r>
              <w:rPr>
                <w:sz w:val="22"/>
                <w:szCs w:val="22"/>
                <w:lang w:val="uk-UA"/>
              </w:rPr>
              <w:t>Погашено на 25 тис.грн.</w:t>
            </w:r>
          </w:p>
        </w:tc>
        <w:tc>
          <w:tcPr>
            <w:tcW w:w="1829" w:type="dxa"/>
          </w:tcPr>
          <w:p w:rsidR="00331A20" w:rsidRPr="00FA13AB" w:rsidRDefault="00331A20" w:rsidP="00331A20">
            <w:pPr>
              <w:pStyle w:val="a9"/>
              <w:rPr>
                <w:sz w:val="20"/>
                <w:lang w:val="uk-UA"/>
              </w:rPr>
            </w:pPr>
            <w:r>
              <w:rPr>
                <w:sz w:val="20"/>
                <w:lang w:val="uk-UA"/>
              </w:rPr>
              <w:t>-</w:t>
            </w:r>
          </w:p>
        </w:tc>
      </w:tr>
      <w:tr w:rsidR="00331A20" w:rsidRPr="00492364" w:rsidTr="00331A20">
        <w:trPr>
          <w:trHeight w:val="444"/>
        </w:trPr>
        <w:tc>
          <w:tcPr>
            <w:tcW w:w="2646" w:type="dxa"/>
          </w:tcPr>
          <w:p w:rsidR="00331A20" w:rsidRPr="003C5246" w:rsidRDefault="00331A20" w:rsidP="00331A20">
            <w:pPr>
              <w:pStyle w:val="a9"/>
              <w:rPr>
                <w:sz w:val="22"/>
                <w:szCs w:val="22"/>
                <w:lang w:val="uk-UA"/>
              </w:rPr>
            </w:pPr>
            <w:r>
              <w:rPr>
                <w:sz w:val="22"/>
                <w:szCs w:val="22"/>
                <w:lang w:val="uk-UA"/>
              </w:rPr>
              <w:t>ПП СК «Продторг 2006»</w:t>
            </w:r>
          </w:p>
        </w:tc>
        <w:tc>
          <w:tcPr>
            <w:tcW w:w="2541" w:type="dxa"/>
          </w:tcPr>
          <w:p w:rsidR="00331A20" w:rsidRPr="003C5246" w:rsidRDefault="00331A20" w:rsidP="00331A20">
            <w:pPr>
              <w:pStyle w:val="a9"/>
              <w:rPr>
                <w:sz w:val="22"/>
                <w:szCs w:val="22"/>
                <w:lang w:val="uk-UA"/>
              </w:rPr>
            </w:pPr>
            <w:r>
              <w:rPr>
                <w:sz w:val="22"/>
                <w:szCs w:val="22"/>
                <w:lang w:val="uk-UA"/>
              </w:rPr>
              <w:t>Кредиторська заборгованість за цінні папери</w:t>
            </w:r>
          </w:p>
        </w:tc>
        <w:tc>
          <w:tcPr>
            <w:tcW w:w="1837" w:type="dxa"/>
          </w:tcPr>
          <w:p w:rsidR="00331A20" w:rsidRPr="003C5246" w:rsidRDefault="00331A20" w:rsidP="00331A20">
            <w:pPr>
              <w:pStyle w:val="a9"/>
              <w:rPr>
                <w:sz w:val="22"/>
                <w:szCs w:val="22"/>
                <w:lang w:val="uk-UA"/>
              </w:rPr>
            </w:pPr>
            <w:r>
              <w:rPr>
                <w:sz w:val="22"/>
                <w:szCs w:val="22"/>
                <w:lang w:val="uk-UA"/>
              </w:rPr>
              <w:t>-</w:t>
            </w:r>
          </w:p>
        </w:tc>
        <w:tc>
          <w:tcPr>
            <w:tcW w:w="1829" w:type="dxa"/>
          </w:tcPr>
          <w:p w:rsidR="00331A20" w:rsidRDefault="00331A20" w:rsidP="00331A20">
            <w:pPr>
              <w:pStyle w:val="a9"/>
              <w:rPr>
                <w:sz w:val="22"/>
                <w:szCs w:val="22"/>
                <w:lang w:val="uk-UA"/>
              </w:rPr>
            </w:pPr>
            <w:r>
              <w:rPr>
                <w:sz w:val="22"/>
                <w:szCs w:val="22"/>
                <w:lang w:val="uk-UA"/>
              </w:rPr>
              <w:t>Погашено на 6 тис.грн.</w:t>
            </w:r>
          </w:p>
        </w:tc>
        <w:tc>
          <w:tcPr>
            <w:tcW w:w="1829" w:type="dxa"/>
          </w:tcPr>
          <w:p w:rsidR="00331A20" w:rsidRPr="00FA13AB" w:rsidRDefault="00331A20" w:rsidP="00331A20">
            <w:pPr>
              <w:pStyle w:val="a9"/>
              <w:rPr>
                <w:sz w:val="20"/>
                <w:lang w:val="uk-UA"/>
              </w:rPr>
            </w:pPr>
            <w:r>
              <w:rPr>
                <w:sz w:val="20"/>
                <w:lang w:val="uk-UA"/>
              </w:rPr>
              <w:t>-</w:t>
            </w:r>
          </w:p>
        </w:tc>
      </w:tr>
      <w:tr w:rsidR="00331A20" w:rsidRPr="00E54D2F" w:rsidTr="00331A20">
        <w:trPr>
          <w:trHeight w:val="444"/>
        </w:trPr>
        <w:tc>
          <w:tcPr>
            <w:tcW w:w="2646" w:type="dxa"/>
          </w:tcPr>
          <w:p w:rsidR="00331A20" w:rsidRPr="00FA13AB" w:rsidRDefault="00331A20" w:rsidP="00331A20">
            <w:pPr>
              <w:pStyle w:val="a9"/>
              <w:rPr>
                <w:sz w:val="20"/>
                <w:lang w:val="uk-UA"/>
              </w:rPr>
            </w:pPr>
            <w:r w:rsidRPr="00FA13AB">
              <w:rPr>
                <w:sz w:val="20"/>
                <w:lang w:val="uk-UA"/>
              </w:rPr>
              <w:t>Капусенко О.О.</w:t>
            </w:r>
          </w:p>
        </w:tc>
        <w:tc>
          <w:tcPr>
            <w:tcW w:w="2541" w:type="dxa"/>
          </w:tcPr>
          <w:p w:rsidR="00331A20" w:rsidRPr="00FA13AB" w:rsidRDefault="00331A20" w:rsidP="00331A20">
            <w:pPr>
              <w:pStyle w:val="a9"/>
              <w:rPr>
                <w:sz w:val="20"/>
                <w:lang w:val="uk-UA"/>
              </w:rPr>
            </w:pPr>
            <w:r w:rsidRPr="00FA13AB">
              <w:rPr>
                <w:sz w:val="20"/>
                <w:lang w:val="uk-UA"/>
              </w:rPr>
              <w:t>Поворотна безпроцентна фінансова допомога</w:t>
            </w:r>
          </w:p>
        </w:tc>
        <w:tc>
          <w:tcPr>
            <w:tcW w:w="1837" w:type="dxa"/>
          </w:tcPr>
          <w:p w:rsidR="00331A20" w:rsidRPr="00FA13AB" w:rsidRDefault="00331A20" w:rsidP="00331A20">
            <w:pPr>
              <w:pStyle w:val="a9"/>
              <w:rPr>
                <w:sz w:val="20"/>
                <w:lang w:val="uk-UA"/>
              </w:rPr>
            </w:pPr>
            <w:r w:rsidRPr="00FA13AB">
              <w:rPr>
                <w:sz w:val="20"/>
                <w:lang w:val="uk-UA"/>
              </w:rPr>
              <w:t>Повернуто 17 тис.грн. отримано 33 тис.грн.</w:t>
            </w:r>
          </w:p>
        </w:tc>
        <w:tc>
          <w:tcPr>
            <w:tcW w:w="1829" w:type="dxa"/>
          </w:tcPr>
          <w:p w:rsidR="00331A20" w:rsidRPr="00FA13AB" w:rsidRDefault="00331A20" w:rsidP="00331A20">
            <w:pPr>
              <w:pStyle w:val="a9"/>
              <w:rPr>
                <w:sz w:val="20"/>
                <w:lang w:val="uk-UA"/>
              </w:rPr>
            </w:pPr>
            <w:r>
              <w:rPr>
                <w:sz w:val="22"/>
                <w:szCs w:val="22"/>
                <w:lang w:val="uk-UA"/>
              </w:rPr>
              <w:t>Повернуто 177 тис.грн.</w:t>
            </w:r>
          </w:p>
        </w:tc>
        <w:tc>
          <w:tcPr>
            <w:tcW w:w="1829" w:type="dxa"/>
          </w:tcPr>
          <w:p w:rsidR="00331A20" w:rsidRPr="00FA13AB" w:rsidRDefault="00331A20" w:rsidP="00331A20">
            <w:pPr>
              <w:pStyle w:val="a9"/>
              <w:rPr>
                <w:sz w:val="20"/>
                <w:lang w:val="uk-UA"/>
              </w:rPr>
            </w:pPr>
            <w:r>
              <w:rPr>
                <w:sz w:val="20"/>
                <w:lang w:val="uk-UA"/>
              </w:rPr>
              <w:t>-</w:t>
            </w:r>
          </w:p>
        </w:tc>
      </w:tr>
      <w:tr w:rsidR="00331A20" w:rsidRPr="00E54D2F" w:rsidTr="00331A20">
        <w:trPr>
          <w:trHeight w:val="444"/>
        </w:trPr>
        <w:tc>
          <w:tcPr>
            <w:tcW w:w="2646" w:type="dxa"/>
          </w:tcPr>
          <w:p w:rsidR="00331A20" w:rsidRPr="00FA13AB" w:rsidRDefault="00331A20" w:rsidP="00331A20">
            <w:pPr>
              <w:pStyle w:val="a9"/>
              <w:rPr>
                <w:sz w:val="20"/>
                <w:lang w:val="uk-UA"/>
              </w:rPr>
            </w:pPr>
            <w:r w:rsidRPr="00FA13AB">
              <w:rPr>
                <w:sz w:val="20"/>
                <w:lang w:val="uk-UA"/>
              </w:rPr>
              <w:t>Капусенко К.О.</w:t>
            </w:r>
          </w:p>
        </w:tc>
        <w:tc>
          <w:tcPr>
            <w:tcW w:w="2541" w:type="dxa"/>
          </w:tcPr>
          <w:p w:rsidR="00331A20" w:rsidRPr="00FA13AB" w:rsidRDefault="00331A20" w:rsidP="00331A20">
            <w:pPr>
              <w:pStyle w:val="a9"/>
              <w:rPr>
                <w:sz w:val="20"/>
                <w:lang w:val="uk-UA"/>
              </w:rPr>
            </w:pPr>
            <w:r w:rsidRPr="00FA13AB">
              <w:rPr>
                <w:sz w:val="20"/>
                <w:lang w:val="uk-UA"/>
              </w:rPr>
              <w:t>Оплата за послуги по договору ЦПД</w:t>
            </w:r>
          </w:p>
        </w:tc>
        <w:tc>
          <w:tcPr>
            <w:tcW w:w="1837" w:type="dxa"/>
          </w:tcPr>
          <w:p w:rsidR="00331A20" w:rsidRPr="00FA13AB" w:rsidRDefault="00331A20" w:rsidP="00331A20">
            <w:pPr>
              <w:pStyle w:val="a9"/>
              <w:rPr>
                <w:sz w:val="20"/>
                <w:lang w:val="uk-UA"/>
              </w:rPr>
            </w:pPr>
            <w:r w:rsidRPr="00FA13AB">
              <w:rPr>
                <w:sz w:val="20"/>
                <w:lang w:val="uk-UA"/>
              </w:rPr>
              <w:t>Сплачено 2276 тис.грн.</w:t>
            </w:r>
          </w:p>
        </w:tc>
        <w:tc>
          <w:tcPr>
            <w:tcW w:w="1829" w:type="dxa"/>
          </w:tcPr>
          <w:p w:rsidR="00331A20" w:rsidRPr="00FA13AB" w:rsidRDefault="00331A20" w:rsidP="00331A20">
            <w:pPr>
              <w:pStyle w:val="a9"/>
              <w:rPr>
                <w:sz w:val="20"/>
                <w:lang w:val="uk-UA"/>
              </w:rPr>
            </w:pPr>
            <w:r>
              <w:rPr>
                <w:sz w:val="20"/>
                <w:lang w:val="uk-UA"/>
              </w:rPr>
              <w:t>-</w:t>
            </w:r>
          </w:p>
        </w:tc>
        <w:tc>
          <w:tcPr>
            <w:tcW w:w="1829" w:type="dxa"/>
          </w:tcPr>
          <w:p w:rsidR="00331A20" w:rsidRPr="00FA13AB" w:rsidRDefault="00331A20" w:rsidP="00331A20">
            <w:pPr>
              <w:pStyle w:val="a9"/>
              <w:rPr>
                <w:sz w:val="20"/>
                <w:lang w:val="uk-UA"/>
              </w:rPr>
            </w:pPr>
            <w:r>
              <w:rPr>
                <w:sz w:val="20"/>
                <w:lang w:val="uk-UA"/>
              </w:rPr>
              <w:t>-</w:t>
            </w:r>
          </w:p>
        </w:tc>
      </w:tr>
      <w:tr w:rsidR="00331A20" w:rsidRPr="00E54D2F" w:rsidTr="00331A20">
        <w:trPr>
          <w:trHeight w:val="444"/>
        </w:trPr>
        <w:tc>
          <w:tcPr>
            <w:tcW w:w="2646" w:type="dxa"/>
          </w:tcPr>
          <w:p w:rsidR="00331A20" w:rsidRPr="00FA13AB" w:rsidRDefault="00331A20" w:rsidP="00331A20">
            <w:pPr>
              <w:pStyle w:val="a9"/>
              <w:rPr>
                <w:sz w:val="20"/>
                <w:lang w:val="uk-UA"/>
              </w:rPr>
            </w:pPr>
            <w:r w:rsidRPr="00FA13AB">
              <w:rPr>
                <w:sz w:val="20"/>
                <w:lang w:val="uk-UA"/>
              </w:rPr>
              <w:t>Капусенко К.О.</w:t>
            </w:r>
          </w:p>
        </w:tc>
        <w:tc>
          <w:tcPr>
            <w:tcW w:w="2541" w:type="dxa"/>
          </w:tcPr>
          <w:p w:rsidR="00331A20" w:rsidRPr="00FA13AB" w:rsidRDefault="00331A20" w:rsidP="00331A20">
            <w:pPr>
              <w:pStyle w:val="a9"/>
              <w:rPr>
                <w:sz w:val="20"/>
                <w:lang w:val="uk-UA"/>
              </w:rPr>
            </w:pPr>
            <w:r w:rsidRPr="00FA13AB">
              <w:rPr>
                <w:sz w:val="20"/>
                <w:lang w:val="uk-UA"/>
              </w:rPr>
              <w:t>Поворотна безпроцентна фінансова допомога</w:t>
            </w:r>
          </w:p>
        </w:tc>
        <w:tc>
          <w:tcPr>
            <w:tcW w:w="1837" w:type="dxa"/>
          </w:tcPr>
          <w:p w:rsidR="00331A20" w:rsidRPr="00FA13AB" w:rsidRDefault="00331A20" w:rsidP="00331A20">
            <w:pPr>
              <w:pStyle w:val="a9"/>
              <w:rPr>
                <w:sz w:val="20"/>
                <w:lang w:val="uk-UA"/>
              </w:rPr>
            </w:pPr>
            <w:r w:rsidRPr="00FA13AB">
              <w:rPr>
                <w:sz w:val="20"/>
                <w:lang w:val="uk-UA"/>
              </w:rPr>
              <w:t>Отримано 4 тис.грн.</w:t>
            </w:r>
          </w:p>
        </w:tc>
        <w:tc>
          <w:tcPr>
            <w:tcW w:w="1829" w:type="dxa"/>
          </w:tcPr>
          <w:p w:rsidR="00331A20" w:rsidRPr="00FA13AB" w:rsidRDefault="00331A20" w:rsidP="00331A20">
            <w:pPr>
              <w:pStyle w:val="a9"/>
              <w:rPr>
                <w:sz w:val="20"/>
                <w:lang w:val="uk-UA"/>
              </w:rPr>
            </w:pPr>
            <w:r>
              <w:rPr>
                <w:sz w:val="22"/>
                <w:szCs w:val="22"/>
                <w:lang w:val="uk-UA"/>
              </w:rPr>
              <w:t>Повернуто 9515 тис.грн.</w:t>
            </w:r>
          </w:p>
        </w:tc>
        <w:tc>
          <w:tcPr>
            <w:tcW w:w="1829" w:type="dxa"/>
          </w:tcPr>
          <w:p w:rsidR="00331A20" w:rsidRPr="003C5246" w:rsidRDefault="00331A20" w:rsidP="00331A20">
            <w:pPr>
              <w:pStyle w:val="a9"/>
              <w:rPr>
                <w:sz w:val="22"/>
                <w:szCs w:val="22"/>
                <w:lang w:val="uk-UA"/>
              </w:rPr>
            </w:pPr>
            <w:r>
              <w:rPr>
                <w:sz w:val="22"/>
                <w:szCs w:val="22"/>
                <w:lang w:val="uk-UA"/>
              </w:rPr>
              <w:t>Видано 10814,5тис.грн. з неї повернуто 1299,1тис.грн.</w:t>
            </w:r>
          </w:p>
        </w:tc>
      </w:tr>
    </w:tbl>
    <w:p w:rsidR="000F4094" w:rsidRPr="003C5246" w:rsidRDefault="002E7874" w:rsidP="00A87133">
      <w:pPr>
        <w:pStyle w:val="a9"/>
        <w:rPr>
          <w:sz w:val="24"/>
          <w:szCs w:val="24"/>
          <w:lang w:val="uk-UA"/>
        </w:rPr>
      </w:pPr>
      <w:r w:rsidRPr="003C5246">
        <w:rPr>
          <w:sz w:val="24"/>
          <w:szCs w:val="24"/>
          <w:lang w:val="uk-UA"/>
        </w:rPr>
        <w:t xml:space="preserve"> </w:t>
      </w:r>
      <w:r w:rsidR="000F4094" w:rsidRPr="003C5246">
        <w:rPr>
          <w:sz w:val="24"/>
          <w:szCs w:val="24"/>
          <w:lang w:val="uk-UA"/>
        </w:rPr>
        <w:tab/>
      </w:r>
      <w:r w:rsidR="00DA4D91" w:rsidRPr="003C5246">
        <w:rPr>
          <w:sz w:val="24"/>
          <w:szCs w:val="24"/>
          <w:lang w:val="uk-UA"/>
        </w:rPr>
        <w:t xml:space="preserve">Протягом звітного періоду </w:t>
      </w:r>
      <w:r w:rsidR="005115F6">
        <w:rPr>
          <w:sz w:val="24"/>
          <w:szCs w:val="24"/>
          <w:lang w:val="uk-UA"/>
        </w:rPr>
        <w:t>Товариство</w:t>
      </w:r>
      <w:r w:rsidR="00DA4D91" w:rsidRPr="003C5246">
        <w:rPr>
          <w:sz w:val="24"/>
          <w:szCs w:val="24"/>
          <w:lang w:val="uk-UA"/>
        </w:rPr>
        <w:t xml:space="preserve"> не здійснювало операції з пов’язаними особами, які виходять за межі звичайної діяльності. Фінансово-господарські операції здійснювалися на звичайних умовах у звичайних цінах.</w:t>
      </w:r>
      <w:r w:rsidR="0083716B" w:rsidRPr="003C5246">
        <w:rPr>
          <w:sz w:val="24"/>
          <w:szCs w:val="24"/>
          <w:lang w:val="uk-UA"/>
        </w:rPr>
        <w:t xml:space="preserve"> </w:t>
      </w:r>
    </w:p>
    <w:p w:rsidR="0083716B" w:rsidRPr="003C5246" w:rsidRDefault="0083716B" w:rsidP="000F4094">
      <w:pPr>
        <w:pStyle w:val="a9"/>
        <w:ind w:firstLine="708"/>
        <w:rPr>
          <w:sz w:val="24"/>
          <w:szCs w:val="24"/>
          <w:lang w:val="uk-UA"/>
        </w:rPr>
      </w:pPr>
      <w:r w:rsidRPr="003C5246">
        <w:rPr>
          <w:sz w:val="24"/>
          <w:szCs w:val="24"/>
          <w:lang w:val="uk-UA"/>
        </w:rPr>
        <w:t xml:space="preserve">Протягом звітного періоду керівництву </w:t>
      </w:r>
      <w:r w:rsidR="005115F6">
        <w:rPr>
          <w:sz w:val="24"/>
          <w:szCs w:val="24"/>
          <w:lang w:val="uk-UA"/>
        </w:rPr>
        <w:t>Товариств</w:t>
      </w:r>
      <w:r w:rsidR="00CD7AAF">
        <w:rPr>
          <w:sz w:val="24"/>
          <w:szCs w:val="24"/>
          <w:lang w:val="uk-UA"/>
        </w:rPr>
        <w:t xml:space="preserve">а </w:t>
      </w:r>
      <w:r w:rsidR="00BC1C24" w:rsidRPr="003C5246">
        <w:rPr>
          <w:sz w:val="24"/>
          <w:szCs w:val="24"/>
          <w:lang w:val="uk-UA"/>
        </w:rPr>
        <w:t>(директору)</w:t>
      </w:r>
      <w:r w:rsidR="00BC1C24">
        <w:rPr>
          <w:sz w:val="24"/>
          <w:szCs w:val="24"/>
          <w:lang w:val="uk-UA"/>
        </w:rPr>
        <w:t xml:space="preserve"> та близькому родичу директора</w:t>
      </w:r>
      <w:r w:rsidR="00BC1C24" w:rsidRPr="003C5246">
        <w:rPr>
          <w:sz w:val="24"/>
          <w:szCs w:val="24"/>
          <w:lang w:val="uk-UA"/>
        </w:rPr>
        <w:t xml:space="preserve"> </w:t>
      </w:r>
      <w:r w:rsidRPr="003C5246">
        <w:rPr>
          <w:sz w:val="24"/>
          <w:szCs w:val="24"/>
          <w:lang w:val="uk-UA"/>
        </w:rPr>
        <w:t xml:space="preserve">нараховувалася та виплачувалася заробітна плата відповідно до встановленою системи оплати праці. Сума нарахованої заробітної плати за </w:t>
      </w:r>
      <w:r w:rsidR="00A42CDA">
        <w:rPr>
          <w:sz w:val="24"/>
          <w:szCs w:val="24"/>
          <w:lang w:val="uk-UA"/>
        </w:rPr>
        <w:t xml:space="preserve"> </w:t>
      </w:r>
      <w:r w:rsidR="00FA13AB">
        <w:rPr>
          <w:sz w:val="24"/>
          <w:szCs w:val="24"/>
          <w:lang w:val="uk-UA"/>
        </w:rPr>
        <w:t>12</w:t>
      </w:r>
      <w:r w:rsidR="00E54D2F">
        <w:rPr>
          <w:sz w:val="24"/>
          <w:szCs w:val="24"/>
          <w:lang w:val="uk-UA"/>
        </w:rPr>
        <w:t xml:space="preserve"> місяців</w:t>
      </w:r>
      <w:r w:rsidR="00A318C8">
        <w:rPr>
          <w:sz w:val="24"/>
          <w:szCs w:val="24"/>
          <w:lang w:val="uk-UA"/>
        </w:rPr>
        <w:t xml:space="preserve"> </w:t>
      </w:r>
      <w:r w:rsidRPr="003C5246">
        <w:rPr>
          <w:sz w:val="24"/>
          <w:szCs w:val="24"/>
          <w:lang w:val="uk-UA"/>
        </w:rPr>
        <w:t>201</w:t>
      </w:r>
      <w:r w:rsidR="00A318C8">
        <w:rPr>
          <w:sz w:val="24"/>
          <w:szCs w:val="24"/>
          <w:lang w:val="uk-UA"/>
        </w:rPr>
        <w:t>7</w:t>
      </w:r>
      <w:r w:rsidR="009F5FB7">
        <w:rPr>
          <w:sz w:val="24"/>
          <w:szCs w:val="24"/>
          <w:lang w:val="uk-UA"/>
        </w:rPr>
        <w:t xml:space="preserve"> року </w:t>
      </w:r>
      <w:r w:rsidRPr="003C5246">
        <w:rPr>
          <w:sz w:val="24"/>
          <w:szCs w:val="24"/>
          <w:lang w:val="uk-UA"/>
        </w:rPr>
        <w:t xml:space="preserve">директору </w:t>
      </w:r>
      <w:r w:rsidR="005115F6">
        <w:rPr>
          <w:sz w:val="24"/>
          <w:szCs w:val="24"/>
          <w:lang w:val="uk-UA"/>
        </w:rPr>
        <w:t>Товариств</w:t>
      </w:r>
      <w:r w:rsidRPr="003C5246">
        <w:rPr>
          <w:sz w:val="24"/>
          <w:szCs w:val="24"/>
          <w:lang w:val="uk-UA"/>
        </w:rPr>
        <w:t xml:space="preserve">а складає </w:t>
      </w:r>
      <w:r w:rsidR="00CD7AAF">
        <w:rPr>
          <w:sz w:val="24"/>
          <w:szCs w:val="24"/>
          <w:lang w:val="uk-UA"/>
        </w:rPr>
        <w:t xml:space="preserve"> </w:t>
      </w:r>
      <w:r w:rsidR="00FA13AB">
        <w:rPr>
          <w:sz w:val="24"/>
          <w:szCs w:val="24"/>
          <w:lang w:val="uk-UA"/>
        </w:rPr>
        <w:t>45</w:t>
      </w:r>
      <w:r w:rsidRPr="003C5246">
        <w:rPr>
          <w:sz w:val="24"/>
          <w:szCs w:val="24"/>
          <w:lang w:val="uk-UA"/>
        </w:rPr>
        <w:t xml:space="preserve"> тис.грн.</w:t>
      </w:r>
      <w:r w:rsidR="00CD7AAF">
        <w:rPr>
          <w:sz w:val="24"/>
          <w:szCs w:val="24"/>
          <w:lang w:val="uk-UA"/>
        </w:rPr>
        <w:t xml:space="preserve">, </w:t>
      </w:r>
      <w:r w:rsidR="00BC1C24">
        <w:rPr>
          <w:sz w:val="24"/>
          <w:szCs w:val="24"/>
          <w:lang w:val="uk-UA"/>
        </w:rPr>
        <w:t>близькому родичу директора</w:t>
      </w:r>
      <w:r w:rsidR="00CD7AAF">
        <w:rPr>
          <w:sz w:val="24"/>
          <w:szCs w:val="24"/>
          <w:lang w:val="uk-UA"/>
        </w:rPr>
        <w:t xml:space="preserve"> </w:t>
      </w:r>
      <w:r w:rsidR="00FA13AB">
        <w:rPr>
          <w:sz w:val="24"/>
          <w:szCs w:val="24"/>
          <w:lang w:val="uk-UA"/>
        </w:rPr>
        <w:t>45</w:t>
      </w:r>
      <w:r w:rsidR="00CD7AAF">
        <w:rPr>
          <w:sz w:val="24"/>
          <w:szCs w:val="24"/>
          <w:lang w:val="uk-UA"/>
        </w:rPr>
        <w:t xml:space="preserve"> тис.грн.</w:t>
      </w:r>
      <w:r w:rsidRPr="003C5246">
        <w:rPr>
          <w:sz w:val="24"/>
          <w:szCs w:val="24"/>
          <w:lang w:val="uk-UA"/>
        </w:rPr>
        <w:t xml:space="preserve"> Заборгованості на кінець звітного періоду  по заробітній платі немає. Компенсації, бонуси та інші додаткові виплати керівництву не здійснювалися.</w:t>
      </w:r>
    </w:p>
    <w:p w:rsidR="00401F93" w:rsidRPr="0071203E" w:rsidRDefault="00401F93" w:rsidP="0071203E">
      <w:pPr>
        <w:pStyle w:val="23"/>
        <w:pBdr>
          <w:bottom w:val="single" w:sz="4" w:space="1" w:color="auto"/>
        </w:pBdr>
        <w:tabs>
          <w:tab w:val="left" w:pos="993"/>
        </w:tabs>
        <w:spacing w:after="0" w:line="240" w:lineRule="auto"/>
        <w:ind w:left="0"/>
        <w:outlineLvl w:val="0"/>
        <w:rPr>
          <w:b/>
          <w:sz w:val="22"/>
          <w:szCs w:val="22"/>
          <w:lang w:val="uk-UA"/>
        </w:rPr>
      </w:pPr>
    </w:p>
    <w:p w:rsidR="002E7874" w:rsidRPr="004155D7" w:rsidRDefault="00EE15E3" w:rsidP="0071203E">
      <w:pPr>
        <w:pStyle w:val="23"/>
        <w:pBdr>
          <w:bottom w:val="single" w:sz="4" w:space="1" w:color="auto"/>
        </w:pBdr>
        <w:tabs>
          <w:tab w:val="left" w:pos="993"/>
        </w:tabs>
        <w:spacing w:after="0" w:line="240" w:lineRule="auto"/>
        <w:ind w:left="0"/>
        <w:outlineLvl w:val="0"/>
        <w:rPr>
          <w:b/>
          <w:sz w:val="22"/>
          <w:szCs w:val="22"/>
          <w:lang w:val="uk-UA"/>
        </w:rPr>
      </w:pPr>
      <w:bookmarkStart w:id="51" w:name="_Toc442793275"/>
      <w:r w:rsidRPr="004155D7">
        <w:rPr>
          <w:b/>
          <w:sz w:val="22"/>
          <w:szCs w:val="22"/>
          <w:lang w:val="uk-UA"/>
        </w:rPr>
        <w:t>9.МСБО 10 «ПОДІЇ ПІСЛЯ ЗВІТНОГО ПЕРІОДУ»</w:t>
      </w:r>
      <w:bookmarkEnd w:id="51"/>
    </w:p>
    <w:p w:rsidR="002E7874" w:rsidRPr="003C5246" w:rsidRDefault="002E7874" w:rsidP="00201125">
      <w:pPr>
        <w:pStyle w:val="a9"/>
        <w:rPr>
          <w:sz w:val="24"/>
          <w:szCs w:val="24"/>
          <w:lang w:val="uk-UA"/>
        </w:rPr>
      </w:pPr>
      <w:r w:rsidRPr="003C5246">
        <w:rPr>
          <w:sz w:val="24"/>
          <w:szCs w:val="24"/>
          <w:lang w:val="uk-UA"/>
        </w:rPr>
        <w:t xml:space="preserve">Керівництво </w:t>
      </w:r>
      <w:r w:rsidR="005115F6">
        <w:rPr>
          <w:sz w:val="24"/>
          <w:szCs w:val="24"/>
          <w:lang w:val="uk-UA"/>
        </w:rPr>
        <w:t>Товариств</w:t>
      </w:r>
      <w:r w:rsidRPr="003C5246">
        <w:rPr>
          <w:sz w:val="24"/>
          <w:szCs w:val="24"/>
          <w:lang w:val="uk-UA"/>
        </w:rPr>
        <w:t>а встановлює порядок</w:t>
      </w:r>
      <w:r w:rsidR="00D3620B" w:rsidRPr="003C5246">
        <w:rPr>
          <w:sz w:val="24"/>
          <w:szCs w:val="24"/>
          <w:lang w:val="uk-UA"/>
        </w:rPr>
        <w:t>, д</w:t>
      </w:r>
      <w:r w:rsidRPr="003C5246">
        <w:rPr>
          <w:sz w:val="24"/>
          <w:szCs w:val="24"/>
          <w:lang w:val="uk-UA"/>
        </w:rPr>
        <w:t xml:space="preserve">ату підпису фінансової звітності та осіб, що мають повноваження  її підпису. При складанні фінансової звітності </w:t>
      </w:r>
      <w:r w:rsidR="005115F6">
        <w:rPr>
          <w:sz w:val="24"/>
          <w:szCs w:val="24"/>
          <w:lang w:val="uk-UA"/>
        </w:rPr>
        <w:t>Товариство</w:t>
      </w:r>
      <w:r w:rsidRPr="003C5246">
        <w:rPr>
          <w:sz w:val="24"/>
          <w:szCs w:val="24"/>
          <w:lang w:val="uk-UA"/>
        </w:rPr>
        <w:t xml:space="preserve"> враховує події, що відбулися після звітної дати та відображає їх у фінансовій звітності відповідно до МСБО10.</w:t>
      </w:r>
      <w:r w:rsidR="006C24F5" w:rsidRPr="003C5246">
        <w:rPr>
          <w:sz w:val="24"/>
          <w:szCs w:val="24"/>
          <w:lang w:val="uk-UA"/>
        </w:rPr>
        <w:t xml:space="preserve"> Коригуючі події свідчать про умови, що існували на кінець звітного періоду, некоригуючі – свідчать про умови, що виникли після закінчення звітного періоду.</w:t>
      </w:r>
      <w:r w:rsidR="00BE0F67">
        <w:rPr>
          <w:sz w:val="24"/>
          <w:szCs w:val="24"/>
          <w:lang w:val="uk-UA"/>
        </w:rPr>
        <w:t xml:space="preserve"> </w:t>
      </w:r>
      <w:r w:rsidR="005115F6">
        <w:rPr>
          <w:sz w:val="24"/>
          <w:szCs w:val="24"/>
          <w:lang w:val="uk-UA"/>
        </w:rPr>
        <w:t>Товариство</w:t>
      </w:r>
      <w:r w:rsidR="00BE0F67">
        <w:rPr>
          <w:sz w:val="24"/>
          <w:szCs w:val="24"/>
          <w:lang w:val="uk-UA"/>
        </w:rPr>
        <w:t xml:space="preserve"> коригує показники фінансової звітності у разі якщо події після звітної дати є такими, що коригування показників є необхідним (пов’язані з підтвердженням або спростуванням обставин, існуючих на звітну дату а також оцінок і суджень керівництва, здійснених в умовах невизначеності й неповноти інформації станом на звітну дату). </w:t>
      </w:r>
      <w:r w:rsidR="005115F6">
        <w:rPr>
          <w:sz w:val="24"/>
          <w:szCs w:val="24"/>
          <w:lang w:val="uk-UA"/>
        </w:rPr>
        <w:t>Товариство</w:t>
      </w:r>
      <w:r w:rsidR="00BE0F67">
        <w:rPr>
          <w:sz w:val="24"/>
          <w:szCs w:val="24"/>
          <w:lang w:val="uk-UA"/>
        </w:rPr>
        <w:t xml:space="preserve"> розкриває характер таких подій й оцінку їх фінансових наслідків або констатує неможливість такої для кожної суттєвої категорії не коригованих подій, що відбулися після звітної дати.</w:t>
      </w:r>
    </w:p>
    <w:p w:rsidR="00401F93" w:rsidRPr="003C5246" w:rsidRDefault="002E7874" w:rsidP="006C24F5">
      <w:pPr>
        <w:pStyle w:val="a9"/>
        <w:rPr>
          <w:sz w:val="24"/>
          <w:szCs w:val="24"/>
          <w:lang w:val="uk-UA"/>
        </w:rPr>
      </w:pPr>
      <w:r w:rsidRPr="003C5246">
        <w:rPr>
          <w:sz w:val="24"/>
          <w:szCs w:val="24"/>
          <w:lang w:val="uk-UA"/>
        </w:rPr>
        <w:t xml:space="preserve">Після звітної дати не відбулося </w:t>
      </w:r>
      <w:r w:rsidR="00ED689B" w:rsidRPr="003C5246">
        <w:rPr>
          <w:sz w:val="24"/>
          <w:szCs w:val="24"/>
          <w:lang w:val="uk-UA"/>
        </w:rPr>
        <w:t xml:space="preserve"> </w:t>
      </w:r>
      <w:r w:rsidRPr="003C5246">
        <w:rPr>
          <w:sz w:val="24"/>
          <w:szCs w:val="24"/>
          <w:lang w:val="uk-UA"/>
        </w:rPr>
        <w:t xml:space="preserve">істотних </w:t>
      </w:r>
      <w:r w:rsidR="001F46AE" w:rsidRPr="003C5246">
        <w:rPr>
          <w:sz w:val="24"/>
          <w:szCs w:val="24"/>
          <w:lang w:val="uk-UA"/>
        </w:rPr>
        <w:t xml:space="preserve"> </w:t>
      </w:r>
      <w:r w:rsidRPr="003C5246">
        <w:rPr>
          <w:sz w:val="24"/>
          <w:szCs w:val="24"/>
          <w:lang w:val="uk-UA"/>
        </w:rPr>
        <w:t xml:space="preserve">подій, які суттєво впливають на розуміння фінансової звітності </w:t>
      </w:r>
      <w:r w:rsidR="005115F6">
        <w:rPr>
          <w:sz w:val="24"/>
          <w:szCs w:val="24"/>
          <w:lang w:val="uk-UA"/>
        </w:rPr>
        <w:t>Товариств</w:t>
      </w:r>
      <w:r w:rsidRPr="003C5246">
        <w:rPr>
          <w:sz w:val="24"/>
          <w:szCs w:val="24"/>
          <w:lang w:val="uk-UA"/>
        </w:rPr>
        <w:t>а.</w:t>
      </w:r>
    </w:p>
    <w:p w:rsidR="00401F93" w:rsidRPr="003C5246" w:rsidRDefault="00401F93" w:rsidP="006C24F5">
      <w:pPr>
        <w:pStyle w:val="a9"/>
        <w:rPr>
          <w:sz w:val="20"/>
          <w:lang w:val="uk-UA"/>
        </w:rPr>
      </w:pPr>
    </w:p>
    <w:p w:rsidR="002E7874" w:rsidRPr="004155D7" w:rsidRDefault="00EE15E3" w:rsidP="0071203E">
      <w:pPr>
        <w:pStyle w:val="23"/>
        <w:pBdr>
          <w:bottom w:val="single" w:sz="4" w:space="1" w:color="auto"/>
        </w:pBdr>
        <w:tabs>
          <w:tab w:val="left" w:pos="993"/>
        </w:tabs>
        <w:spacing w:after="0" w:line="240" w:lineRule="auto"/>
        <w:ind w:left="0"/>
        <w:outlineLvl w:val="0"/>
        <w:rPr>
          <w:b/>
          <w:sz w:val="22"/>
          <w:szCs w:val="22"/>
          <w:lang w:val="uk-UA"/>
        </w:rPr>
      </w:pPr>
      <w:bookmarkStart w:id="52" w:name="_Toc442793276"/>
      <w:r w:rsidRPr="004155D7">
        <w:rPr>
          <w:b/>
          <w:sz w:val="22"/>
          <w:szCs w:val="22"/>
          <w:lang w:val="uk-UA"/>
        </w:rPr>
        <w:t>10. ЗАТВЕРДЖЕННЯ ФІНАНСОВИХ ЗВІТІВ</w:t>
      </w:r>
      <w:bookmarkEnd w:id="52"/>
    </w:p>
    <w:p w:rsidR="002E7874" w:rsidRPr="003C5246" w:rsidRDefault="002E7874" w:rsidP="00201125">
      <w:pPr>
        <w:pStyle w:val="a9"/>
        <w:rPr>
          <w:sz w:val="24"/>
          <w:szCs w:val="24"/>
          <w:lang w:val="uk-UA"/>
        </w:rPr>
      </w:pPr>
      <w:r w:rsidRPr="003C5246">
        <w:rPr>
          <w:sz w:val="24"/>
          <w:szCs w:val="24"/>
          <w:lang w:val="uk-UA"/>
        </w:rPr>
        <w:t xml:space="preserve">  </w:t>
      </w:r>
      <w:r w:rsidRPr="00200997">
        <w:rPr>
          <w:sz w:val="24"/>
          <w:szCs w:val="24"/>
          <w:lang w:val="uk-UA"/>
        </w:rPr>
        <w:t>Ці фінансові звіти затверджені та допущені до публікації</w:t>
      </w:r>
      <w:r w:rsidR="008C0B7D">
        <w:rPr>
          <w:sz w:val="24"/>
          <w:szCs w:val="24"/>
          <w:lang w:val="uk-UA"/>
        </w:rPr>
        <w:t xml:space="preserve"> (оприлюднення)</w:t>
      </w:r>
      <w:r w:rsidRPr="00200997">
        <w:rPr>
          <w:sz w:val="24"/>
          <w:szCs w:val="24"/>
          <w:lang w:val="uk-UA"/>
        </w:rPr>
        <w:t xml:space="preserve">  директором </w:t>
      </w:r>
      <w:r w:rsidR="005115F6">
        <w:rPr>
          <w:sz w:val="24"/>
          <w:szCs w:val="24"/>
          <w:lang w:val="uk-UA"/>
        </w:rPr>
        <w:t>Товариств</w:t>
      </w:r>
      <w:r w:rsidRPr="00200997">
        <w:rPr>
          <w:sz w:val="24"/>
          <w:szCs w:val="24"/>
          <w:lang w:val="uk-UA"/>
        </w:rPr>
        <w:t xml:space="preserve">а  </w:t>
      </w:r>
      <w:r w:rsidR="00FA13AB">
        <w:rPr>
          <w:sz w:val="24"/>
          <w:szCs w:val="24"/>
          <w:lang w:val="uk-UA"/>
        </w:rPr>
        <w:t xml:space="preserve"> 17 січня</w:t>
      </w:r>
      <w:r w:rsidRPr="00200997">
        <w:rPr>
          <w:sz w:val="24"/>
          <w:szCs w:val="24"/>
          <w:lang w:val="uk-UA"/>
        </w:rPr>
        <w:t xml:space="preserve"> 201</w:t>
      </w:r>
      <w:r w:rsidR="00FA13AB">
        <w:rPr>
          <w:sz w:val="24"/>
          <w:szCs w:val="24"/>
          <w:lang w:val="uk-UA"/>
        </w:rPr>
        <w:t>8</w:t>
      </w:r>
      <w:r w:rsidRPr="00200997">
        <w:rPr>
          <w:sz w:val="24"/>
          <w:szCs w:val="24"/>
          <w:lang w:val="uk-UA"/>
        </w:rPr>
        <w:t>р.</w:t>
      </w:r>
      <w:r w:rsidR="001513CF" w:rsidRPr="00200997">
        <w:rPr>
          <w:sz w:val="24"/>
          <w:szCs w:val="24"/>
          <w:lang w:val="uk-UA"/>
        </w:rPr>
        <w:t xml:space="preserve"> відповідно до Прот</w:t>
      </w:r>
      <w:r w:rsidR="009F5FB7">
        <w:rPr>
          <w:sz w:val="24"/>
          <w:szCs w:val="24"/>
          <w:lang w:val="uk-UA"/>
        </w:rPr>
        <w:t>окол</w:t>
      </w:r>
      <w:r w:rsidR="00A42CDA">
        <w:rPr>
          <w:sz w:val="24"/>
          <w:szCs w:val="24"/>
          <w:lang w:val="uk-UA"/>
        </w:rPr>
        <w:t xml:space="preserve">у зборів засновників  від </w:t>
      </w:r>
      <w:r w:rsidR="00FA13AB">
        <w:rPr>
          <w:sz w:val="24"/>
          <w:szCs w:val="24"/>
          <w:lang w:val="uk-UA"/>
        </w:rPr>
        <w:t>17</w:t>
      </w:r>
      <w:r w:rsidR="00A42CDA">
        <w:rPr>
          <w:sz w:val="24"/>
          <w:szCs w:val="24"/>
          <w:lang w:val="uk-UA"/>
        </w:rPr>
        <w:t>.</w:t>
      </w:r>
      <w:r w:rsidR="00FA13AB">
        <w:rPr>
          <w:sz w:val="24"/>
          <w:szCs w:val="24"/>
          <w:lang w:val="uk-UA"/>
        </w:rPr>
        <w:t>01</w:t>
      </w:r>
      <w:r w:rsidR="001513CF" w:rsidRPr="00200997">
        <w:rPr>
          <w:sz w:val="24"/>
          <w:szCs w:val="24"/>
          <w:lang w:val="uk-UA"/>
        </w:rPr>
        <w:t>.201</w:t>
      </w:r>
      <w:r w:rsidR="00FA13AB">
        <w:rPr>
          <w:sz w:val="24"/>
          <w:szCs w:val="24"/>
          <w:lang w:val="uk-UA"/>
        </w:rPr>
        <w:t>8</w:t>
      </w:r>
      <w:r w:rsidR="001513CF" w:rsidRPr="00200997">
        <w:rPr>
          <w:sz w:val="24"/>
          <w:szCs w:val="24"/>
          <w:lang w:val="uk-UA"/>
        </w:rPr>
        <w:t>р. без можливості внесення змін у звітність.</w:t>
      </w:r>
      <w:r w:rsidRPr="003C5246">
        <w:rPr>
          <w:sz w:val="24"/>
          <w:szCs w:val="24"/>
          <w:lang w:val="uk-UA"/>
        </w:rPr>
        <w:t xml:space="preserve"> </w:t>
      </w:r>
    </w:p>
    <w:p w:rsidR="005559FA" w:rsidRPr="003C5246" w:rsidRDefault="005559FA" w:rsidP="00201125">
      <w:pPr>
        <w:pStyle w:val="a9"/>
        <w:rPr>
          <w:sz w:val="24"/>
          <w:szCs w:val="24"/>
          <w:lang w:val="uk-UA"/>
        </w:rPr>
      </w:pPr>
    </w:p>
    <w:p w:rsidR="003C5246" w:rsidRDefault="002E7874" w:rsidP="001E7FD4">
      <w:pPr>
        <w:pStyle w:val="a9"/>
        <w:jc w:val="left"/>
        <w:rPr>
          <w:sz w:val="24"/>
          <w:szCs w:val="24"/>
          <w:lang w:val="uk-UA"/>
        </w:rPr>
      </w:pPr>
      <w:r w:rsidRPr="003C5246">
        <w:rPr>
          <w:sz w:val="24"/>
          <w:szCs w:val="24"/>
          <w:lang w:val="uk-UA"/>
        </w:rPr>
        <w:t>Директор   ____________</w:t>
      </w:r>
      <w:r w:rsidR="00BC1C24">
        <w:rPr>
          <w:sz w:val="24"/>
          <w:szCs w:val="24"/>
          <w:lang w:val="uk-UA"/>
        </w:rPr>
        <w:t>____________________ Капусенко О.О.</w:t>
      </w:r>
    </w:p>
    <w:sectPr w:rsidR="003C5246" w:rsidSect="00FD1820">
      <w:footerReference w:type="default" r:id="rId10"/>
      <w:pgSz w:w="11906" w:h="16838"/>
      <w:pgMar w:top="426" w:right="720" w:bottom="142"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6D2" w:rsidRDefault="006E16D2" w:rsidP="00A26326">
      <w:r>
        <w:separator/>
      </w:r>
    </w:p>
  </w:endnote>
  <w:endnote w:type="continuationSeparator" w:id="0">
    <w:p w:rsidR="006E16D2" w:rsidRDefault="006E16D2" w:rsidP="00A2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lora">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B3D" w:rsidRDefault="008B2B3D">
    <w:pPr>
      <w:pStyle w:val="a5"/>
      <w:jc w:val="right"/>
    </w:pPr>
    <w:r>
      <w:fldChar w:fldCharType="begin"/>
    </w:r>
    <w:r>
      <w:instrText xml:space="preserve"> PAGE   \* MERGEFORMAT </w:instrText>
    </w:r>
    <w:r>
      <w:fldChar w:fldCharType="separate"/>
    </w:r>
    <w:r w:rsidR="004E6AF0">
      <w:rPr>
        <w:noProof/>
      </w:rPr>
      <w:t>32</w:t>
    </w:r>
    <w:r>
      <w:rPr>
        <w:noProof/>
      </w:rPr>
      <w:fldChar w:fldCharType="end"/>
    </w:r>
  </w:p>
  <w:p w:rsidR="008B2B3D" w:rsidRDefault="008B2B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6D2" w:rsidRDefault="006E16D2" w:rsidP="00A26326">
      <w:r>
        <w:separator/>
      </w:r>
    </w:p>
  </w:footnote>
  <w:footnote w:type="continuationSeparator" w:id="0">
    <w:p w:rsidR="006E16D2" w:rsidRDefault="006E16D2" w:rsidP="00A26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3D40"/>
    <w:multiLevelType w:val="multilevel"/>
    <w:tmpl w:val="C442BA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9372FD7"/>
    <w:multiLevelType w:val="hybridMultilevel"/>
    <w:tmpl w:val="F2E01F6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0BDF164A"/>
    <w:multiLevelType w:val="hybridMultilevel"/>
    <w:tmpl w:val="7ACA1010"/>
    <w:lvl w:ilvl="0" w:tplc="2D20B0B8">
      <w:start w:val="1"/>
      <w:numFmt w:val="bullet"/>
      <w:lvlText w:val="•"/>
      <w:lvlJc w:val="left"/>
      <w:pPr>
        <w:tabs>
          <w:tab w:val="num" w:pos="927"/>
        </w:tabs>
        <w:ind w:left="927" w:hanging="360"/>
      </w:pPr>
      <w:rPr>
        <w:rFonts w:ascii="Arial" w:hAnsi="Aria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3" w15:restartNumberingAfterBreak="0">
    <w:nsid w:val="210576CF"/>
    <w:multiLevelType w:val="hybridMultilevel"/>
    <w:tmpl w:val="A3C416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11B4A1C"/>
    <w:multiLevelType w:val="hybridMultilevel"/>
    <w:tmpl w:val="40126634"/>
    <w:lvl w:ilvl="0" w:tplc="51A0BFF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6958D8"/>
    <w:multiLevelType w:val="hybridMultilevel"/>
    <w:tmpl w:val="C5D05DE8"/>
    <w:lvl w:ilvl="0" w:tplc="ED8E159E">
      <w:start w:val="10"/>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38D7604C"/>
    <w:multiLevelType w:val="hybridMultilevel"/>
    <w:tmpl w:val="C94AD360"/>
    <w:lvl w:ilvl="0" w:tplc="DDF0FEE2">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EB73A26"/>
    <w:multiLevelType w:val="hybridMultilevel"/>
    <w:tmpl w:val="6B483FA2"/>
    <w:lvl w:ilvl="0" w:tplc="D0E0B84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1D53770"/>
    <w:multiLevelType w:val="multilevel"/>
    <w:tmpl w:val="C442BA34"/>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90D32D4"/>
    <w:multiLevelType w:val="hybridMultilevel"/>
    <w:tmpl w:val="A45C09F6"/>
    <w:lvl w:ilvl="0" w:tplc="8D28A460">
      <w:start w:val="7"/>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965CB6"/>
    <w:multiLevelType w:val="hybridMultilevel"/>
    <w:tmpl w:val="74322590"/>
    <w:lvl w:ilvl="0" w:tplc="0419000F">
      <w:start w:val="1"/>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21C44BC"/>
    <w:multiLevelType w:val="hybridMultilevel"/>
    <w:tmpl w:val="AADEA0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5FB626CE"/>
    <w:multiLevelType w:val="hybridMultilevel"/>
    <w:tmpl w:val="75C47BB6"/>
    <w:lvl w:ilvl="0" w:tplc="031C80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08343EC"/>
    <w:multiLevelType w:val="hybridMultilevel"/>
    <w:tmpl w:val="12D85C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36562AA"/>
    <w:multiLevelType w:val="hybridMultilevel"/>
    <w:tmpl w:val="948AF3A4"/>
    <w:lvl w:ilvl="0" w:tplc="479EE84A">
      <w:numFmt w:val="bullet"/>
      <w:lvlText w:val="-"/>
      <w:lvlJc w:val="left"/>
      <w:pPr>
        <w:tabs>
          <w:tab w:val="num" w:pos="720"/>
        </w:tabs>
        <w:ind w:left="720" w:hanging="360"/>
      </w:pPr>
      <w:rPr>
        <w:rFonts w:ascii="Times New Roman" w:eastAsia="Times New Roman" w:hAnsi="Times New Roman" w:hint="default"/>
      </w:rPr>
    </w:lvl>
    <w:lvl w:ilvl="1" w:tplc="2D20B0B8">
      <w:start w:val="1"/>
      <w:numFmt w:val="bullet"/>
      <w:lvlText w:val="•"/>
      <w:lvlJc w:val="left"/>
      <w:pPr>
        <w:tabs>
          <w:tab w:val="num" w:pos="1440"/>
        </w:tabs>
        <w:ind w:left="1440" w:hanging="360"/>
      </w:pPr>
      <w:rPr>
        <w:rFonts w:ascii="Arial" w:hAnsi="Aria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63CF4F1F"/>
    <w:multiLevelType w:val="hybridMultilevel"/>
    <w:tmpl w:val="32EE1C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644A2DFA"/>
    <w:multiLevelType w:val="hybridMultilevel"/>
    <w:tmpl w:val="BC3A9380"/>
    <w:lvl w:ilvl="0" w:tplc="93161FAE">
      <w:start w:val="3"/>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7" w15:restartNumberingAfterBreak="0">
    <w:nsid w:val="65E725FF"/>
    <w:multiLevelType w:val="multilevel"/>
    <w:tmpl w:val="C442BA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661F0369"/>
    <w:multiLevelType w:val="hybridMultilevel"/>
    <w:tmpl w:val="0952DDEA"/>
    <w:lvl w:ilvl="0" w:tplc="1A9C535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A1B607F"/>
    <w:multiLevelType w:val="hybridMultilevel"/>
    <w:tmpl w:val="7792A5C4"/>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0" w15:restartNumberingAfterBreak="0">
    <w:nsid w:val="6B57414D"/>
    <w:multiLevelType w:val="hybridMultilevel"/>
    <w:tmpl w:val="27123884"/>
    <w:lvl w:ilvl="0" w:tplc="05B411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D6B7122"/>
    <w:multiLevelType w:val="hybridMultilevel"/>
    <w:tmpl w:val="DB422992"/>
    <w:lvl w:ilvl="0" w:tplc="2D20B0B8">
      <w:start w:val="1"/>
      <w:numFmt w:val="bullet"/>
      <w:lvlText w:val="•"/>
      <w:lvlJc w:val="left"/>
      <w:pPr>
        <w:tabs>
          <w:tab w:val="num" w:pos="1867"/>
        </w:tabs>
        <w:ind w:left="1867" w:hanging="360"/>
      </w:pPr>
      <w:rPr>
        <w:rFonts w:ascii="Arial" w:hAnsi="Aria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2" w15:restartNumberingAfterBreak="0">
    <w:nsid w:val="6E797793"/>
    <w:multiLevelType w:val="hybridMultilevel"/>
    <w:tmpl w:val="0A548FA8"/>
    <w:lvl w:ilvl="0" w:tplc="2D20B0B8">
      <w:start w:val="1"/>
      <w:numFmt w:val="bullet"/>
      <w:lvlText w:val="•"/>
      <w:lvlJc w:val="left"/>
      <w:pPr>
        <w:tabs>
          <w:tab w:val="num" w:pos="999"/>
        </w:tabs>
        <w:ind w:left="999" w:hanging="360"/>
      </w:pPr>
      <w:rPr>
        <w:rFonts w:ascii="Arial" w:hAnsi="Aria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3" w15:restartNumberingAfterBreak="0">
    <w:nsid w:val="70843B59"/>
    <w:multiLevelType w:val="multilevel"/>
    <w:tmpl w:val="0FFA2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6C5089"/>
    <w:multiLevelType w:val="multilevel"/>
    <w:tmpl w:val="451C9F3A"/>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15"/>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9"/>
  </w:num>
  <w:num w:numId="15">
    <w:abstractNumId w:val="16"/>
  </w:num>
  <w:num w:numId="16">
    <w:abstractNumId w:val="18"/>
  </w:num>
  <w:num w:numId="17">
    <w:abstractNumId w:val="5"/>
  </w:num>
  <w:num w:numId="18">
    <w:abstractNumId w:val="13"/>
  </w:num>
  <w:num w:numId="19">
    <w:abstractNumId w:val="11"/>
  </w:num>
  <w:num w:numId="20">
    <w:abstractNumId w:val="3"/>
  </w:num>
  <w:num w:numId="21">
    <w:abstractNumId w:val="8"/>
  </w:num>
  <w:num w:numId="22">
    <w:abstractNumId w:val="7"/>
  </w:num>
  <w:num w:numId="23">
    <w:abstractNumId w:val="0"/>
  </w:num>
  <w:num w:numId="24">
    <w:abstractNumId w:val="12"/>
  </w:num>
  <w:num w:numId="25">
    <w:abstractNumId w:val="17"/>
  </w:num>
  <w:num w:numId="26">
    <w:abstractNumId w:val="9"/>
  </w:num>
  <w:num w:numId="27">
    <w:abstractNumId w:val="24"/>
  </w:num>
  <w:num w:numId="28">
    <w:abstractNumId w:val="6"/>
  </w:num>
  <w:num w:numId="29">
    <w:abstractNumId w:val="4"/>
  </w:num>
  <w:num w:numId="30">
    <w:abstractNumId w:val="20"/>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ru-RU" w:vendorID="64" w:dllVersion="131078" w:nlCheck="1" w:checkStyle="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1125"/>
    <w:rsid w:val="000009D0"/>
    <w:rsid w:val="00004EA8"/>
    <w:rsid w:val="00005006"/>
    <w:rsid w:val="000058A9"/>
    <w:rsid w:val="00007711"/>
    <w:rsid w:val="00016426"/>
    <w:rsid w:val="00022FEA"/>
    <w:rsid w:val="0002539F"/>
    <w:rsid w:val="00031694"/>
    <w:rsid w:val="00032CA0"/>
    <w:rsid w:val="00041869"/>
    <w:rsid w:val="00045A39"/>
    <w:rsid w:val="00047B2C"/>
    <w:rsid w:val="00055E68"/>
    <w:rsid w:val="00060825"/>
    <w:rsid w:val="000647FE"/>
    <w:rsid w:val="000667CC"/>
    <w:rsid w:val="00066B77"/>
    <w:rsid w:val="0006746D"/>
    <w:rsid w:val="0007142B"/>
    <w:rsid w:val="0008080F"/>
    <w:rsid w:val="00084CEC"/>
    <w:rsid w:val="00086F55"/>
    <w:rsid w:val="000A2576"/>
    <w:rsid w:val="000A736F"/>
    <w:rsid w:val="000B48EB"/>
    <w:rsid w:val="000C6307"/>
    <w:rsid w:val="000C668C"/>
    <w:rsid w:val="000C7087"/>
    <w:rsid w:val="000C7812"/>
    <w:rsid w:val="000D20AE"/>
    <w:rsid w:val="000D2AD5"/>
    <w:rsid w:val="000D7AF6"/>
    <w:rsid w:val="000E19C6"/>
    <w:rsid w:val="000E4A49"/>
    <w:rsid w:val="000F132F"/>
    <w:rsid w:val="000F4094"/>
    <w:rsid w:val="000F6BF1"/>
    <w:rsid w:val="00102EB8"/>
    <w:rsid w:val="0010764C"/>
    <w:rsid w:val="0011141A"/>
    <w:rsid w:val="0011295F"/>
    <w:rsid w:val="001132B0"/>
    <w:rsid w:val="00124ED9"/>
    <w:rsid w:val="00127CFC"/>
    <w:rsid w:val="0013692E"/>
    <w:rsid w:val="00136AF8"/>
    <w:rsid w:val="001370C7"/>
    <w:rsid w:val="001444D8"/>
    <w:rsid w:val="001456FA"/>
    <w:rsid w:val="00145C86"/>
    <w:rsid w:val="00145D70"/>
    <w:rsid w:val="001513CF"/>
    <w:rsid w:val="00153B4E"/>
    <w:rsid w:val="00154E3A"/>
    <w:rsid w:val="00155D44"/>
    <w:rsid w:val="00156CC4"/>
    <w:rsid w:val="00161A6D"/>
    <w:rsid w:val="00162684"/>
    <w:rsid w:val="00163AE4"/>
    <w:rsid w:val="00164E54"/>
    <w:rsid w:val="00166308"/>
    <w:rsid w:val="00170B49"/>
    <w:rsid w:val="001711DB"/>
    <w:rsid w:val="001716AF"/>
    <w:rsid w:val="0017742D"/>
    <w:rsid w:val="001774FA"/>
    <w:rsid w:val="00177899"/>
    <w:rsid w:val="0018657A"/>
    <w:rsid w:val="0019077C"/>
    <w:rsid w:val="001921F8"/>
    <w:rsid w:val="00193C1B"/>
    <w:rsid w:val="00194E7B"/>
    <w:rsid w:val="00195718"/>
    <w:rsid w:val="0019662B"/>
    <w:rsid w:val="001A17E7"/>
    <w:rsid w:val="001A49ED"/>
    <w:rsid w:val="001A5E7A"/>
    <w:rsid w:val="001A6D52"/>
    <w:rsid w:val="001B27F7"/>
    <w:rsid w:val="001B5AF0"/>
    <w:rsid w:val="001B5D14"/>
    <w:rsid w:val="001C0ACA"/>
    <w:rsid w:val="001D0947"/>
    <w:rsid w:val="001D0E32"/>
    <w:rsid w:val="001D199A"/>
    <w:rsid w:val="001D539E"/>
    <w:rsid w:val="001D672F"/>
    <w:rsid w:val="001E1627"/>
    <w:rsid w:val="001E648C"/>
    <w:rsid w:val="001E7FD4"/>
    <w:rsid w:val="001F1FED"/>
    <w:rsid w:val="001F46AE"/>
    <w:rsid w:val="001F74CD"/>
    <w:rsid w:val="00200997"/>
    <w:rsid w:val="00201125"/>
    <w:rsid w:val="00203D5E"/>
    <w:rsid w:val="00207943"/>
    <w:rsid w:val="00207B96"/>
    <w:rsid w:val="002103B1"/>
    <w:rsid w:val="0021376E"/>
    <w:rsid w:val="00216269"/>
    <w:rsid w:val="002225FB"/>
    <w:rsid w:val="00223BA1"/>
    <w:rsid w:val="002244C9"/>
    <w:rsid w:val="00226402"/>
    <w:rsid w:val="002278AE"/>
    <w:rsid w:val="00227A1D"/>
    <w:rsid w:val="00227E4D"/>
    <w:rsid w:val="002306B0"/>
    <w:rsid w:val="002309D6"/>
    <w:rsid w:val="002331E7"/>
    <w:rsid w:val="00233763"/>
    <w:rsid w:val="002348C5"/>
    <w:rsid w:val="00234F36"/>
    <w:rsid w:val="002355D8"/>
    <w:rsid w:val="00235753"/>
    <w:rsid w:val="0024356C"/>
    <w:rsid w:val="002437DB"/>
    <w:rsid w:val="00244448"/>
    <w:rsid w:val="00244AD2"/>
    <w:rsid w:val="00253303"/>
    <w:rsid w:val="002565AB"/>
    <w:rsid w:val="0027035E"/>
    <w:rsid w:val="00271910"/>
    <w:rsid w:val="00272837"/>
    <w:rsid w:val="00272BBD"/>
    <w:rsid w:val="002740AC"/>
    <w:rsid w:val="002752A8"/>
    <w:rsid w:val="00280F70"/>
    <w:rsid w:val="00281634"/>
    <w:rsid w:val="00281B80"/>
    <w:rsid w:val="00282197"/>
    <w:rsid w:val="002852C0"/>
    <w:rsid w:val="00286C0A"/>
    <w:rsid w:val="0028704C"/>
    <w:rsid w:val="00287659"/>
    <w:rsid w:val="002900EA"/>
    <w:rsid w:val="002904CD"/>
    <w:rsid w:val="0029415B"/>
    <w:rsid w:val="0029427D"/>
    <w:rsid w:val="0029639E"/>
    <w:rsid w:val="002976F3"/>
    <w:rsid w:val="002A4586"/>
    <w:rsid w:val="002A54C6"/>
    <w:rsid w:val="002A74CF"/>
    <w:rsid w:val="002A7618"/>
    <w:rsid w:val="002B25CE"/>
    <w:rsid w:val="002B4D6D"/>
    <w:rsid w:val="002B574B"/>
    <w:rsid w:val="002D20F1"/>
    <w:rsid w:val="002D23B3"/>
    <w:rsid w:val="002D2F71"/>
    <w:rsid w:val="002D6CE5"/>
    <w:rsid w:val="002E7874"/>
    <w:rsid w:val="002F016A"/>
    <w:rsid w:val="002F0666"/>
    <w:rsid w:val="002F0A48"/>
    <w:rsid w:val="002F1126"/>
    <w:rsid w:val="002F1684"/>
    <w:rsid w:val="002F1D8C"/>
    <w:rsid w:val="00301DE6"/>
    <w:rsid w:val="0030301C"/>
    <w:rsid w:val="003127A0"/>
    <w:rsid w:val="0031472A"/>
    <w:rsid w:val="00315064"/>
    <w:rsid w:val="003224EC"/>
    <w:rsid w:val="00331A20"/>
    <w:rsid w:val="00335D2D"/>
    <w:rsid w:val="00336E4D"/>
    <w:rsid w:val="003421EF"/>
    <w:rsid w:val="0035409A"/>
    <w:rsid w:val="003549AB"/>
    <w:rsid w:val="0036018C"/>
    <w:rsid w:val="00365126"/>
    <w:rsid w:val="003710EC"/>
    <w:rsid w:val="00371D30"/>
    <w:rsid w:val="003722D8"/>
    <w:rsid w:val="00374692"/>
    <w:rsid w:val="00374A07"/>
    <w:rsid w:val="003802A8"/>
    <w:rsid w:val="003809BD"/>
    <w:rsid w:val="00380BCC"/>
    <w:rsid w:val="003813E4"/>
    <w:rsid w:val="00384B22"/>
    <w:rsid w:val="00384F35"/>
    <w:rsid w:val="00385EE3"/>
    <w:rsid w:val="0039098E"/>
    <w:rsid w:val="00394D77"/>
    <w:rsid w:val="003A047A"/>
    <w:rsid w:val="003A1FE5"/>
    <w:rsid w:val="003A2A1A"/>
    <w:rsid w:val="003A3CF5"/>
    <w:rsid w:val="003A450C"/>
    <w:rsid w:val="003B49CF"/>
    <w:rsid w:val="003B6E39"/>
    <w:rsid w:val="003C0032"/>
    <w:rsid w:val="003C094F"/>
    <w:rsid w:val="003C14BF"/>
    <w:rsid w:val="003C160F"/>
    <w:rsid w:val="003C5246"/>
    <w:rsid w:val="003D1761"/>
    <w:rsid w:val="003D5753"/>
    <w:rsid w:val="003D7157"/>
    <w:rsid w:val="003D7E0D"/>
    <w:rsid w:val="003E23B9"/>
    <w:rsid w:val="003F4D74"/>
    <w:rsid w:val="00400240"/>
    <w:rsid w:val="00401F93"/>
    <w:rsid w:val="00402785"/>
    <w:rsid w:val="00402BEA"/>
    <w:rsid w:val="0040376D"/>
    <w:rsid w:val="00404212"/>
    <w:rsid w:val="00404DF6"/>
    <w:rsid w:val="00410A2E"/>
    <w:rsid w:val="004155D7"/>
    <w:rsid w:val="00420B30"/>
    <w:rsid w:val="00422820"/>
    <w:rsid w:val="0042760A"/>
    <w:rsid w:val="00434BDA"/>
    <w:rsid w:val="00436C12"/>
    <w:rsid w:val="004370FC"/>
    <w:rsid w:val="00441C4A"/>
    <w:rsid w:val="004443DA"/>
    <w:rsid w:val="0044484B"/>
    <w:rsid w:val="004455AC"/>
    <w:rsid w:val="00447C7F"/>
    <w:rsid w:val="0045169C"/>
    <w:rsid w:val="00454667"/>
    <w:rsid w:val="004642EB"/>
    <w:rsid w:val="004644A7"/>
    <w:rsid w:val="00464561"/>
    <w:rsid w:val="0047479C"/>
    <w:rsid w:val="004833F4"/>
    <w:rsid w:val="004838B1"/>
    <w:rsid w:val="004870F2"/>
    <w:rsid w:val="00492364"/>
    <w:rsid w:val="004A05EF"/>
    <w:rsid w:val="004A1847"/>
    <w:rsid w:val="004A6524"/>
    <w:rsid w:val="004B4E55"/>
    <w:rsid w:val="004C3715"/>
    <w:rsid w:val="004C7E90"/>
    <w:rsid w:val="004D0F65"/>
    <w:rsid w:val="004D4E3A"/>
    <w:rsid w:val="004D4F80"/>
    <w:rsid w:val="004E1609"/>
    <w:rsid w:val="004E1E55"/>
    <w:rsid w:val="004E237A"/>
    <w:rsid w:val="004E33D0"/>
    <w:rsid w:val="004E3EB4"/>
    <w:rsid w:val="004E6AF0"/>
    <w:rsid w:val="004E7ED5"/>
    <w:rsid w:val="004F0007"/>
    <w:rsid w:val="004F15C8"/>
    <w:rsid w:val="004F579C"/>
    <w:rsid w:val="004F62FE"/>
    <w:rsid w:val="004F792A"/>
    <w:rsid w:val="004F7C92"/>
    <w:rsid w:val="0050209D"/>
    <w:rsid w:val="005107DF"/>
    <w:rsid w:val="005115F6"/>
    <w:rsid w:val="0051600B"/>
    <w:rsid w:val="00516AE7"/>
    <w:rsid w:val="005171BF"/>
    <w:rsid w:val="00521767"/>
    <w:rsid w:val="00522C92"/>
    <w:rsid w:val="00526415"/>
    <w:rsid w:val="0053582E"/>
    <w:rsid w:val="005368ED"/>
    <w:rsid w:val="00550F1B"/>
    <w:rsid w:val="005559FA"/>
    <w:rsid w:val="00561384"/>
    <w:rsid w:val="0056212A"/>
    <w:rsid w:val="00562196"/>
    <w:rsid w:val="00567342"/>
    <w:rsid w:val="0057297E"/>
    <w:rsid w:val="00574C5A"/>
    <w:rsid w:val="00574FB0"/>
    <w:rsid w:val="005820BA"/>
    <w:rsid w:val="00583872"/>
    <w:rsid w:val="005839C8"/>
    <w:rsid w:val="00585408"/>
    <w:rsid w:val="00587D50"/>
    <w:rsid w:val="0059036D"/>
    <w:rsid w:val="005911E9"/>
    <w:rsid w:val="00591A48"/>
    <w:rsid w:val="005941D7"/>
    <w:rsid w:val="00594530"/>
    <w:rsid w:val="005A0259"/>
    <w:rsid w:val="005A0721"/>
    <w:rsid w:val="005A0D3A"/>
    <w:rsid w:val="005A5DB6"/>
    <w:rsid w:val="005A6777"/>
    <w:rsid w:val="005A7BB6"/>
    <w:rsid w:val="005B24AC"/>
    <w:rsid w:val="005B2F10"/>
    <w:rsid w:val="005B4F89"/>
    <w:rsid w:val="005C08DD"/>
    <w:rsid w:val="005C28DA"/>
    <w:rsid w:val="005D0B4C"/>
    <w:rsid w:val="005D16AB"/>
    <w:rsid w:val="005E14DA"/>
    <w:rsid w:val="005E1DAF"/>
    <w:rsid w:val="005E2476"/>
    <w:rsid w:val="005E4F40"/>
    <w:rsid w:val="005E657B"/>
    <w:rsid w:val="005E6C98"/>
    <w:rsid w:val="005F0609"/>
    <w:rsid w:val="005F1485"/>
    <w:rsid w:val="00601AEF"/>
    <w:rsid w:val="00601F50"/>
    <w:rsid w:val="00604D2D"/>
    <w:rsid w:val="00605A0C"/>
    <w:rsid w:val="00607618"/>
    <w:rsid w:val="006205BD"/>
    <w:rsid w:val="0062199A"/>
    <w:rsid w:val="00622486"/>
    <w:rsid w:val="00624634"/>
    <w:rsid w:val="00626255"/>
    <w:rsid w:val="0062768B"/>
    <w:rsid w:val="0063284B"/>
    <w:rsid w:val="00632E31"/>
    <w:rsid w:val="00636507"/>
    <w:rsid w:val="0064364A"/>
    <w:rsid w:val="00647EAF"/>
    <w:rsid w:val="006503A3"/>
    <w:rsid w:val="00650FF7"/>
    <w:rsid w:val="0066492F"/>
    <w:rsid w:val="00673393"/>
    <w:rsid w:val="00673955"/>
    <w:rsid w:val="006739D1"/>
    <w:rsid w:val="00680967"/>
    <w:rsid w:val="00683814"/>
    <w:rsid w:val="00685B57"/>
    <w:rsid w:val="00686947"/>
    <w:rsid w:val="00686BD2"/>
    <w:rsid w:val="00687056"/>
    <w:rsid w:val="0069081B"/>
    <w:rsid w:val="00697443"/>
    <w:rsid w:val="006A095F"/>
    <w:rsid w:val="006A26BA"/>
    <w:rsid w:val="006A27B9"/>
    <w:rsid w:val="006A56C1"/>
    <w:rsid w:val="006B1111"/>
    <w:rsid w:val="006B4BEC"/>
    <w:rsid w:val="006B50D9"/>
    <w:rsid w:val="006B7DAE"/>
    <w:rsid w:val="006C0E4C"/>
    <w:rsid w:val="006C24F5"/>
    <w:rsid w:val="006C28C8"/>
    <w:rsid w:val="006C2C1A"/>
    <w:rsid w:val="006C78CC"/>
    <w:rsid w:val="006D1204"/>
    <w:rsid w:val="006D2D54"/>
    <w:rsid w:val="006D68D1"/>
    <w:rsid w:val="006D7D6F"/>
    <w:rsid w:val="006E0EA9"/>
    <w:rsid w:val="006E14AB"/>
    <w:rsid w:val="006E16D2"/>
    <w:rsid w:val="006E4A45"/>
    <w:rsid w:val="006F7816"/>
    <w:rsid w:val="007021A3"/>
    <w:rsid w:val="007045DC"/>
    <w:rsid w:val="00705608"/>
    <w:rsid w:val="00705BFE"/>
    <w:rsid w:val="00707BDB"/>
    <w:rsid w:val="0071203E"/>
    <w:rsid w:val="0071464A"/>
    <w:rsid w:val="0071766A"/>
    <w:rsid w:val="00717781"/>
    <w:rsid w:val="00720C21"/>
    <w:rsid w:val="00724503"/>
    <w:rsid w:val="00725E26"/>
    <w:rsid w:val="00725E43"/>
    <w:rsid w:val="00734D5B"/>
    <w:rsid w:val="007367BB"/>
    <w:rsid w:val="00742077"/>
    <w:rsid w:val="00743BB1"/>
    <w:rsid w:val="00745827"/>
    <w:rsid w:val="007470B8"/>
    <w:rsid w:val="007552FA"/>
    <w:rsid w:val="007712D8"/>
    <w:rsid w:val="0077146B"/>
    <w:rsid w:val="00773DFF"/>
    <w:rsid w:val="00775A86"/>
    <w:rsid w:val="007777C8"/>
    <w:rsid w:val="00787EE8"/>
    <w:rsid w:val="0079380F"/>
    <w:rsid w:val="007A3856"/>
    <w:rsid w:val="007B27D3"/>
    <w:rsid w:val="007C1458"/>
    <w:rsid w:val="007C1715"/>
    <w:rsid w:val="007C267B"/>
    <w:rsid w:val="007C3F14"/>
    <w:rsid w:val="007C5C4C"/>
    <w:rsid w:val="007E1BCE"/>
    <w:rsid w:val="007F4269"/>
    <w:rsid w:val="00802D17"/>
    <w:rsid w:val="00805A8E"/>
    <w:rsid w:val="008068FB"/>
    <w:rsid w:val="00813899"/>
    <w:rsid w:val="00815D55"/>
    <w:rsid w:val="00816385"/>
    <w:rsid w:val="008173F3"/>
    <w:rsid w:val="0082013F"/>
    <w:rsid w:val="0082246B"/>
    <w:rsid w:val="00822ECE"/>
    <w:rsid w:val="008370CD"/>
    <w:rsid w:val="0083716B"/>
    <w:rsid w:val="00841E70"/>
    <w:rsid w:val="00847CF3"/>
    <w:rsid w:val="00850619"/>
    <w:rsid w:val="00851D96"/>
    <w:rsid w:val="008527D5"/>
    <w:rsid w:val="00856D66"/>
    <w:rsid w:val="008572F3"/>
    <w:rsid w:val="008610DA"/>
    <w:rsid w:val="00862E85"/>
    <w:rsid w:val="00863C23"/>
    <w:rsid w:val="00866AF8"/>
    <w:rsid w:val="00870EBC"/>
    <w:rsid w:val="0087287B"/>
    <w:rsid w:val="00881254"/>
    <w:rsid w:val="00882D3C"/>
    <w:rsid w:val="00883665"/>
    <w:rsid w:val="008848FC"/>
    <w:rsid w:val="00885DA6"/>
    <w:rsid w:val="00886945"/>
    <w:rsid w:val="008945C4"/>
    <w:rsid w:val="008A67D6"/>
    <w:rsid w:val="008B2B3D"/>
    <w:rsid w:val="008B4EEB"/>
    <w:rsid w:val="008B5325"/>
    <w:rsid w:val="008B580E"/>
    <w:rsid w:val="008B777F"/>
    <w:rsid w:val="008C0B7D"/>
    <w:rsid w:val="008C770E"/>
    <w:rsid w:val="008D61E2"/>
    <w:rsid w:val="008D7547"/>
    <w:rsid w:val="008E2D88"/>
    <w:rsid w:val="008E412A"/>
    <w:rsid w:val="008E5E84"/>
    <w:rsid w:val="008F1C1E"/>
    <w:rsid w:val="008F4487"/>
    <w:rsid w:val="008F4BCB"/>
    <w:rsid w:val="008F4D5F"/>
    <w:rsid w:val="008F5E3E"/>
    <w:rsid w:val="008F67C0"/>
    <w:rsid w:val="008F691D"/>
    <w:rsid w:val="00900896"/>
    <w:rsid w:val="00902548"/>
    <w:rsid w:val="00905B9C"/>
    <w:rsid w:val="00914B43"/>
    <w:rsid w:val="00925524"/>
    <w:rsid w:val="00930358"/>
    <w:rsid w:val="00932097"/>
    <w:rsid w:val="00937F3C"/>
    <w:rsid w:val="00942B7F"/>
    <w:rsid w:val="00950116"/>
    <w:rsid w:val="009540BA"/>
    <w:rsid w:val="00955240"/>
    <w:rsid w:val="00955B64"/>
    <w:rsid w:val="00957863"/>
    <w:rsid w:val="00966686"/>
    <w:rsid w:val="00970458"/>
    <w:rsid w:val="00970B53"/>
    <w:rsid w:val="00971A68"/>
    <w:rsid w:val="00971CC8"/>
    <w:rsid w:val="00972210"/>
    <w:rsid w:val="009776F5"/>
    <w:rsid w:val="009801B6"/>
    <w:rsid w:val="009924DF"/>
    <w:rsid w:val="009925C7"/>
    <w:rsid w:val="009931EA"/>
    <w:rsid w:val="00995E91"/>
    <w:rsid w:val="00996484"/>
    <w:rsid w:val="009A5709"/>
    <w:rsid w:val="009A5BC2"/>
    <w:rsid w:val="009A5F9A"/>
    <w:rsid w:val="009B0371"/>
    <w:rsid w:val="009B3F54"/>
    <w:rsid w:val="009B5400"/>
    <w:rsid w:val="009B577A"/>
    <w:rsid w:val="009C0201"/>
    <w:rsid w:val="009C039E"/>
    <w:rsid w:val="009C15BA"/>
    <w:rsid w:val="009C22C1"/>
    <w:rsid w:val="009C3B9C"/>
    <w:rsid w:val="009C4390"/>
    <w:rsid w:val="009C6967"/>
    <w:rsid w:val="009D1894"/>
    <w:rsid w:val="009D20D0"/>
    <w:rsid w:val="009D20D3"/>
    <w:rsid w:val="009D3274"/>
    <w:rsid w:val="009D3866"/>
    <w:rsid w:val="009D56EC"/>
    <w:rsid w:val="009D5B19"/>
    <w:rsid w:val="009E04E1"/>
    <w:rsid w:val="009E071E"/>
    <w:rsid w:val="009E5197"/>
    <w:rsid w:val="009F03A8"/>
    <w:rsid w:val="009F0C5C"/>
    <w:rsid w:val="009F2816"/>
    <w:rsid w:val="009F2C47"/>
    <w:rsid w:val="009F3A9A"/>
    <w:rsid w:val="009F5FB7"/>
    <w:rsid w:val="009F7030"/>
    <w:rsid w:val="00A021F6"/>
    <w:rsid w:val="00A02B06"/>
    <w:rsid w:val="00A044F3"/>
    <w:rsid w:val="00A17839"/>
    <w:rsid w:val="00A214CB"/>
    <w:rsid w:val="00A26326"/>
    <w:rsid w:val="00A26BF2"/>
    <w:rsid w:val="00A2701B"/>
    <w:rsid w:val="00A3042F"/>
    <w:rsid w:val="00A318C8"/>
    <w:rsid w:val="00A36317"/>
    <w:rsid w:val="00A376A8"/>
    <w:rsid w:val="00A423C4"/>
    <w:rsid w:val="00A4277A"/>
    <w:rsid w:val="00A42CDA"/>
    <w:rsid w:val="00A45947"/>
    <w:rsid w:val="00A552EF"/>
    <w:rsid w:val="00A55868"/>
    <w:rsid w:val="00A56FDD"/>
    <w:rsid w:val="00A625C4"/>
    <w:rsid w:val="00A675A6"/>
    <w:rsid w:val="00A70DD0"/>
    <w:rsid w:val="00A726BD"/>
    <w:rsid w:val="00A8298F"/>
    <w:rsid w:val="00A83F57"/>
    <w:rsid w:val="00A85EC0"/>
    <w:rsid w:val="00A87133"/>
    <w:rsid w:val="00A87991"/>
    <w:rsid w:val="00A87E28"/>
    <w:rsid w:val="00A90957"/>
    <w:rsid w:val="00A944D1"/>
    <w:rsid w:val="00A94577"/>
    <w:rsid w:val="00A9494E"/>
    <w:rsid w:val="00A96A42"/>
    <w:rsid w:val="00A97676"/>
    <w:rsid w:val="00AA0D22"/>
    <w:rsid w:val="00AA558F"/>
    <w:rsid w:val="00AB69E9"/>
    <w:rsid w:val="00AB7DE9"/>
    <w:rsid w:val="00AC0DF1"/>
    <w:rsid w:val="00AC1645"/>
    <w:rsid w:val="00AC2D11"/>
    <w:rsid w:val="00AC6D40"/>
    <w:rsid w:val="00AC7C93"/>
    <w:rsid w:val="00AC7E59"/>
    <w:rsid w:val="00AD7014"/>
    <w:rsid w:val="00AE3B76"/>
    <w:rsid w:val="00AF21DF"/>
    <w:rsid w:val="00AF320F"/>
    <w:rsid w:val="00AF7CF1"/>
    <w:rsid w:val="00B0247B"/>
    <w:rsid w:val="00B02A1B"/>
    <w:rsid w:val="00B04B58"/>
    <w:rsid w:val="00B06465"/>
    <w:rsid w:val="00B07B9D"/>
    <w:rsid w:val="00B10094"/>
    <w:rsid w:val="00B12970"/>
    <w:rsid w:val="00B13857"/>
    <w:rsid w:val="00B13AD1"/>
    <w:rsid w:val="00B150A3"/>
    <w:rsid w:val="00B15E92"/>
    <w:rsid w:val="00B1712F"/>
    <w:rsid w:val="00B22F10"/>
    <w:rsid w:val="00B26D5C"/>
    <w:rsid w:val="00B3300B"/>
    <w:rsid w:val="00B33CF4"/>
    <w:rsid w:val="00B33DA4"/>
    <w:rsid w:val="00B40080"/>
    <w:rsid w:val="00B43976"/>
    <w:rsid w:val="00B50FF7"/>
    <w:rsid w:val="00B519E6"/>
    <w:rsid w:val="00B54F4C"/>
    <w:rsid w:val="00B55B0D"/>
    <w:rsid w:val="00B564DB"/>
    <w:rsid w:val="00B568B1"/>
    <w:rsid w:val="00B56FF4"/>
    <w:rsid w:val="00B62769"/>
    <w:rsid w:val="00B64070"/>
    <w:rsid w:val="00B669D4"/>
    <w:rsid w:val="00B70E5F"/>
    <w:rsid w:val="00B71E6D"/>
    <w:rsid w:val="00B7493F"/>
    <w:rsid w:val="00B749F5"/>
    <w:rsid w:val="00B75CFA"/>
    <w:rsid w:val="00B76EAC"/>
    <w:rsid w:val="00B85379"/>
    <w:rsid w:val="00B85BB2"/>
    <w:rsid w:val="00B9111E"/>
    <w:rsid w:val="00B93153"/>
    <w:rsid w:val="00B94F7B"/>
    <w:rsid w:val="00B96456"/>
    <w:rsid w:val="00B97C50"/>
    <w:rsid w:val="00BA0FE3"/>
    <w:rsid w:val="00BA7CFC"/>
    <w:rsid w:val="00BB1192"/>
    <w:rsid w:val="00BB5E9B"/>
    <w:rsid w:val="00BC1C24"/>
    <w:rsid w:val="00BC5274"/>
    <w:rsid w:val="00BC5CC6"/>
    <w:rsid w:val="00BC60F4"/>
    <w:rsid w:val="00BC6B75"/>
    <w:rsid w:val="00BD295F"/>
    <w:rsid w:val="00BD7DE0"/>
    <w:rsid w:val="00BE0F67"/>
    <w:rsid w:val="00BE1AB0"/>
    <w:rsid w:val="00BF0B58"/>
    <w:rsid w:val="00BF16FD"/>
    <w:rsid w:val="00BF2642"/>
    <w:rsid w:val="00BF389E"/>
    <w:rsid w:val="00C02795"/>
    <w:rsid w:val="00C05AA0"/>
    <w:rsid w:val="00C05E52"/>
    <w:rsid w:val="00C07D6B"/>
    <w:rsid w:val="00C255E7"/>
    <w:rsid w:val="00C26FA5"/>
    <w:rsid w:val="00C30F57"/>
    <w:rsid w:val="00C33D9E"/>
    <w:rsid w:val="00C33EC5"/>
    <w:rsid w:val="00C36392"/>
    <w:rsid w:val="00C42B34"/>
    <w:rsid w:val="00C4630C"/>
    <w:rsid w:val="00C52120"/>
    <w:rsid w:val="00C5405E"/>
    <w:rsid w:val="00C56BEC"/>
    <w:rsid w:val="00C8370A"/>
    <w:rsid w:val="00C838A3"/>
    <w:rsid w:val="00C83DD3"/>
    <w:rsid w:val="00C84A39"/>
    <w:rsid w:val="00C878F6"/>
    <w:rsid w:val="00C961EF"/>
    <w:rsid w:val="00C96521"/>
    <w:rsid w:val="00CA02F7"/>
    <w:rsid w:val="00CA0843"/>
    <w:rsid w:val="00CA3AA5"/>
    <w:rsid w:val="00CB091B"/>
    <w:rsid w:val="00CB535A"/>
    <w:rsid w:val="00CB54C0"/>
    <w:rsid w:val="00CB57EC"/>
    <w:rsid w:val="00CB6C75"/>
    <w:rsid w:val="00CC02B9"/>
    <w:rsid w:val="00CC1CBF"/>
    <w:rsid w:val="00CC69EA"/>
    <w:rsid w:val="00CD118E"/>
    <w:rsid w:val="00CD57F0"/>
    <w:rsid w:val="00CD662E"/>
    <w:rsid w:val="00CD7AAF"/>
    <w:rsid w:val="00CE595F"/>
    <w:rsid w:val="00CE617D"/>
    <w:rsid w:val="00CF1FFC"/>
    <w:rsid w:val="00CF22DF"/>
    <w:rsid w:val="00CF36CA"/>
    <w:rsid w:val="00CF3996"/>
    <w:rsid w:val="00CF5CAE"/>
    <w:rsid w:val="00D007BE"/>
    <w:rsid w:val="00D12EDD"/>
    <w:rsid w:val="00D16649"/>
    <w:rsid w:val="00D16D2C"/>
    <w:rsid w:val="00D16FF9"/>
    <w:rsid w:val="00D17CE4"/>
    <w:rsid w:val="00D22C89"/>
    <w:rsid w:val="00D25EDF"/>
    <w:rsid w:val="00D27C6E"/>
    <w:rsid w:val="00D31596"/>
    <w:rsid w:val="00D326A8"/>
    <w:rsid w:val="00D34419"/>
    <w:rsid w:val="00D35C6C"/>
    <w:rsid w:val="00D3620B"/>
    <w:rsid w:val="00D459B4"/>
    <w:rsid w:val="00D50834"/>
    <w:rsid w:val="00D51D8B"/>
    <w:rsid w:val="00D53843"/>
    <w:rsid w:val="00D56522"/>
    <w:rsid w:val="00D57776"/>
    <w:rsid w:val="00D60AA5"/>
    <w:rsid w:val="00D615B5"/>
    <w:rsid w:val="00D62013"/>
    <w:rsid w:val="00D648EF"/>
    <w:rsid w:val="00D6696C"/>
    <w:rsid w:val="00D67B19"/>
    <w:rsid w:val="00D76DDB"/>
    <w:rsid w:val="00D779EC"/>
    <w:rsid w:val="00D77E52"/>
    <w:rsid w:val="00D831E9"/>
    <w:rsid w:val="00D83784"/>
    <w:rsid w:val="00D83A30"/>
    <w:rsid w:val="00D92A89"/>
    <w:rsid w:val="00DA0DC9"/>
    <w:rsid w:val="00DA36C0"/>
    <w:rsid w:val="00DA4D91"/>
    <w:rsid w:val="00DA63B6"/>
    <w:rsid w:val="00DA6C51"/>
    <w:rsid w:val="00DC3F20"/>
    <w:rsid w:val="00DC4A01"/>
    <w:rsid w:val="00DC5751"/>
    <w:rsid w:val="00DC6A82"/>
    <w:rsid w:val="00DC6E3D"/>
    <w:rsid w:val="00DD1B74"/>
    <w:rsid w:val="00DD68D6"/>
    <w:rsid w:val="00DF0946"/>
    <w:rsid w:val="00DF55F0"/>
    <w:rsid w:val="00DF5A28"/>
    <w:rsid w:val="00E002AA"/>
    <w:rsid w:val="00E003DE"/>
    <w:rsid w:val="00E003FC"/>
    <w:rsid w:val="00E02150"/>
    <w:rsid w:val="00E03C87"/>
    <w:rsid w:val="00E03F68"/>
    <w:rsid w:val="00E04BDC"/>
    <w:rsid w:val="00E05DC0"/>
    <w:rsid w:val="00E07B41"/>
    <w:rsid w:val="00E127AE"/>
    <w:rsid w:val="00E139C5"/>
    <w:rsid w:val="00E15B93"/>
    <w:rsid w:val="00E177A9"/>
    <w:rsid w:val="00E22E38"/>
    <w:rsid w:val="00E255CF"/>
    <w:rsid w:val="00E27380"/>
    <w:rsid w:val="00E27902"/>
    <w:rsid w:val="00E330B8"/>
    <w:rsid w:val="00E336CD"/>
    <w:rsid w:val="00E3539D"/>
    <w:rsid w:val="00E41462"/>
    <w:rsid w:val="00E443D4"/>
    <w:rsid w:val="00E446B6"/>
    <w:rsid w:val="00E46ACD"/>
    <w:rsid w:val="00E5087D"/>
    <w:rsid w:val="00E50E65"/>
    <w:rsid w:val="00E51803"/>
    <w:rsid w:val="00E528BF"/>
    <w:rsid w:val="00E54D2F"/>
    <w:rsid w:val="00E55DA7"/>
    <w:rsid w:val="00E55DD8"/>
    <w:rsid w:val="00E57FF4"/>
    <w:rsid w:val="00E60D01"/>
    <w:rsid w:val="00E624AB"/>
    <w:rsid w:val="00E63AD2"/>
    <w:rsid w:val="00E640C4"/>
    <w:rsid w:val="00E717BE"/>
    <w:rsid w:val="00E75443"/>
    <w:rsid w:val="00E7569F"/>
    <w:rsid w:val="00E76A6B"/>
    <w:rsid w:val="00E7768D"/>
    <w:rsid w:val="00E77D1A"/>
    <w:rsid w:val="00E80A55"/>
    <w:rsid w:val="00E80E78"/>
    <w:rsid w:val="00E81255"/>
    <w:rsid w:val="00E85593"/>
    <w:rsid w:val="00E86C7F"/>
    <w:rsid w:val="00E90995"/>
    <w:rsid w:val="00E926DE"/>
    <w:rsid w:val="00E965E5"/>
    <w:rsid w:val="00EA09C2"/>
    <w:rsid w:val="00EA62C0"/>
    <w:rsid w:val="00EB1339"/>
    <w:rsid w:val="00EB2B71"/>
    <w:rsid w:val="00EB6301"/>
    <w:rsid w:val="00EB789B"/>
    <w:rsid w:val="00EC3DA6"/>
    <w:rsid w:val="00EC564F"/>
    <w:rsid w:val="00EC63B8"/>
    <w:rsid w:val="00ED0A86"/>
    <w:rsid w:val="00ED689B"/>
    <w:rsid w:val="00ED77FE"/>
    <w:rsid w:val="00EE1403"/>
    <w:rsid w:val="00EE15E3"/>
    <w:rsid w:val="00EE43EB"/>
    <w:rsid w:val="00EE61E7"/>
    <w:rsid w:val="00EE7A1B"/>
    <w:rsid w:val="00EE7DF8"/>
    <w:rsid w:val="00EF0E2C"/>
    <w:rsid w:val="00F117EA"/>
    <w:rsid w:val="00F118D2"/>
    <w:rsid w:val="00F12DA2"/>
    <w:rsid w:val="00F12E17"/>
    <w:rsid w:val="00F16812"/>
    <w:rsid w:val="00F16DC6"/>
    <w:rsid w:val="00F259B4"/>
    <w:rsid w:val="00F361F6"/>
    <w:rsid w:val="00F36FAC"/>
    <w:rsid w:val="00F37B92"/>
    <w:rsid w:val="00F37BD6"/>
    <w:rsid w:val="00F407DA"/>
    <w:rsid w:val="00F40873"/>
    <w:rsid w:val="00F448DC"/>
    <w:rsid w:val="00F47D0B"/>
    <w:rsid w:val="00F506FF"/>
    <w:rsid w:val="00F50D9A"/>
    <w:rsid w:val="00F523AC"/>
    <w:rsid w:val="00F523C7"/>
    <w:rsid w:val="00F534B2"/>
    <w:rsid w:val="00F575B0"/>
    <w:rsid w:val="00F62488"/>
    <w:rsid w:val="00F62825"/>
    <w:rsid w:val="00F63C1A"/>
    <w:rsid w:val="00F642D8"/>
    <w:rsid w:val="00F6455F"/>
    <w:rsid w:val="00F65EE7"/>
    <w:rsid w:val="00F660CE"/>
    <w:rsid w:val="00F765D7"/>
    <w:rsid w:val="00F770F3"/>
    <w:rsid w:val="00F81F98"/>
    <w:rsid w:val="00F822C0"/>
    <w:rsid w:val="00F859EF"/>
    <w:rsid w:val="00F9083D"/>
    <w:rsid w:val="00FA04A0"/>
    <w:rsid w:val="00FA13AB"/>
    <w:rsid w:val="00FB3165"/>
    <w:rsid w:val="00FC1353"/>
    <w:rsid w:val="00FC1BBD"/>
    <w:rsid w:val="00FC4858"/>
    <w:rsid w:val="00FC61EB"/>
    <w:rsid w:val="00FC6A1C"/>
    <w:rsid w:val="00FD1111"/>
    <w:rsid w:val="00FD1820"/>
    <w:rsid w:val="00FE06CB"/>
    <w:rsid w:val="00FE1129"/>
    <w:rsid w:val="00FE1E2D"/>
    <w:rsid w:val="00FE5AB3"/>
    <w:rsid w:val="00FF31C5"/>
    <w:rsid w:val="00FF45B5"/>
    <w:rsid w:val="00FF5A77"/>
    <w:rsid w:val="00FF6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CE0E0C"/>
  <w15:docId w15:val="{1C94FCB4-174B-4D31-A37A-9DA34E765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iPriority="0" w:unhideWhenUsed="1"/>
    <w:lsdException w:name="Block Text" w:locked="1" w:semiHidden="1" w:uiPriority="0"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125"/>
    <w:rPr>
      <w:rFonts w:ascii="Times New Roman" w:eastAsia="Times New Roman" w:hAnsi="Times New Roman"/>
    </w:rPr>
  </w:style>
  <w:style w:type="paragraph" w:styleId="1">
    <w:name w:val="heading 1"/>
    <w:basedOn w:val="a"/>
    <w:next w:val="a"/>
    <w:link w:val="10"/>
    <w:uiPriority w:val="99"/>
    <w:qFormat/>
    <w:rsid w:val="00201125"/>
    <w:pPr>
      <w:keepNext/>
      <w:jc w:val="center"/>
      <w:outlineLvl w:val="0"/>
    </w:pPr>
    <w:rPr>
      <w:sz w:val="36"/>
    </w:rPr>
  </w:style>
  <w:style w:type="paragraph" w:styleId="2">
    <w:name w:val="heading 2"/>
    <w:basedOn w:val="a"/>
    <w:next w:val="a"/>
    <w:link w:val="20"/>
    <w:uiPriority w:val="99"/>
    <w:qFormat/>
    <w:rsid w:val="00201125"/>
    <w:pPr>
      <w:keepNext/>
      <w:outlineLvl w:val="1"/>
    </w:pPr>
    <w:rPr>
      <w:b/>
      <w:sz w:val="36"/>
    </w:rPr>
  </w:style>
  <w:style w:type="paragraph" w:styleId="3">
    <w:name w:val="heading 3"/>
    <w:basedOn w:val="a"/>
    <w:next w:val="a"/>
    <w:link w:val="30"/>
    <w:uiPriority w:val="99"/>
    <w:qFormat/>
    <w:rsid w:val="00201125"/>
    <w:pPr>
      <w:keepNext/>
      <w:jc w:val="both"/>
      <w:outlineLvl w:val="2"/>
    </w:pPr>
    <w:rPr>
      <w:b/>
      <w:sz w:val="28"/>
    </w:rPr>
  </w:style>
  <w:style w:type="paragraph" w:styleId="4">
    <w:name w:val="heading 4"/>
    <w:basedOn w:val="a"/>
    <w:next w:val="a"/>
    <w:link w:val="40"/>
    <w:uiPriority w:val="99"/>
    <w:qFormat/>
    <w:rsid w:val="00201125"/>
    <w:pPr>
      <w:keepNext/>
      <w:jc w:val="both"/>
      <w:outlineLvl w:val="3"/>
    </w:pPr>
    <w:rPr>
      <w:sz w:val="28"/>
    </w:rPr>
  </w:style>
  <w:style w:type="paragraph" w:styleId="5">
    <w:name w:val="heading 5"/>
    <w:basedOn w:val="a"/>
    <w:next w:val="a"/>
    <w:link w:val="50"/>
    <w:uiPriority w:val="99"/>
    <w:qFormat/>
    <w:rsid w:val="00201125"/>
    <w:pPr>
      <w:keepNext/>
      <w:jc w:val="both"/>
      <w:outlineLvl w:val="4"/>
    </w:pPr>
    <w:rPr>
      <w:sz w:val="36"/>
    </w:rPr>
  </w:style>
  <w:style w:type="paragraph" w:styleId="6">
    <w:name w:val="heading 6"/>
    <w:basedOn w:val="a"/>
    <w:next w:val="a"/>
    <w:link w:val="60"/>
    <w:uiPriority w:val="99"/>
    <w:qFormat/>
    <w:rsid w:val="00201125"/>
    <w:pPr>
      <w:keepNext/>
      <w:jc w:val="both"/>
      <w:outlineLvl w:val="5"/>
    </w:pPr>
    <w:rPr>
      <w:sz w:val="40"/>
    </w:rPr>
  </w:style>
  <w:style w:type="paragraph" w:styleId="7">
    <w:name w:val="heading 7"/>
    <w:basedOn w:val="a"/>
    <w:next w:val="a"/>
    <w:link w:val="70"/>
    <w:uiPriority w:val="99"/>
    <w:qFormat/>
    <w:rsid w:val="00201125"/>
    <w:pPr>
      <w:keepNext/>
      <w:outlineLvl w:val="6"/>
    </w:pPr>
    <w:rPr>
      <w:b/>
      <w:sz w:val="28"/>
    </w:rPr>
  </w:style>
  <w:style w:type="paragraph" w:styleId="8">
    <w:name w:val="heading 8"/>
    <w:basedOn w:val="a"/>
    <w:next w:val="a"/>
    <w:link w:val="80"/>
    <w:uiPriority w:val="99"/>
    <w:qFormat/>
    <w:rsid w:val="00201125"/>
    <w:pPr>
      <w:keepNext/>
      <w:outlineLvl w:val="7"/>
    </w:pPr>
    <w:rPr>
      <w:sz w:val="28"/>
    </w:rPr>
  </w:style>
  <w:style w:type="paragraph" w:styleId="9">
    <w:name w:val="heading 9"/>
    <w:basedOn w:val="a"/>
    <w:next w:val="a"/>
    <w:link w:val="90"/>
    <w:uiPriority w:val="99"/>
    <w:qFormat/>
    <w:rsid w:val="00201125"/>
    <w:pPr>
      <w:keepNext/>
      <w:outlineLvl w:val="8"/>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01125"/>
    <w:rPr>
      <w:rFonts w:ascii="Times New Roman" w:hAnsi="Times New Roman" w:cs="Times New Roman"/>
      <w:sz w:val="20"/>
      <w:szCs w:val="20"/>
      <w:lang w:eastAsia="ru-RU"/>
    </w:rPr>
  </w:style>
  <w:style w:type="character" w:customStyle="1" w:styleId="20">
    <w:name w:val="Заголовок 2 Знак"/>
    <w:basedOn w:val="a0"/>
    <w:link w:val="2"/>
    <w:uiPriority w:val="99"/>
    <w:locked/>
    <w:rsid w:val="00201125"/>
    <w:rPr>
      <w:rFonts w:ascii="Times New Roman" w:hAnsi="Times New Roman" w:cs="Times New Roman"/>
      <w:b/>
      <w:sz w:val="20"/>
      <w:szCs w:val="20"/>
      <w:lang w:eastAsia="ru-RU"/>
    </w:rPr>
  </w:style>
  <w:style w:type="character" w:customStyle="1" w:styleId="30">
    <w:name w:val="Заголовок 3 Знак"/>
    <w:basedOn w:val="a0"/>
    <w:link w:val="3"/>
    <w:uiPriority w:val="99"/>
    <w:semiHidden/>
    <w:locked/>
    <w:rsid w:val="00201125"/>
    <w:rPr>
      <w:rFonts w:ascii="Times New Roman" w:hAnsi="Times New Roman" w:cs="Times New Roman"/>
      <w:b/>
      <w:sz w:val="20"/>
      <w:szCs w:val="20"/>
      <w:lang w:eastAsia="ru-RU"/>
    </w:rPr>
  </w:style>
  <w:style w:type="character" w:customStyle="1" w:styleId="40">
    <w:name w:val="Заголовок 4 Знак"/>
    <w:basedOn w:val="a0"/>
    <w:link w:val="4"/>
    <w:uiPriority w:val="99"/>
    <w:semiHidden/>
    <w:locked/>
    <w:rsid w:val="00201125"/>
    <w:rPr>
      <w:rFonts w:ascii="Times New Roman" w:hAnsi="Times New Roman" w:cs="Times New Roman"/>
      <w:sz w:val="20"/>
      <w:szCs w:val="20"/>
      <w:lang w:eastAsia="ru-RU"/>
    </w:rPr>
  </w:style>
  <w:style w:type="character" w:customStyle="1" w:styleId="50">
    <w:name w:val="Заголовок 5 Знак"/>
    <w:basedOn w:val="a0"/>
    <w:link w:val="5"/>
    <w:uiPriority w:val="99"/>
    <w:semiHidden/>
    <w:locked/>
    <w:rsid w:val="00201125"/>
    <w:rPr>
      <w:rFonts w:ascii="Times New Roman" w:hAnsi="Times New Roman" w:cs="Times New Roman"/>
      <w:sz w:val="20"/>
      <w:szCs w:val="20"/>
      <w:lang w:eastAsia="ru-RU"/>
    </w:rPr>
  </w:style>
  <w:style w:type="character" w:customStyle="1" w:styleId="60">
    <w:name w:val="Заголовок 6 Знак"/>
    <w:basedOn w:val="a0"/>
    <w:link w:val="6"/>
    <w:uiPriority w:val="99"/>
    <w:semiHidden/>
    <w:locked/>
    <w:rsid w:val="00201125"/>
    <w:rPr>
      <w:rFonts w:ascii="Times New Roman" w:hAnsi="Times New Roman" w:cs="Times New Roman"/>
      <w:sz w:val="20"/>
      <w:szCs w:val="20"/>
      <w:lang w:eastAsia="ru-RU"/>
    </w:rPr>
  </w:style>
  <w:style w:type="character" w:customStyle="1" w:styleId="70">
    <w:name w:val="Заголовок 7 Знак"/>
    <w:basedOn w:val="a0"/>
    <w:link w:val="7"/>
    <w:uiPriority w:val="99"/>
    <w:semiHidden/>
    <w:locked/>
    <w:rsid w:val="00201125"/>
    <w:rPr>
      <w:rFonts w:ascii="Times New Roman" w:hAnsi="Times New Roman" w:cs="Times New Roman"/>
      <w:b/>
      <w:sz w:val="20"/>
      <w:szCs w:val="20"/>
      <w:lang w:eastAsia="ru-RU"/>
    </w:rPr>
  </w:style>
  <w:style w:type="character" w:customStyle="1" w:styleId="80">
    <w:name w:val="Заголовок 8 Знак"/>
    <w:basedOn w:val="a0"/>
    <w:link w:val="8"/>
    <w:uiPriority w:val="99"/>
    <w:semiHidden/>
    <w:locked/>
    <w:rsid w:val="00201125"/>
    <w:rPr>
      <w:rFonts w:ascii="Times New Roman" w:hAnsi="Times New Roman" w:cs="Times New Roman"/>
      <w:sz w:val="20"/>
      <w:szCs w:val="20"/>
      <w:lang w:eastAsia="ru-RU"/>
    </w:rPr>
  </w:style>
  <w:style w:type="character" w:customStyle="1" w:styleId="90">
    <w:name w:val="Заголовок 9 Знак"/>
    <w:basedOn w:val="a0"/>
    <w:link w:val="9"/>
    <w:uiPriority w:val="99"/>
    <w:semiHidden/>
    <w:locked/>
    <w:rsid w:val="00201125"/>
    <w:rPr>
      <w:rFonts w:ascii="Times New Roman" w:hAnsi="Times New Roman" w:cs="Times New Roman"/>
      <w:b/>
      <w:i/>
      <w:sz w:val="20"/>
      <w:szCs w:val="20"/>
      <w:lang w:eastAsia="ru-RU"/>
    </w:rPr>
  </w:style>
  <w:style w:type="paragraph" w:styleId="a3">
    <w:name w:val="header"/>
    <w:basedOn w:val="a"/>
    <w:link w:val="a4"/>
    <w:uiPriority w:val="99"/>
    <w:semiHidden/>
    <w:rsid w:val="00201125"/>
    <w:pPr>
      <w:tabs>
        <w:tab w:val="center" w:pos="4153"/>
        <w:tab w:val="right" w:pos="8306"/>
      </w:tabs>
    </w:pPr>
  </w:style>
  <w:style w:type="character" w:customStyle="1" w:styleId="a4">
    <w:name w:val="Верхний колонтитул Знак"/>
    <w:basedOn w:val="a0"/>
    <w:link w:val="a3"/>
    <w:uiPriority w:val="99"/>
    <w:semiHidden/>
    <w:locked/>
    <w:rsid w:val="00201125"/>
    <w:rPr>
      <w:rFonts w:ascii="Times New Roman" w:hAnsi="Times New Roman" w:cs="Times New Roman"/>
      <w:sz w:val="20"/>
      <w:szCs w:val="20"/>
      <w:lang w:eastAsia="ru-RU"/>
    </w:rPr>
  </w:style>
  <w:style w:type="paragraph" w:styleId="a5">
    <w:name w:val="footer"/>
    <w:basedOn w:val="a"/>
    <w:link w:val="a6"/>
    <w:uiPriority w:val="99"/>
    <w:rsid w:val="00201125"/>
    <w:pPr>
      <w:tabs>
        <w:tab w:val="center" w:pos="4153"/>
        <w:tab w:val="right" w:pos="8306"/>
      </w:tabs>
    </w:pPr>
  </w:style>
  <w:style w:type="character" w:customStyle="1" w:styleId="a6">
    <w:name w:val="Нижний колонтитул Знак"/>
    <w:basedOn w:val="a0"/>
    <w:link w:val="a5"/>
    <w:uiPriority w:val="99"/>
    <w:locked/>
    <w:rsid w:val="00201125"/>
    <w:rPr>
      <w:rFonts w:ascii="Times New Roman" w:hAnsi="Times New Roman" w:cs="Times New Roman"/>
      <w:sz w:val="20"/>
      <w:szCs w:val="20"/>
      <w:lang w:eastAsia="ru-RU"/>
    </w:rPr>
  </w:style>
  <w:style w:type="paragraph" w:styleId="a7">
    <w:name w:val="Title"/>
    <w:basedOn w:val="a"/>
    <w:link w:val="a8"/>
    <w:uiPriority w:val="99"/>
    <w:qFormat/>
    <w:rsid w:val="00201125"/>
    <w:pPr>
      <w:jc w:val="center"/>
    </w:pPr>
    <w:rPr>
      <w:b/>
      <w:bCs/>
      <w:sz w:val="28"/>
      <w:szCs w:val="28"/>
      <w:u w:val="single"/>
    </w:rPr>
  </w:style>
  <w:style w:type="character" w:customStyle="1" w:styleId="a8">
    <w:name w:val="Заголовок Знак"/>
    <w:basedOn w:val="a0"/>
    <w:link w:val="a7"/>
    <w:uiPriority w:val="99"/>
    <w:locked/>
    <w:rsid w:val="00201125"/>
    <w:rPr>
      <w:rFonts w:ascii="Times New Roman" w:hAnsi="Times New Roman" w:cs="Times New Roman"/>
      <w:b/>
      <w:bCs/>
      <w:sz w:val="28"/>
      <w:szCs w:val="28"/>
      <w:u w:val="single"/>
      <w:lang w:eastAsia="ru-RU"/>
    </w:rPr>
  </w:style>
  <w:style w:type="paragraph" w:styleId="a9">
    <w:name w:val="Body Text"/>
    <w:basedOn w:val="a"/>
    <w:link w:val="aa"/>
    <w:uiPriority w:val="99"/>
    <w:rsid w:val="00201125"/>
    <w:pPr>
      <w:jc w:val="both"/>
    </w:pPr>
    <w:rPr>
      <w:sz w:val="28"/>
    </w:rPr>
  </w:style>
  <w:style w:type="character" w:customStyle="1" w:styleId="aa">
    <w:name w:val="Основной текст Знак"/>
    <w:basedOn w:val="a0"/>
    <w:link w:val="a9"/>
    <w:uiPriority w:val="99"/>
    <w:locked/>
    <w:rsid w:val="00201125"/>
    <w:rPr>
      <w:rFonts w:ascii="Times New Roman" w:hAnsi="Times New Roman" w:cs="Times New Roman"/>
      <w:sz w:val="20"/>
      <w:szCs w:val="20"/>
      <w:lang w:eastAsia="ru-RU"/>
    </w:rPr>
  </w:style>
  <w:style w:type="paragraph" w:styleId="ab">
    <w:name w:val="Body Text Indent"/>
    <w:basedOn w:val="a"/>
    <w:link w:val="ac"/>
    <w:uiPriority w:val="99"/>
    <w:semiHidden/>
    <w:rsid w:val="00201125"/>
    <w:pPr>
      <w:spacing w:after="120"/>
      <w:ind w:left="283"/>
    </w:pPr>
  </w:style>
  <w:style w:type="character" w:customStyle="1" w:styleId="ac">
    <w:name w:val="Основной текст с отступом Знак"/>
    <w:basedOn w:val="a0"/>
    <w:link w:val="ab"/>
    <w:uiPriority w:val="99"/>
    <w:semiHidden/>
    <w:locked/>
    <w:rsid w:val="00201125"/>
    <w:rPr>
      <w:rFonts w:ascii="Times New Roman" w:hAnsi="Times New Roman" w:cs="Times New Roman"/>
      <w:sz w:val="20"/>
      <w:szCs w:val="20"/>
      <w:lang w:eastAsia="ru-RU"/>
    </w:rPr>
  </w:style>
  <w:style w:type="paragraph" w:styleId="21">
    <w:name w:val="Body Text 2"/>
    <w:basedOn w:val="a"/>
    <w:link w:val="22"/>
    <w:uiPriority w:val="99"/>
    <w:semiHidden/>
    <w:rsid w:val="00201125"/>
    <w:rPr>
      <w:sz w:val="28"/>
    </w:rPr>
  </w:style>
  <w:style w:type="character" w:customStyle="1" w:styleId="22">
    <w:name w:val="Основной текст 2 Знак"/>
    <w:basedOn w:val="a0"/>
    <w:link w:val="21"/>
    <w:uiPriority w:val="99"/>
    <w:semiHidden/>
    <w:locked/>
    <w:rsid w:val="00201125"/>
    <w:rPr>
      <w:rFonts w:ascii="Times New Roman" w:hAnsi="Times New Roman" w:cs="Times New Roman"/>
      <w:sz w:val="20"/>
      <w:szCs w:val="20"/>
      <w:lang w:eastAsia="ru-RU"/>
    </w:rPr>
  </w:style>
  <w:style w:type="paragraph" w:styleId="31">
    <w:name w:val="Body Text 3"/>
    <w:basedOn w:val="a"/>
    <w:link w:val="32"/>
    <w:uiPriority w:val="99"/>
    <w:semiHidden/>
    <w:rsid w:val="00201125"/>
    <w:pPr>
      <w:spacing w:after="120"/>
    </w:pPr>
    <w:rPr>
      <w:sz w:val="16"/>
      <w:szCs w:val="16"/>
    </w:rPr>
  </w:style>
  <w:style w:type="character" w:customStyle="1" w:styleId="32">
    <w:name w:val="Основной текст 3 Знак"/>
    <w:basedOn w:val="a0"/>
    <w:link w:val="31"/>
    <w:uiPriority w:val="99"/>
    <w:semiHidden/>
    <w:locked/>
    <w:rsid w:val="00201125"/>
    <w:rPr>
      <w:rFonts w:ascii="Times New Roman" w:hAnsi="Times New Roman" w:cs="Times New Roman"/>
      <w:sz w:val="16"/>
      <w:szCs w:val="16"/>
      <w:lang w:eastAsia="ru-RU"/>
    </w:rPr>
  </w:style>
  <w:style w:type="paragraph" w:styleId="23">
    <w:name w:val="Body Text Indent 2"/>
    <w:basedOn w:val="a"/>
    <w:link w:val="24"/>
    <w:uiPriority w:val="99"/>
    <w:rsid w:val="00201125"/>
    <w:pPr>
      <w:spacing w:after="120" w:line="480" w:lineRule="auto"/>
      <w:ind w:left="283"/>
    </w:pPr>
  </w:style>
  <w:style w:type="character" w:customStyle="1" w:styleId="24">
    <w:name w:val="Основной текст с отступом 2 Знак"/>
    <w:basedOn w:val="a0"/>
    <w:link w:val="23"/>
    <w:uiPriority w:val="99"/>
    <w:locked/>
    <w:rsid w:val="00201125"/>
    <w:rPr>
      <w:rFonts w:ascii="Times New Roman" w:hAnsi="Times New Roman" w:cs="Times New Roman"/>
      <w:sz w:val="20"/>
      <w:szCs w:val="20"/>
      <w:lang w:eastAsia="ru-RU"/>
    </w:rPr>
  </w:style>
  <w:style w:type="paragraph" w:styleId="33">
    <w:name w:val="Body Text Indent 3"/>
    <w:basedOn w:val="a"/>
    <w:link w:val="34"/>
    <w:uiPriority w:val="99"/>
    <w:semiHidden/>
    <w:rsid w:val="00201125"/>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201125"/>
    <w:rPr>
      <w:rFonts w:ascii="Times New Roman" w:hAnsi="Times New Roman" w:cs="Times New Roman"/>
      <w:sz w:val="16"/>
      <w:szCs w:val="16"/>
      <w:lang w:eastAsia="ru-RU"/>
    </w:rPr>
  </w:style>
  <w:style w:type="paragraph" w:styleId="ad">
    <w:name w:val="Block Text"/>
    <w:basedOn w:val="a"/>
    <w:uiPriority w:val="99"/>
    <w:semiHidden/>
    <w:rsid w:val="00201125"/>
    <w:pPr>
      <w:ind w:left="568" w:right="794" w:firstLine="568"/>
      <w:jc w:val="both"/>
    </w:pPr>
    <w:rPr>
      <w:sz w:val="28"/>
      <w:szCs w:val="28"/>
    </w:rPr>
  </w:style>
  <w:style w:type="paragraph" w:styleId="ae">
    <w:name w:val="Balloon Text"/>
    <w:basedOn w:val="a"/>
    <w:link w:val="af"/>
    <w:uiPriority w:val="99"/>
    <w:semiHidden/>
    <w:rsid w:val="00201125"/>
    <w:rPr>
      <w:rFonts w:ascii="Tahoma" w:hAnsi="Tahoma" w:cs="Tahoma"/>
      <w:sz w:val="16"/>
      <w:szCs w:val="16"/>
    </w:rPr>
  </w:style>
  <w:style w:type="character" w:customStyle="1" w:styleId="af">
    <w:name w:val="Текст выноски Знак"/>
    <w:basedOn w:val="a0"/>
    <w:link w:val="ae"/>
    <w:uiPriority w:val="99"/>
    <w:semiHidden/>
    <w:locked/>
    <w:rsid w:val="00201125"/>
    <w:rPr>
      <w:rFonts w:ascii="Tahoma" w:hAnsi="Tahoma" w:cs="Tahoma"/>
      <w:sz w:val="16"/>
      <w:szCs w:val="16"/>
      <w:lang w:eastAsia="ru-RU"/>
    </w:rPr>
  </w:style>
  <w:style w:type="paragraph" w:customStyle="1" w:styleId="FR1">
    <w:name w:val="FR1"/>
    <w:uiPriority w:val="99"/>
    <w:rsid w:val="00201125"/>
    <w:pPr>
      <w:widowControl w:val="0"/>
    </w:pPr>
    <w:rPr>
      <w:rFonts w:ascii="Arial" w:eastAsia="Times New Roman" w:hAnsi="Arial" w:cs="Arial"/>
      <w:sz w:val="12"/>
      <w:szCs w:val="12"/>
    </w:rPr>
  </w:style>
  <w:style w:type="table" w:styleId="af0">
    <w:name w:val="Table Grid"/>
    <w:basedOn w:val="a1"/>
    <w:uiPriority w:val="99"/>
    <w:rsid w:val="0020112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99"/>
    <w:qFormat/>
    <w:rsid w:val="004A6524"/>
    <w:pPr>
      <w:ind w:left="720"/>
      <w:contextualSpacing/>
    </w:pPr>
  </w:style>
  <w:style w:type="paragraph" w:customStyle="1" w:styleId="210">
    <w:name w:val="Основной текст 21"/>
    <w:basedOn w:val="a"/>
    <w:uiPriority w:val="99"/>
    <w:rsid w:val="00734D5B"/>
    <w:pPr>
      <w:jc w:val="center"/>
    </w:pPr>
    <w:rPr>
      <w:b/>
      <w:sz w:val="32"/>
      <w:lang w:val="uk-UA"/>
    </w:rPr>
  </w:style>
  <w:style w:type="paragraph" w:customStyle="1" w:styleId="Default">
    <w:name w:val="Default"/>
    <w:rsid w:val="003D5753"/>
    <w:pPr>
      <w:autoSpaceDE w:val="0"/>
      <w:autoSpaceDN w:val="0"/>
      <w:adjustRightInd w:val="0"/>
    </w:pPr>
    <w:rPr>
      <w:rFonts w:ascii="Arial" w:hAnsi="Arial" w:cs="Arial"/>
      <w:color w:val="000000"/>
      <w:sz w:val="24"/>
      <w:szCs w:val="24"/>
    </w:rPr>
  </w:style>
  <w:style w:type="paragraph" w:customStyle="1" w:styleId="000NormalItalic">
    <w:name w:val="000 Normal + Italic"/>
    <w:aliases w:val="Left:  -0.1&quot;,Right:  -0.01&quot;,Before:  0 pt,After:  0 p..."/>
    <w:basedOn w:val="a"/>
    <w:uiPriority w:val="99"/>
    <w:rsid w:val="00D22C89"/>
    <w:pPr>
      <w:overflowPunct w:val="0"/>
      <w:autoSpaceDE w:val="0"/>
      <w:autoSpaceDN w:val="0"/>
      <w:spacing w:before="60" w:after="40" w:line="220" w:lineRule="exact"/>
      <w:ind w:right="498"/>
    </w:pPr>
    <w:rPr>
      <w:rFonts w:ascii="Garamond" w:eastAsia="Calibri" w:hAnsi="Garamond"/>
    </w:rPr>
  </w:style>
  <w:style w:type="paragraph" w:styleId="HTML">
    <w:name w:val="HTML Preformatted"/>
    <w:basedOn w:val="a"/>
    <w:link w:val="HTML0"/>
    <w:uiPriority w:val="99"/>
    <w:unhideWhenUsed/>
    <w:rsid w:val="0081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15D55"/>
    <w:rPr>
      <w:rFonts w:ascii="Courier New" w:eastAsia="Times New Roman" w:hAnsi="Courier New" w:cs="Courier New"/>
    </w:rPr>
  </w:style>
  <w:style w:type="paragraph" w:styleId="af2">
    <w:name w:val="TOC Heading"/>
    <w:basedOn w:val="1"/>
    <w:next w:val="a"/>
    <w:uiPriority w:val="39"/>
    <w:semiHidden/>
    <w:unhideWhenUsed/>
    <w:qFormat/>
    <w:rsid w:val="0027035E"/>
    <w:pPr>
      <w:keepLines/>
      <w:spacing w:before="480" w:line="276" w:lineRule="auto"/>
      <w:jc w:val="left"/>
      <w:outlineLvl w:val="9"/>
    </w:pPr>
    <w:rPr>
      <w:rFonts w:ascii="Cambria" w:hAnsi="Cambria"/>
      <w:b/>
      <w:bCs/>
      <w:color w:val="365F91"/>
      <w:sz w:val="28"/>
      <w:szCs w:val="28"/>
      <w:lang w:eastAsia="en-US"/>
    </w:rPr>
  </w:style>
  <w:style w:type="paragraph" w:styleId="11">
    <w:name w:val="toc 1"/>
    <w:basedOn w:val="a"/>
    <w:next w:val="a"/>
    <w:autoRedefine/>
    <w:uiPriority w:val="39"/>
    <w:locked/>
    <w:rsid w:val="0027035E"/>
  </w:style>
  <w:style w:type="character" w:styleId="af3">
    <w:name w:val="Hyperlink"/>
    <w:basedOn w:val="a0"/>
    <w:uiPriority w:val="99"/>
    <w:unhideWhenUsed/>
    <w:rsid w:val="0027035E"/>
    <w:rPr>
      <w:color w:val="0000FF"/>
      <w:u w:val="single"/>
    </w:rPr>
  </w:style>
  <w:style w:type="paragraph" w:styleId="af4">
    <w:name w:val="Normal (Web)"/>
    <w:basedOn w:val="a"/>
    <w:uiPriority w:val="99"/>
    <w:rsid w:val="00673955"/>
    <w:pPr>
      <w:spacing w:before="100" w:beforeAutospacing="1" w:after="100" w:afterAutospacing="1"/>
    </w:pPr>
    <w:rPr>
      <w:sz w:val="24"/>
      <w:szCs w:val="24"/>
      <w:lang w:val="uk-UA" w:eastAsia="uk-UA"/>
    </w:rPr>
  </w:style>
  <w:style w:type="paragraph" w:styleId="25">
    <w:name w:val="toc 2"/>
    <w:basedOn w:val="a"/>
    <w:next w:val="a"/>
    <w:autoRedefine/>
    <w:uiPriority w:val="39"/>
    <w:locked/>
    <w:rsid w:val="008572F3"/>
    <w:pPr>
      <w:ind w:left="200"/>
    </w:pPr>
  </w:style>
  <w:style w:type="character" w:customStyle="1" w:styleId="rvts0">
    <w:name w:val="rvts0"/>
    <w:basedOn w:val="a0"/>
    <w:rsid w:val="00BE1AB0"/>
  </w:style>
  <w:style w:type="paragraph" w:customStyle="1" w:styleId="rvps2">
    <w:name w:val="rvps2"/>
    <w:basedOn w:val="a"/>
    <w:rsid w:val="0059036D"/>
    <w:pPr>
      <w:spacing w:before="100" w:beforeAutospacing="1" w:after="100" w:afterAutospacing="1"/>
    </w:pPr>
    <w:rPr>
      <w:sz w:val="24"/>
      <w:szCs w:val="24"/>
    </w:rPr>
  </w:style>
  <w:style w:type="character" w:styleId="af5">
    <w:name w:val="Strong"/>
    <w:basedOn w:val="a0"/>
    <w:uiPriority w:val="22"/>
    <w:qFormat/>
    <w:locked/>
    <w:rsid w:val="00136AF8"/>
    <w:rPr>
      <w:b/>
      <w:bCs/>
    </w:rPr>
  </w:style>
  <w:style w:type="character" w:customStyle="1" w:styleId="12">
    <w:name w:val="Дата1"/>
    <w:basedOn w:val="a0"/>
    <w:rsid w:val="00E75443"/>
  </w:style>
  <w:style w:type="character" w:styleId="af6">
    <w:name w:val="Emphasis"/>
    <w:basedOn w:val="a0"/>
    <w:uiPriority w:val="20"/>
    <w:qFormat/>
    <w:locked/>
    <w:rsid w:val="00E754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6103">
      <w:bodyDiv w:val="1"/>
      <w:marLeft w:val="0"/>
      <w:marRight w:val="0"/>
      <w:marTop w:val="0"/>
      <w:marBottom w:val="0"/>
      <w:divBdr>
        <w:top w:val="none" w:sz="0" w:space="0" w:color="auto"/>
        <w:left w:val="none" w:sz="0" w:space="0" w:color="auto"/>
        <w:bottom w:val="none" w:sz="0" w:space="0" w:color="auto"/>
        <w:right w:val="none" w:sz="0" w:space="0" w:color="auto"/>
      </w:divBdr>
    </w:div>
    <w:div w:id="115297172">
      <w:bodyDiv w:val="1"/>
      <w:marLeft w:val="0"/>
      <w:marRight w:val="0"/>
      <w:marTop w:val="0"/>
      <w:marBottom w:val="0"/>
      <w:divBdr>
        <w:top w:val="none" w:sz="0" w:space="0" w:color="auto"/>
        <w:left w:val="none" w:sz="0" w:space="0" w:color="auto"/>
        <w:bottom w:val="none" w:sz="0" w:space="0" w:color="auto"/>
        <w:right w:val="none" w:sz="0" w:space="0" w:color="auto"/>
      </w:divBdr>
    </w:div>
    <w:div w:id="141777066">
      <w:bodyDiv w:val="1"/>
      <w:marLeft w:val="0"/>
      <w:marRight w:val="0"/>
      <w:marTop w:val="0"/>
      <w:marBottom w:val="0"/>
      <w:divBdr>
        <w:top w:val="none" w:sz="0" w:space="0" w:color="auto"/>
        <w:left w:val="none" w:sz="0" w:space="0" w:color="auto"/>
        <w:bottom w:val="none" w:sz="0" w:space="0" w:color="auto"/>
        <w:right w:val="none" w:sz="0" w:space="0" w:color="auto"/>
      </w:divBdr>
    </w:div>
    <w:div w:id="239296256">
      <w:bodyDiv w:val="1"/>
      <w:marLeft w:val="0"/>
      <w:marRight w:val="0"/>
      <w:marTop w:val="0"/>
      <w:marBottom w:val="0"/>
      <w:divBdr>
        <w:top w:val="none" w:sz="0" w:space="0" w:color="auto"/>
        <w:left w:val="none" w:sz="0" w:space="0" w:color="auto"/>
        <w:bottom w:val="none" w:sz="0" w:space="0" w:color="auto"/>
        <w:right w:val="none" w:sz="0" w:space="0" w:color="auto"/>
      </w:divBdr>
    </w:div>
    <w:div w:id="270936654">
      <w:bodyDiv w:val="1"/>
      <w:marLeft w:val="0"/>
      <w:marRight w:val="0"/>
      <w:marTop w:val="0"/>
      <w:marBottom w:val="0"/>
      <w:divBdr>
        <w:top w:val="none" w:sz="0" w:space="0" w:color="auto"/>
        <w:left w:val="none" w:sz="0" w:space="0" w:color="auto"/>
        <w:bottom w:val="none" w:sz="0" w:space="0" w:color="auto"/>
        <w:right w:val="none" w:sz="0" w:space="0" w:color="auto"/>
      </w:divBdr>
    </w:div>
    <w:div w:id="411852732">
      <w:marLeft w:val="0"/>
      <w:marRight w:val="0"/>
      <w:marTop w:val="0"/>
      <w:marBottom w:val="0"/>
      <w:divBdr>
        <w:top w:val="none" w:sz="0" w:space="0" w:color="auto"/>
        <w:left w:val="none" w:sz="0" w:space="0" w:color="auto"/>
        <w:bottom w:val="none" w:sz="0" w:space="0" w:color="auto"/>
        <w:right w:val="none" w:sz="0" w:space="0" w:color="auto"/>
      </w:divBdr>
    </w:div>
    <w:div w:id="478693136">
      <w:bodyDiv w:val="1"/>
      <w:marLeft w:val="0"/>
      <w:marRight w:val="0"/>
      <w:marTop w:val="0"/>
      <w:marBottom w:val="0"/>
      <w:divBdr>
        <w:top w:val="none" w:sz="0" w:space="0" w:color="auto"/>
        <w:left w:val="none" w:sz="0" w:space="0" w:color="auto"/>
        <w:bottom w:val="none" w:sz="0" w:space="0" w:color="auto"/>
        <w:right w:val="none" w:sz="0" w:space="0" w:color="auto"/>
      </w:divBdr>
    </w:div>
    <w:div w:id="554314864">
      <w:bodyDiv w:val="1"/>
      <w:marLeft w:val="0"/>
      <w:marRight w:val="0"/>
      <w:marTop w:val="0"/>
      <w:marBottom w:val="0"/>
      <w:divBdr>
        <w:top w:val="none" w:sz="0" w:space="0" w:color="auto"/>
        <w:left w:val="none" w:sz="0" w:space="0" w:color="auto"/>
        <w:bottom w:val="none" w:sz="0" w:space="0" w:color="auto"/>
        <w:right w:val="none" w:sz="0" w:space="0" w:color="auto"/>
      </w:divBdr>
    </w:div>
    <w:div w:id="803087847">
      <w:bodyDiv w:val="1"/>
      <w:marLeft w:val="0"/>
      <w:marRight w:val="0"/>
      <w:marTop w:val="0"/>
      <w:marBottom w:val="0"/>
      <w:divBdr>
        <w:top w:val="none" w:sz="0" w:space="0" w:color="auto"/>
        <w:left w:val="none" w:sz="0" w:space="0" w:color="auto"/>
        <w:bottom w:val="none" w:sz="0" w:space="0" w:color="auto"/>
        <w:right w:val="none" w:sz="0" w:space="0" w:color="auto"/>
      </w:divBdr>
    </w:div>
    <w:div w:id="1040477853">
      <w:bodyDiv w:val="1"/>
      <w:marLeft w:val="0"/>
      <w:marRight w:val="0"/>
      <w:marTop w:val="0"/>
      <w:marBottom w:val="0"/>
      <w:divBdr>
        <w:top w:val="none" w:sz="0" w:space="0" w:color="auto"/>
        <w:left w:val="none" w:sz="0" w:space="0" w:color="auto"/>
        <w:bottom w:val="none" w:sz="0" w:space="0" w:color="auto"/>
        <w:right w:val="none" w:sz="0" w:space="0" w:color="auto"/>
      </w:divBdr>
    </w:div>
    <w:div w:id="1128548546">
      <w:bodyDiv w:val="1"/>
      <w:marLeft w:val="0"/>
      <w:marRight w:val="0"/>
      <w:marTop w:val="0"/>
      <w:marBottom w:val="0"/>
      <w:divBdr>
        <w:top w:val="none" w:sz="0" w:space="0" w:color="auto"/>
        <w:left w:val="none" w:sz="0" w:space="0" w:color="auto"/>
        <w:bottom w:val="none" w:sz="0" w:space="0" w:color="auto"/>
        <w:right w:val="none" w:sz="0" w:space="0" w:color="auto"/>
      </w:divBdr>
    </w:div>
    <w:div w:id="1144273819">
      <w:bodyDiv w:val="1"/>
      <w:marLeft w:val="0"/>
      <w:marRight w:val="0"/>
      <w:marTop w:val="0"/>
      <w:marBottom w:val="0"/>
      <w:divBdr>
        <w:top w:val="none" w:sz="0" w:space="0" w:color="auto"/>
        <w:left w:val="none" w:sz="0" w:space="0" w:color="auto"/>
        <w:bottom w:val="none" w:sz="0" w:space="0" w:color="auto"/>
        <w:right w:val="none" w:sz="0" w:space="0" w:color="auto"/>
      </w:divBdr>
    </w:div>
    <w:div w:id="1382707557">
      <w:bodyDiv w:val="1"/>
      <w:marLeft w:val="0"/>
      <w:marRight w:val="0"/>
      <w:marTop w:val="0"/>
      <w:marBottom w:val="0"/>
      <w:divBdr>
        <w:top w:val="none" w:sz="0" w:space="0" w:color="auto"/>
        <w:left w:val="none" w:sz="0" w:space="0" w:color="auto"/>
        <w:bottom w:val="none" w:sz="0" w:space="0" w:color="auto"/>
        <w:right w:val="none" w:sz="0" w:space="0" w:color="auto"/>
      </w:divBdr>
      <w:divsChild>
        <w:div w:id="1996496276">
          <w:marLeft w:val="0"/>
          <w:marRight w:val="0"/>
          <w:marTop w:val="0"/>
          <w:marBottom w:val="375"/>
          <w:divBdr>
            <w:top w:val="none" w:sz="0" w:space="0" w:color="auto"/>
            <w:left w:val="none" w:sz="0" w:space="0" w:color="auto"/>
            <w:bottom w:val="single" w:sz="6" w:space="0" w:color="DDDDDD"/>
            <w:right w:val="none" w:sz="0" w:space="0" w:color="auto"/>
          </w:divBdr>
          <w:divsChild>
            <w:div w:id="810444655">
              <w:marLeft w:val="0"/>
              <w:marRight w:val="0"/>
              <w:marTop w:val="0"/>
              <w:marBottom w:val="0"/>
              <w:divBdr>
                <w:top w:val="none" w:sz="0" w:space="0" w:color="auto"/>
                <w:left w:val="none" w:sz="0" w:space="0" w:color="auto"/>
                <w:bottom w:val="none" w:sz="0" w:space="0" w:color="auto"/>
                <w:right w:val="none" w:sz="0" w:space="0" w:color="auto"/>
              </w:divBdr>
            </w:div>
            <w:div w:id="813181478">
              <w:marLeft w:val="0"/>
              <w:marRight w:val="0"/>
              <w:marTop w:val="0"/>
              <w:marBottom w:val="150"/>
              <w:divBdr>
                <w:top w:val="none" w:sz="0" w:space="0" w:color="auto"/>
                <w:left w:val="none" w:sz="0" w:space="0" w:color="auto"/>
                <w:bottom w:val="none" w:sz="0" w:space="0" w:color="auto"/>
                <w:right w:val="none" w:sz="0" w:space="0" w:color="auto"/>
              </w:divBdr>
            </w:div>
          </w:divsChild>
        </w:div>
        <w:div w:id="1001398276">
          <w:marLeft w:val="0"/>
          <w:marRight w:val="0"/>
          <w:marTop w:val="0"/>
          <w:marBottom w:val="0"/>
          <w:divBdr>
            <w:top w:val="none" w:sz="0" w:space="0" w:color="auto"/>
            <w:left w:val="none" w:sz="0" w:space="0" w:color="auto"/>
            <w:bottom w:val="none" w:sz="0" w:space="0" w:color="auto"/>
            <w:right w:val="none" w:sz="0" w:space="0" w:color="auto"/>
          </w:divBdr>
        </w:div>
      </w:divsChild>
    </w:div>
    <w:div w:id="1620724451">
      <w:bodyDiv w:val="1"/>
      <w:marLeft w:val="0"/>
      <w:marRight w:val="0"/>
      <w:marTop w:val="0"/>
      <w:marBottom w:val="0"/>
      <w:divBdr>
        <w:top w:val="none" w:sz="0" w:space="0" w:color="auto"/>
        <w:left w:val="none" w:sz="0" w:space="0" w:color="auto"/>
        <w:bottom w:val="none" w:sz="0" w:space="0" w:color="auto"/>
        <w:right w:val="none" w:sz="0" w:space="0" w:color="auto"/>
      </w:divBdr>
    </w:div>
    <w:div w:id="1681278311">
      <w:bodyDiv w:val="1"/>
      <w:marLeft w:val="0"/>
      <w:marRight w:val="0"/>
      <w:marTop w:val="0"/>
      <w:marBottom w:val="0"/>
      <w:divBdr>
        <w:top w:val="none" w:sz="0" w:space="0" w:color="auto"/>
        <w:left w:val="none" w:sz="0" w:space="0" w:color="auto"/>
        <w:bottom w:val="none" w:sz="0" w:space="0" w:color="auto"/>
        <w:right w:val="none" w:sz="0" w:space="0" w:color="auto"/>
      </w:divBdr>
    </w:div>
    <w:div w:id="2035959353">
      <w:bodyDiv w:val="1"/>
      <w:marLeft w:val="0"/>
      <w:marRight w:val="0"/>
      <w:marTop w:val="0"/>
      <w:marBottom w:val="0"/>
      <w:divBdr>
        <w:top w:val="none" w:sz="0" w:space="0" w:color="auto"/>
        <w:left w:val="none" w:sz="0" w:space="0" w:color="auto"/>
        <w:bottom w:val="none" w:sz="0" w:space="0" w:color="auto"/>
        <w:right w:val="none" w:sz="0" w:space="0" w:color="auto"/>
      </w:divBdr>
    </w:div>
    <w:div w:id="2136212671">
      <w:bodyDiv w:val="1"/>
      <w:marLeft w:val="0"/>
      <w:marRight w:val="0"/>
      <w:marTop w:val="0"/>
      <w:marBottom w:val="0"/>
      <w:divBdr>
        <w:top w:val="none" w:sz="0" w:space="0" w:color="auto"/>
        <w:left w:val="none" w:sz="0" w:space="0" w:color="auto"/>
        <w:bottom w:val="none" w:sz="0" w:space="0" w:color="auto"/>
        <w:right w:val="none" w:sz="0" w:space="0" w:color="auto"/>
      </w:divBdr>
      <w:divsChild>
        <w:div w:id="629243121">
          <w:marLeft w:val="0"/>
          <w:marRight w:val="0"/>
          <w:marTop w:val="0"/>
          <w:marBottom w:val="0"/>
          <w:divBdr>
            <w:top w:val="none" w:sz="0" w:space="0" w:color="auto"/>
            <w:left w:val="none" w:sz="0" w:space="0" w:color="auto"/>
            <w:bottom w:val="none" w:sz="0" w:space="0" w:color="auto"/>
            <w:right w:val="none" w:sz="0" w:space="0" w:color="auto"/>
          </w:divBdr>
        </w:div>
        <w:div w:id="1281297259">
          <w:marLeft w:val="0"/>
          <w:marRight w:val="0"/>
          <w:marTop w:val="0"/>
          <w:marBottom w:val="0"/>
          <w:divBdr>
            <w:top w:val="none" w:sz="0" w:space="0" w:color="auto"/>
            <w:left w:val="none" w:sz="0" w:space="0" w:color="auto"/>
            <w:bottom w:val="none" w:sz="0" w:space="0" w:color="auto"/>
            <w:right w:val="none" w:sz="0" w:space="0" w:color="auto"/>
          </w:divBdr>
        </w:div>
        <w:div w:id="608512152">
          <w:marLeft w:val="0"/>
          <w:marRight w:val="0"/>
          <w:marTop w:val="0"/>
          <w:marBottom w:val="0"/>
          <w:divBdr>
            <w:top w:val="none" w:sz="0" w:space="0" w:color="auto"/>
            <w:left w:val="none" w:sz="0" w:space="0" w:color="auto"/>
            <w:bottom w:val="none" w:sz="0" w:space="0" w:color="auto"/>
            <w:right w:val="none" w:sz="0" w:space="0" w:color="auto"/>
          </w:divBdr>
        </w:div>
        <w:div w:id="1923370105">
          <w:marLeft w:val="0"/>
          <w:marRight w:val="0"/>
          <w:marTop w:val="0"/>
          <w:marBottom w:val="0"/>
          <w:divBdr>
            <w:top w:val="none" w:sz="0" w:space="0" w:color="auto"/>
            <w:left w:val="none" w:sz="0" w:space="0" w:color="auto"/>
            <w:bottom w:val="none" w:sz="0" w:space="0" w:color="auto"/>
            <w:right w:val="none" w:sz="0" w:space="0" w:color="auto"/>
          </w:divBdr>
        </w:div>
        <w:div w:id="1395081037">
          <w:marLeft w:val="0"/>
          <w:marRight w:val="0"/>
          <w:marTop w:val="0"/>
          <w:marBottom w:val="0"/>
          <w:divBdr>
            <w:top w:val="none" w:sz="0" w:space="0" w:color="auto"/>
            <w:left w:val="none" w:sz="0" w:space="0" w:color="auto"/>
            <w:bottom w:val="none" w:sz="0" w:space="0" w:color="auto"/>
            <w:right w:val="none" w:sz="0" w:space="0" w:color="auto"/>
          </w:divBdr>
        </w:div>
        <w:div w:id="270674366">
          <w:marLeft w:val="0"/>
          <w:marRight w:val="0"/>
          <w:marTop w:val="0"/>
          <w:marBottom w:val="0"/>
          <w:divBdr>
            <w:top w:val="none" w:sz="0" w:space="0" w:color="auto"/>
            <w:left w:val="none" w:sz="0" w:space="0" w:color="auto"/>
            <w:bottom w:val="none" w:sz="0" w:space="0" w:color="auto"/>
            <w:right w:val="none" w:sz="0" w:space="0" w:color="auto"/>
          </w:divBdr>
        </w:div>
        <w:div w:id="1691254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ktreydinvest.uaf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9F940-C72F-4ECF-92CD-13641CE28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1959</TotalTime>
  <Pages>1</Pages>
  <Words>23747</Words>
  <Characters>135363</Characters>
  <Application>Microsoft Office Word</Application>
  <DocSecurity>0</DocSecurity>
  <Lines>1128</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158793</CharactersWithSpaces>
  <SharedDoc>false</SharedDoc>
  <HLinks>
    <vt:vector size="198" baseType="variant">
      <vt:variant>
        <vt:i4>1048637</vt:i4>
      </vt:variant>
      <vt:variant>
        <vt:i4>194</vt:i4>
      </vt:variant>
      <vt:variant>
        <vt:i4>0</vt:i4>
      </vt:variant>
      <vt:variant>
        <vt:i4>5</vt:i4>
      </vt:variant>
      <vt:variant>
        <vt:lpwstr/>
      </vt:variant>
      <vt:variant>
        <vt:lpwstr>_Toc442793276</vt:lpwstr>
      </vt:variant>
      <vt:variant>
        <vt:i4>1048637</vt:i4>
      </vt:variant>
      <vt:variant>
        <vt:i4>188</vt:i4>
      </vt:variant>
      <vt:variant>
        <vt:i4>0</vt:i4>
      </vt:variant>
      <vt:variant>
        <vt:i4>5</vt:i4>
      </vt:variant>
      <vt:variant>
        <vt:lpwstr/>
      </vt:variant>
      <vt:variant>
        <vt:lpwstr>_Toc442793275</vt:lpwstr>
      </vt:variant>
      <vt:variant>
        <vt:i4>1048637</vt:i4>
      </vt:variant>
      <vt:variant>
        <vt:i4>182</vt:i4>
      </vt:variant>
      <vt:variant>
        <vt:i4>0</vt:i4>
      </vt:variant>
      <vt:variant>
        <vt:i4>5</vt:i4>
      </vt:variant>
      <vt:variant>
        <vt:lpwstr/>
      </vt:variant>
      <vt:variant>
        <vt:lpwstr>_Toc442793274</vt:lpwstr>
      </vt:variant>
      <vt:variant>
        <vt:i4>1048637</vt:i4>
      </vt:variant>
      <vt:variant>
        <vt:i4>176</vt:i4>
      </vt:variant>
      <vt:variant>
        <vt:i4>0</vt:i4>
      </vt:variant>
      <vt:variant>
        <vt:i4>5</vt:i4>
      </vt:variant>
      <vt:variant>
        <vt:lpwstr/>
      </vt:variant>
      <vt:variant>
        <vt:lpwstr>_Toc442793273</vt:lpwstr>
      </vt:variant>
      <vt:variant>
        <vt:i4>1048637</vt:i4>
      </vt:variant>
      <vt:variant>
        <vt:i4>170</vt:i4>
      </vt:variant>
      <vt:variant>
        <vt:i4>0</vt:i4>
      </vt:variant>
      <vt:variant>
        <vt:i4>5</vt:i4>
      </vt:variant>
      <vt:variant>
        <vt:lpwstr/>
      </vt:variant>
      <vt:variant>
        <vt:lpwstr>_Toc442793272</vt:lpwstr>
      </vt:variant>
      <vt:variant>
        <vt:i4>1048637</vt:i4>
      </vt:variant>
      <vt:variant>
        <vt:i4>164</vt:i4>
      </vt:variant>
      <vt:variant>
        <vt:i4>0</vt:i4>
      </vt:variant>
      <vt:variant>
        <vt:i4>5</vt:i4>
      </vt:variant>
      <vt:variant>
        <vt:lpwstr/>
      </vt:variant>
      <vt:variant>
        <vt:lpwstr>_Toc442793271</vt:lpwstr>
      </vt:variant>
      <vt:variant>
        <vt:i4>1048637</vt:i4>
      </vt:variant>
      <vt:variant>
        <vt:i4>158</vt:i4>
      </vt:variant>
      <vt:variant>
        <vt:i4>0</vt:i4>
      </vt:variant>
      <vt:variant>
        <vt:i4>5</vt:i4>
      </vt:variant>
      <vt:variant>
        <vt:lpwstr/>
      </vt:variant>
      <vt:variant>
        <vt:lpwstr>_Toc442793270</vt:lpwstr>
      </vt:variant>
      <vt:variant>
        <vt:i4>1114173</vt:i4>
      </vt:variant>
      <vt:variant>
        <vt:i4>152</vt:i4>
      </vt:variant>
      <vt:variant>
        <vt:i4>0</vt:i4>
      </vt:variant>
      <vt:variant>
        <vt:i4>5</vt:i4>
      </vt:variant>
      <vt:variant>
        <vt:lpwstr/>
      </vt:variant>
      <vt:variant>
        <vt:lpwstr>_Toc442793269</vt:lpwstr>
      </vt:variant>
      <vt:variant>
        <vt:i4>1114173</vt:i4>
      </vt:variant>
      <vt:variant>
        <vt:i4>146</vt:i4>
      </vt:variant>
      <vt:variant>
        <vt:i4>0</vt:i4>
      </vt:variant>
      <vt:variant>
        <vt:i4>5</vt:i4>
      </vt:variant>
      <vt:variant>
        <vt:lpwstr/>
      </vt:variant>
      <vt:variant>
        <vt:lpwstr>_Toc442793268</vt:lpwstr>
      </vt:variant>
      <vt:variant>
        <vt:i4>1114173</vt:i4>
      </vt:variant>
      <vt:variant>
        <vt:i4>140</vt:i4>
      </vt:variant>
      <vt:variant>
        <vt:i4>0</vt:i4>
      </vt:variant>
      <vt:variant>
        <vt:i4>5</vt:i4>
      </vt:variant>
      <vt:variant>
        <vt:lpwstr/>
      </vt:variant>
      <vt:variant>
        <vt:lpwstr>_Toc442793267</vt:lpwstr>
      </vt:variant>
      <vt:variant>
        <vt:i4>1114173</vt:i4>
      </vt:variant>
      <vt:variant>
        <vt:i4>134</vt:i4>
      </vt:variant>
      <vt:variant>
        <vt:i4>0</vt:i4>
      </vt:variant>
      <vt:variant>
        <vt:i4>5</vt:i4>
      </vt:variant>
      <vt:variant>
        <vt:lpwstr/>
      </vt:variant>
      <vt:variant>
        <vt:lpwstr>_Toc442793266</vt:lpwstr>
      </vt:variant>
      <vt:variant>
        <vt:i4>1114173</vt:i4>
      </vt:variant>
      <vt:variant>
        <vt:i4>128</vt:i4>
      </vt:variant>
      <vt:variant>
        <vt:i4>0</vt:i4>
      </vt:variant>
      <vt:variant>
        <vt:i4>5</vt:i4>
      </vt:variant>
      <vt:variant>
        <vt:lpwstr/>
      </vt:variant>
      <vt:variant>
        <vt:lpwstr>_Toc442793265</vt:lpwstr>
      </vt:variant>
      <vt:variant>
        <vt:i4>1114173</vt:i4>
      </vt:variant>
      <vt:variant>
        <vt:i4>122</vt:i4>
      </vt:variant>
      <vt:variant>
        <vt:i4>0</vt:i4>
      </vt:variant>
      <vt:variant>
        <vt:i4>5</vt:i4>
      </vt:variant>
      <vt:variant>
        <vt:lpwstr/>
      </vt:variant>
      <vt:variant>
        <vt:lpwstr>_Toc442793264</vt:lpwstr>
      </vt:variant>
      <vt:variant>
        <vt:i4>1114173</vt:i4>
      </vt:variant>
      <vt:variant>
        <vt:i4>116</vt:i4>
      </vt:variant>
      <vt:variant>
        <vt:i4>0</vt:i4>
      </vt:variant>
      <vt:variant>
        <vt:i4>5</vt:i4>
      </vt:variant>
      <vt:variant>
        <vt:lpwstr/>
      </vt:variant>
      <vt:variant>
        <vt:lpwstr>_Toc442793263</vt:lpwstr>
      </vt:variant>
      <vt:variant>
        <vt:i4>1114173</vt:i4>
      </vt:variant>
      <vt:variant>
        <vt:i4>110</vt:i4>
      </vt:variant>
      <vt:variant>
        <vt:i4>0</vt:i4>
      </vt:variant>
      <vt:variant>
        <vt:i4>5</vt:i4>
      </vt:variant>
      <vt:variant>
        <vt:lpwstr/>
      </vt:variant>
      <vt:variant>
        <vt:lpwstr>_Toc442793262</vt:lpwstr>
      </vt:variant>
      <vt:variant>
        <vt:i4>1114173</vt:i4>
      </vt:variant>
      <vt:variant>
        <vt:i4>104</vt:i4>
      </vt:variant>
      <vt:variant>
        <vt:i4>0</vt:i4>
      </vt:variant>
      <vt:variant>
        <vt:i4>5</vt:i4>
      </vt:variant>
      <vt:variant>
        <vt:lpwstr/>
      </vt:variant>
      <vt:variant>
        <vt:lpwstr>_Toc442793261</vt:lpwstr>
      </vt:variant>
      <vt:variant>
        <vt:i4>1114173</vt:i4>
      </vt:variant>
      <vt:variant>
        <vt:i4>98</vt:i4>
      </vt:variant>
      <vt:variant>
        <vt:i4>0</vt:i4>
      </vt:variant>
      <vt:variant>
        <vt:i4>5</vt:i4>
      </vt:variant>
      <vt:variant>
        <vt:lpwstr/>
      </vt:variant>
      <vt:variant>
        <vt:lpwstr>_Toc442793260</vt:lpwstr>
      </vt:variant>
      <vt:variant>
        <vt:i4>1179709</vt:i4>
      </vt:variant>
      <vt:variant>
        <vt:i4>92</vt:i4>
      </vt:variant>
      <vt:variant>
        <vt:i4>0</vt:i4>
      </vt:variant>
      <vt:variant>
        <vt:i4>5</vt:i4>
      </vt:variant>
      <vt:variant>
        <vt:lpwstr/>
      </vt:variant>
      <vt:variant>
        <vt:lpwstr>_Toc442793259</vt:lpwstr>
      </vt:variant>
      <vt:variant>
        <vt:i4>1179709</vt:i4>
      </vt:variant>
      <vt:variant>
        <vt:i4>86</vt:i4>
      </vt:variant>
      <vt:variant>
        <vt:i4>0</vt:i4>
      </vt:variant>
      <vt:variant>
        <vt:i4>5</vt:i4>
      </vt:variant>
      <vt:variant>
        <vt:lpwstr/>
      </vt:variant>
      <vt:variant>
        <vt:lpwstr>_Toc442793258</vt:lpwstr>
      </vt:variant>
      <vt:variant>
        <vt:i4>1179709</vt:i4>
      </vt:variant>
      <vt:variant>
        <vt:i4>80</vt:i4>
      </vt:variant>
      <vt:variant>
        <vt:i4>0</vt:i4>
      </vt:variant>
      <vt:variant>
        <vt:i4>5</vt:i4>
      </vt:variant>
      <vt:variant>
        <vt:lpwstr/>
      </vt:variant>
      <vt:variant>
        <vt:lpwstr>_Toc442793257</vt:lpwstr>
      </vt:variant>
      <vt:variant>
        <vt:i4>1179709</vt:i4>
      </vt:variant>
      <vt:variant>
        <vt:i4>74</vt:i4>
      </vt:variant>
      <vt:variant>
        <vt:i4>0</vt:i4>
      </vt:variant>
      <vt:variant>
        <vt:i4>5</vt:i4>
      </vt:variant>
      <vt:variant>
        <vt:lpwstr/>
      </vt:variant>
      <vt:variant>
        <vt:lpwstr>_Toc442793256</vt:lpwstr>
      </vt:variant>
      <vt:variant>
        <vt:i4>1179709</vt:i4>
      </vt:variant>
      <vt:variant>
        <vt:i4>68</vt:i4>
      </vt:variant>
      <vt:variant>
        <vt:i4>0</vt:i4>
      </vt:variant>
      <vt:variant>
        <vt:i4>5</vt:i4>
      </vt:variant>
      <vt:variant>
        <vt:lpwstr/>
      </vt:variant>
      <vt:variant>
        <vt:lpwstr>_Toc442793255</vt:lpwstr>
      </vt:variant>
      <vt:variant>
        <vt:i4>1179709</vt:i4>
      </vt:variant>
      <vt:variant>
        <vt:i4>62</vt:i4>
      </vt:variant>
      <vt:variant>
        <vt:i4>0</vt:i4>
      </vt:variant>
      <vt:variant>
        <vt:i4>5</vt:i4>
      </vt:variant>
      <vt:variant>
        <vt:lpwstr/>
      </vt:variant>
      <vt:variant>
        <vt:lpwstr>_Toc442793254</vt:lpwstr>
      </vt:variant>
      <vt:variant>
        <vt:i4>1179709</vt:i4>
      </vt:variant>
      <vt:variant>
        <vt:i4>56</vt:i4>
      </vt:variant>
      <vt:variant>
        <vt:i4>0</vt:i4>
      </vt:variant>
      <vt:variant>
        <vt:i4>5</vt:i4>
      </vt:variant>
      <vt:variant>
        <vt:lpwstr/>
      </vt:variant>
      <vt:variant>
        <vt:lpwstr>_Toc442793253</vt:lpwstr>
      </vt:variant>
      <vt:variant>
        <vt:i4>1179709</vt:i4>
      </vt:variant>
      <vt:variant>
        <vt:i4>50</vt:i4>
      </vt:variant>
      <vt:variant>
        <vt:i4>0</vt:i4>
      </vt:variant>
      <vt:variant>
        <vt:i4>5</vt:i4>
      </vt:variant>
      <vt:variant>
        <vt:lpwstr/>
      </vt:variant>
      <vt:variant>
        <vt:lpwstr>_Toc442793252</vt:lpwstr>
      </vt:variant>
      <vt:variant>
        <vt:i4>1179709</vt:i4>
      </vt:variant>
      <vt:variant>
        <vt:i4>44</vt:i4>
      </vt:variant>
      <vt:variant>
        <vt:i4>0</vt:i4>
      </vt:variant>
      <vt:variant>
        <vt:i4>5</vt:i4>
      </vt:variant>
      <vt:variant>
        <vt:lpwstr/>
      </vt:variant>
      <vt:variant>
        <vt:lpwstr>_Toc442793251</vt:lpwstr>
      </vt:variant>
      <vt:variant>
        <vt:i4>1179709</vt:i4>
      </vt:variant>
      <vt:variant>
        <vt:i4>38</vt:i4>
      </vt:variant>
      <vt:variant>
        <vt:i4>0</vt:i4>
      </vt:variant>
      <vt:variant>
        <vt:i4>5</vt:i4>
      </vt:variant>
      <vt:variant>
        <vt:lpwstr/>
      </vt:variant>
      <vt:variant>
        <vt:lpwstr>_Toc442793250</vt:lpwstr>
      </vt:variant>
      <vt:variant>
        <vt:i4>1245245</vt:i4>
      </vt:variant>
      <vt:variant>
        <vt:i4>32</vt:i4>
      </vt:variant>
      <vt:variant>
        <vt:i4>0</vt:i4>
      </vt:variant>
      <vt:variant>
        <vt:i4>5</vt:i4>
      </vt:variant>
      <vt:variant>
        <vt:lpwstr/>
      </vt:variant>
      <vt:variant>
        <vt:lpwstr>_Toc442793249</vt:lpwstr>
      </vt:variant>
      <vt:variant>
        <vt:i4>1245245</vt:i4>
      </vt:variant>
      <vt:variant>
        <vt:i4>26</vt:i4>
      </vt:variant>
      <vt:variant>
        <vt:i4>0</vt:i4>
      </vt:variant>
      <vt:variant>
        <vt:i4>5</vt:i4>
      </vt:variant>
      <vt:variant>
        <vt:lpwstr/>
      </vt:variant>
      <vt:variant>
        <vt:lpwstr>_Toc442793248</vt:lpwstr>
      </vt:variant>
      <vt:variant>
        <vt:i4>1245245</vt:i4>
      </vt:variant>
      <vt:variant>
        <vt:i4>20</vt:i4>
      </vt:variant>
      <vt:variant>
        <vt:i4>0</vt:i4>
      </vt:variant>
      <vt:variant>
        <vt:i4>5</vt:i4>
      </vt:variant>
      <vt:variant>
        <vt:lpwstr/>
      </vt:variant>
      <vt:variant>
        <vt:lpwstr>_Toc442793247</vt:lpwstr>
      </vt:variant>
      <vt:variant>
        <vt:i4>1245245</vt:i4>
      </vt:variant>
      <vt:variant>
        <vt:i4>14</vt:i4>
      </vt:variant>
      <vt:variant>
        <vt:i4>0</vt:i4>
      </vt:variant>
      <vt:variant>
        <vt:i4>5</vt:i4>
      </vt:variant>
      <vt:variant>
        <vt:lpwstr/>
      </vt:variant>
      <vt:variant>
        <vt:lpwstr>_Toc442793246</vt:lpwstr>
      </vt:variant>
      <vt:variant>
        <vt:i4>1245245</vt:i4>
      </vt:variant>
      <vt:variant>
        <vt:i4>8</vt:i4>
      </vt:variant>
      <vt:variant>
        <vt:i4>0</vt:i4>
      </vt:variant>
      <vt:variant>
        <vt:i4>5</vt:i4>
      </vt:variant>
      <vt:variant>
        <vt:lpwstr/>
      </vt:variant>
      <vt:variant>
        <vt:lpwstr>_Toc442793245</vt:lpwstr>
      </vt:variant>
      <vt:variant>
        <vt:i4>1245245</vt:i4>
      </vt:variant>
      <vt:variant>
        <vt:i4>2</vt:i4>
      </vt:variant>
      <vt:variant>
        <vt:i4>0</vt:i4>
      </vt:variant>
      <vt:variant>
        <vt:i4>5</vt:i4>
      </vt:variant>
      <vt:variant>
        <vt:lpwstr/>
      </vt:variant>
      <vt:variant>
        <vt:lpwstr>_Toc442793244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User03</cp:lastModifiedBy>
  <cp:revision>166</cp:revision>
  <cp:lastPrinted>2018-01-29T09:21:00Z</cp:lastPrinted>
  <dcterms:created xsi:type="dcterms:W3CDTF">2016-02-10T13:48:00Z</dcterms:created>
  <dcterms:modified xsi:type="dcterms:W3CDTF">2018-03-01T15:37:00Z</dcterms:modified>
</cp:coreProperties>
</file>